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CC857" w14:textId="2271CBCF" w:rsidR="00D3532E" w:rsidRPr="00D3532E" w:rsidRDefault="00D3532E" w:rsidP="00D3532E">
      <w:pPr>
        <w:tabs>
          <w:tab w:val="center" w:pos="4536"/>
          <w:tab w:val="right" w:pos="8280"/>
          <w:tab w:val="right" w:pos="9639"/>
        </w:tabs>
        <w:snapToGrid w:val="0"/>
        <w:spacing w:after="0" w:line="288" w:lineRule="auto"/>
        <w:ind w:right="2"/>
        <w:rPr>
          <w:rFonts w:ascii="Arial" w:hAnsi="Arial" w:cs="Arial"/>
          <w:b/>
          <w:bCs/>
          <w:sz w:val="24"/>
          <w:lang w:val="de-DE"/>
        </w:rPr>
      </w:pPr>
      <w:r w:rsidRPr="00D3532E">
        <w:rPr>
          <w:rFonts w:ascii="Arial" w:hAnsi="Arial" w:cs="Arial"/>
          <w:b/>
          <w:bCs/>
          <w:sz w:val="24"/>
          <w:lang w:val="de-DE"/>
        </w:rPr>
        <w:t>3GPP TS</w:t>
      </w:r>
      <w:r w:rsidR="00AA765E">
        <w:rPr>
          <w:rFonts w:ascii="Arial" w:hAnsi="Arial" w:cs="Arial"/>
          <w:b/>
          <w:bCs/>
          <w:sz w:val="24"/>
          <w:lang w:val="de-DE"/>
        </w:rPr>
        <w:t>G RAN WG1 #110bis-e</w:t>
      </w:r>
      <w:r w:rsidR="00AA765E">
        <w:rPr>
          <w:rFonts w:ascii="Arial" w:hAnsi="Arial" w:cs="Arial"/>
          <w:b/>
          <w:bCs/>
          <w:sz w:val="24"/>
          <w:lang w:val="de-DE"/>
        </w:rPr>
        <w:tab/>
      </w:r>
      <w:r w:rsidR="00AA765E">
        <w:rPr>
          <w:rFonts w:ascii="Arial" w:hAnsi="Arial" w:cs="Arial"/>
          <w:b/>
          <w:bCs/>
          <w:sz w:val="24"/>
          <w:lang w:val="de-DE"/>
        </w:rPr>
        <w:tab/>
      </w:r>
      <w:r w:rsidR="00AA765E">
        <w:rPr>
          <w:rFonts w:ascii="Arial" w:hAnsi="Arial" w:cs="Arial"/>
          <w:b/>
          <w:bCs/>
          <w:sz w:val="24"/>
          <w:lang w:val="de-DE"/>
        </w:rPr>
        <w:tab/>
        <w:t>R1-2209715</w:t>
      </w:r>
      <w:bookmarkStart w:id="0" w:name="_GoBack"/>
      <w:bookmarkEnd w:id="0"/>
    </w:p>
    <w:p w14:paraId="463E7FFB" w14:textId="77777777" w:rsidR="00D3532E" w:rsidRPr="00D3532E" w:rsidRDefault="00D3532E" w:rsidP="00D3532E">
      <w:pPr>
        <w:tabs>
          <w:tab w:val="center" w:pos="4536"/>
          <w:tab w:val="right" w:pos="9072"/>
        </w:tabs>
        <w:snapToGrid w:val="0"/>
        <w:spacing w:after="0" w:line="288" w:lineRule="auto"/>
        <w:rPr>
          <w:rFonts w:ascii="Arial" w:hAnsi="Arial" w:cs="Arial"/>
          <w:b/>
          <w:bCs/>
          <w:sz w:val="24"/>
        </w:rPr>
      </w:pPr>
      <w:r w:rsidRPr="00D3532E">
        <w:rPr>
          <w:rFonts w:ascii="Arial" w:eastAsia="MS Mincho" w:hAnsi="Arial" w:cs="Arial"/>
          <w:b/>
          <w:bCs/>
          <w:sz w:val="24"/>
          <w:lang w:val="en-GB" w:eastAsia="ja-JP"/>
        </w:rPr>
        <w:t>e-Meeting, October 10</w:t>
      </w:r>
      <w:r w:rsidRPr="00D3532E">
        <w:rPr>
          <w:rFonts w:ascii="Arial" w:eastAsia="MS Mincho" w:hAnsi="Arial" w:cs="Arial"/>
          <w:b/>
          <w:bCs/>
          <w:sz w:val="24"/>
          <w:vertAlign w:val="superscript"/>
          <w:lang w:val="en-GB" w:eastAsia="ja-JP"/>
        </w:rPr>
        <w:t>th</w:t>
      </w:r>
      <w:r w:rsidRPr="00D3532E">
        <w:rPr>
          <w:rFonts w:ascii="Arial" w:eastAsia="MS Mincho" w:hAnsi="Arial" w:cs="Arial"/>
          <w:b/>
          <w:bCs/>
          <w:sz w:val="24"/>
          <w:lang w:val="en-GB" w:eastAsia="ja-JP"/>
        </w:rPr>
        <w:t xml:space="preserve"> – 19</w:t>
      </w:r>
      <w:r w:rsidRPr="00D3532E">
        <w:rPr>
          <w:rFonts w:ascii="Arial" w:eastAsia="MS Mincho" w:hAnsi="Arial" w:cs="Arial"/>
          <w:b/>
          <w:bCs/>
          <w:sz w:val="24"/>
          <w:vertAlign w:val="superscript"/>
          <w:lang w:val="en-GB" w:eastAsia="ja-JP"/>
        </w:rPr>
        <w:t>th</w:t>
      </w:r>
      <w:r w:rsidRPr="00D3532E">
        <w:rPr>
          <w:rFonts w:ascii="Arial" w:eastAsia="MS Mincho" w:hAnsi="Arial" w:cs="Arial"/>
          <w:b/>
          <w:bCs/>
          <w:sz w:val="24"/>
          <w:lang w:val="en-GB" w:eastAsia="ja-JP"/>
        </w:rPr>
        <w:t>, 2022</w:t>
      </w:r>
    </w:p>
    <w:p w14:paraId="66C099DF" w14:textId="77777777" w:rsidR="00D3532E" w:rsidRPr="00D3532E" w:rsidRDefault="00D3532E" w:rsidP="00D3532E">
      <w:pPr>
        <w:tabs>
          <w:tab w:val="left" w:pos="1985"/>
        </w:tabs>
        <w:snapToGrid w:val="0"/>
        <w:spacing w:after="0" w:line="288" w:lineRule="auto"/>
        <w:ind w:left="1872" w:hanging="1872"/>
        <w:jc w:val="both"/>
        <w:rPr>
          <w:rFonts w:ascii="Arial" w:hAnsi="Arial" w:cs="Arial"/>
          <w:b/>
          <w:sz w:val="24"/>
        </w:rPr>
      </w:pPr>
    </w:p>
    <w:p w14:paraId="05DBEA1D" w14:textId="77777777" w:rsidR="00D3532E" w:rsidRPr="00D3532E" w:rsidRDefault="00D3532E" w:rsidP="00D3532E">
      <w:pPr>
        <w:tabs>
          <w:tab w:val="left" w:pos="1985"/>
        </w:tabs>
        <w:snapToGrid w:val="0"/>
        <w:spacing w:after="0" w:line="288" w:lineRule="auto"/>
        <w:ind w:left="1872" w:hanging="1872"/>
        <w:jc w:val="both"/>
        <w:rPr>
          <w:sz w:val="24"/>
        </w:rPr>
      </w:pPr>
      <w:r w:rsidRPr="00D3532E">
        <w:rPr>
          <w:rFonts w:ascii="Arial" w:hAnsi="Arial" w:cs="Arial"/>
          <w:b/>
          <w:sz w:val="24"/>
        </w:rPr>
        <w:t>Agenda item:</w:t>
      </w:r>
      <w:r w:rsidRPr="00D3532E">
        <w:rPr>
          <w:rFonts w:ascii="Arial" w:hAnsi="Arial" w:cs="Arial"/>
          <w:sz w:val="24"/>
        </w:rPr>
        <w:tab/>
      </w:r>
      <w:bookmarkStart w:id="1" w:name="Source"/>
      <w:bookmarkEnd w:id="1"/>
      <w:r w:rsidRPr="00D3532E">
        <w:rPr>
          <w:rFonts w:ascii="Arial" w:hAnsi="Arial" w:cs="Arial"/>
          <w:sz w:val="24"/>
        </w:rPr>
        <w:t>9.1.2</w:t>
      </w:r>
    </w:p>
    <w:p w14:paraId="60B115CD" w14:textId="77777777" w:rsidR="00D3532E" w:rsidRPr="00D3532E" w:rsidRDefault="00D3532E" w:rsidP="00D3532E">
      <w:pPr>
        <w:tabs>
          <w:tab w:val="left" w:pos="1985"/>
        </w:tabs>
        <w:snapToGrid w:val="0"/>
        <w:spacing w:after="0" w:line="288" w:lineRule="auto"/>
        <w:ind w:left="1872" w:hanging="1872"/>
        <w:jc w:val="both"/>
        <w:rPr>
          <w:sz w:val="24"/>
        </w:rPr>
      </w:pPr>
      <w:r w:rsidRPr="00D3532E">
        <w:rPr>
          <w:rFonts w:ascii="Arial" w:hAnsi="Arial" w:cs="Arial"/>
          <w:b/>
          <w:sz w:val="24"/>
        </w:rPr>
        <w:t xml:space="preserve">Source: </w:t>
      </w:r>
      <w:r w:rsidRPr="00D3532E">
        <w:rPr>
          <w:rFonts w:ascii="Arial" w:hAnsi="Arial" w:cs="Arial"/>
          <w:b/>
          <w:sz w:val="24"/>
        </w:rPr>
        <w:tab/>
      </w:r>
      <w:r w:rsidRPr="00D3532E">
        <w:rPr>
          <w:rFonts w:ascii="Arial" w:hAnsi="Arial" w:cs="Arial"/>
          <w:sz w:val="24"/>
        </w:rPr>
        <w:t>Moderator (Samsung)</w:t>
      </w:r>
    </w:p>
    <w:p w14:paraId="049E4D51" w14:textId="04F8B316" w:rsidR="00D3532E" w:rsidRPr="00D3532E" w:rsidRDefault="00D3532E" w:rsidP="00D3532E">
      <w:pPr>
        <w:tabs>
          <w:tab w:val="left" w:pos="1985"/>
        </w:tabs>
        <w:snapToGrid w:val="0"/>
        <w:spacing w:after="0" w:line="288" w:lineRule="auto"/>
        <w:ind w:left="1872" w:hanging="1872"/>
        <w:jc w:val="both"/>
        <w:rPr>
          <w:sz w:val="24"/>
        </w:rPr>
      </w:pPr>
      <w:r w:rsidRPr="00D3532E">
        <w:rPr>
          <w:rFonts w:ascii="Arial" w:hAnsi="Arial" w:cs="Arial"/>
          <w:b/>
          <w:sz w:val="24"/>
        </w:rPr>
        <w:t xml:space="preserve">Title: </w:t>
      </w:r>
      <w:r w:rsidRPr="00D3532E">
        <w:rPr>
          <w:rFonts w:ascii="Arial" w:hAnsi="Arial" w:cs="Arial"/>
          <w:b/>
          <w:sz w:val="24"/>
        </w:rPr>
        <w:tab/>
      </w:r>
      <w:r w:rsidRPr="00D3532E">
        <w:rPr>
          <w:rFonts w:ascii="Arial" w:hAnsi="Arial" w:cs="Arial"/>
          <w:sz w:val="24"/>
        </w:rPr>
        <w:t>Summary of OFFLINE discussion on Rel-18 MIMO CSI</w:t>
      </w:r>
    </w:p>
    <w:p w14:paraId="4808C8DC" w14:textId="77777777" w:rsidR="00D3532E" w:rsidRPr="00D3532E" w:rsidRDefault="00D3532E" w:rsidP="00D3532E">
      <w:pPr>
        <w:pBdr>
          <w:bottom w:val="single" w:sz="6" w:space="1" w:color="000000"/>
        </w:pBdr>
        <w:tabs>
          <w:tab w:val="left" w:pos="1985"/>
        </w:tabs>
        <w:snapToGrid w:val="0"/>
        <w:spacing w:after="0" w:line="288" w:lineRule="auto"/>
        <w:ind w:left="1872" w:hanging="1872"/>
        <w:jc w:val="both"/>
        <w:rPr>
          <w:sz w:val="24"/>
        </w:rPr>
      </w:pPr>
      <w:r w:rsidRPr="00D3532E">
        <w:rPr>
          <w:rFonts w:ascii="Arial" w:hAnsi="Arial" w:cs="Arial"/>
          <w:b/>
          <w:sz w:val="24"/>
        </w:rPr>
        <w:t>Document for:</w:t>
      </w:r>
      <w:r w:rsidRPr="00D3532E">
        <w:rPr>
          <w:rFonts w:ascii="Arial" w:hAnsi="Arial" w:cs="Arial"/>
          <w:sz w:val="24"/>
        </w:rPr>
        <w:tab/>
      </w:r>
      <w:bookmarkStart w:id="2" w:name="DocumentFor"/>
      <w:bookmarkEnd w:id="2"/>
      <w:r w:rsidRPr="00D3532E">
        <w:rPr>
          <w:rFonts w:ascii="Arial" w:hAnsi="Arial" w:cs="Arial"/>
          <w:sz w:val="24"/>
        </w:rPr>
        <w:t>Discussion and Decision</w:t>
      </w:r>
    </w:p>
    <w:p w14:paraId="140E6EC0" w14:textId="77777777" w:rsidR="00D3532E" w:rsidRPr="00D3532E" w:rsidRDefault="00D3532E" w:rsidP="00D3532E">
      <w:pPr>
        <w:snapToGrid w:val="0"/>
        <w:spacing w:after="0" w:line="288" w:lineRule="auto"/>
        <w:rPr>
          <w:b/>
          <w:sz w:val="18"/>
          <w:szCs w:val="16"/>
        </w:rPr>
      </w:pPr>
    </w:p>
    <w:p w14:paraId="22EBBDE1" w14:textId="7AE5A763" w:rsidR="00D06BE9" w:rsidRDefault="00D06BE9" w:rsidP="00AE411A">
      <w:pPr>
        <w:snapToGrid w:val="0"/>
        <w:spacing w:after="0" w:line="240" w:lineRule="auto"/>
        <w:rPr>
          <w:rFonts w:ascii="Arial" w:hAnsi="Arial" w:cs="Arial"/>
          <w:sz w:val="28"/>
        </w:rPr>
      </w:pPr>
    </w:p>
    <w:p w14:paraId="24B2775D" w14:textId="77777777" w:rsidR="00D06BE9" w:rsidRDefault="00D33B8D">
      <w:pPr>
        <w:pStyle w:val="Heading1"/>
        <w:numPr>
          <w:ilvl w:val="0"/>
          <w:numId w:val="2"/>
        </w:numPr>
        <w:rPr>
          <w:rFonts w:ascii="Arial" w:hAnsi="Arial" w:cs="Arial"/>
          <w:color w:val="auto"/>
          <w:sz w:val="24"/>
        </w:rPr>
      </w:pPr>
      <w:r>
        <w:rPr>
          <w:rFonts w:ascii="Arial" w:hAnsi="Arial" w:cs="Arial"/>
          <w:color w:val="auto"/>
          <w:sz w:val="24"/>
        </w:rPr>
        <w:t>Type-II CJT</w:t>
      </w:r>
    </w:p>
    <w:p w14:paraId="6D99F004" w14:textId="77777777" w:rsidR="00D06BE9" w:rsidRDefault="00D06BE9">
      <w:pPr>
        <w:snapToGrid w:val="0"/>
        <w:spacing w:after="0" w:line="240" w:lineRule="auto"/>
        <w:rPr>
          <w:rFonts w:ascii="Times New Roman" w:hAnsi="Times New Roman" w:cs="Times New Roman"/>
        </w:rPr>
      </w:pPr>
    </w:p>
    <w:p w14:paraId="4599C35D" w14:textId="77777777" w:rsidR="00D06BE9" w:rsidRDefault="00D33B8D">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RAN1#110 (as announced offline)</w:t>
      </w:r>
    </w:p>
    <w:tbl>
      <w:tblPr>
        <w:tblW w:w="0" w:type="auto"/>
        <w:tblCellMar>
          <w:left w:w="0" w:type="dxa"/>
          <w:right w:w="0" w:type="dxa"/>
        </w:tblCellMar>
        <w:tblLook w:val="04A0" w:firstRow="1" w:lastRow="0" w:firstColumn="1" w:lastColumn="0" w:noHBand="0" w:noVBand="1"/>
      </w:tblPr>
      <w:tblGrid>
        <w:gridCol w:w="505"/>
        <w:gridCol w:w="1382"/>
        <w:gridCol w:w="8029"/>
      </w:tblGrid>
      <w:tr w:rsidR="00D06BE9" w14:paraId="728A2E0F" w14:textId="77777777">
        <w:tc>
          <w:tcPr>
            <w:tcW w:w="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6E88EA4" w14:textId="77777777" w:rsidR="00D06BE9" w:rsidRDefault="00D06BE9">
            <w:pPr>
              <w:spacing w:after="0" w:line="240" w:lineRule="auto"/>
              <w:rPr>
                <w:rFonts w:eastAsia="Malgun Gothic" w:cstheme="minorHAnsi"/>
                <w:b/>
                <w:bCs/>
                <w:sz w:val="18"/>
                <w:szCs w:val="18"/>
              </w:rPr>
            </w:pPr>
          </w:p>
        </w:tc>
        <w:tc>
          <w:tcPr>
            <w:tcW w:w="13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2B50AD7"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Issue</w:t>
            </w:r>
          </w:p>
        </w:tc>
        <w:tc>
          <w:tcPr>
            <w:tcW w:w="80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66D84BD"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Topic</w:t>
            </w:r>
          </w:p>
        </w:tc>
      </w:tr>
      <w:tr w:rsidR="00D06BE9" w14:paraId="242B0707"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5E8C4" w14:textId="77777777" w:rsidR="00D06BE9" w:rsidRDefault="00D33B8D">
            <w:pPr>
              <w:spacing w:after="0" w:line="240" w:lineRule="auto"/>
              <w:rPr>
                <w:rFonts w:eastAsia="Malgun Gothic" w:cstheme="minorHAnsi"/>
                <w:sz w:val="18"/>
                <w:szCs w:val="18"/>
              </w:rPr>
            </w:pPr>
            <w:r>
              <w:rPr>
                <w:rFonts w:eastAsia="Malgun Gothic" w:cstheme="minorHAnsi"/>
                <w:sz w:val="18"/>
                <w:szCs w:val="18"/>
              </w:rPr>
              <w:t>1</w:t>
            </w:r>
          </w:p>
        </w:tc>
        <w:tc>
          <w:tcPr>
            <w:tcW w:w="1382" w:type="dxa"/>
            <w:vMerge w:val="restart"/>
            <w:tcBorders>
              <w:top w:val="nil"/>
              <w:left w:val="nil"/>
              <w:bottom w:val="single" w:sz="8" w:space="0" w:color="auto"/>
              <w:right w:val="single" w:sz="8" w:space="0" w:color="auto"/>
            </w:tcBorders>
            <w:tcMar>
              <w:top w:w="0" w:type="dxa"/>
              <w:left w:w="108" w:type="dxa"/>
              <w:bottom w:w="0" w:type="dxa"/>
              <w:right w:w="108" w:type="dxa"/>
            </w:tcMar>
          </w:tcPr>
          <w:p w14:paraId="758F6FA8" w14:textId="77777777" w:rsidR="00D06BE9" w:rsidRDefault="00D33B8D">
            <w:pPr>
              <w:spacing w:after="0" w:line="240" w:lineRule="auto"/>
              <w:rPr>
                <w:rFonts w:eastAsia="Malgun Gothic" w:cstheme="minorHAnsi"/>
                <w:sz w:val="18"/>
                <w:szCs w:val="18"/>
              </w:rPr>
            </w:pPr>
            <w:r>
              <w:rPr>
                <w:rFonts w:eastAsia="Malgun Gothic" w:cstheme="minorHAnsi"/>
                <w:sz w:val="18"/>
                <w:szCs w:val="18"/>
              </w:rPr>
              <w:t xml:space="preserve">Type-II CJT </w:t>
            </w: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1ABB72AD" w14:textId="77777777" w:rsidR="00D06BE9" w:rsidRDefault="00D33B8D">
            <w:pPr>
              <w:spacing w:after="0" w:line="240" w:lineRule="auto"/>
              <w:rPr>
                <w:rFonts w:eastAsia="Malgun Gothic" w:cstheme="minorHAnsi"/>
                <w:sz w:val="18"/>
                <w:szCs w:val="18"/>
              </w:rPr>
            </w:pPr>
            <w:r>
              <w:rPr>
                <w:rFonts w:eastAsia="Malgun Gothic" w:cstheme="minorHAnsi"/>
                <w:sz w:val="18"/>
                <w:szCs w:val="18"/>
              </w:rPr>
              <w:t>TRP selection/determination: down-select from Alt1 and Alt2</w:t>
            </w:r>
          </w:p>
        </w:tc>
      </w:tr>
      <w:tr w:rsidR="00D06BE9" w14:paraId="10DA1D3A"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96984" w14:textId="77777777" w:rsidR="00D06BE9" w:rsidRDefault="00D33B8D">
            <w:pPr>
              <w:spacing w:after="0" w:line="240" w:lineRule="auto"/>
              <w:rPr>
                <w:rFonts w:eastAsia="Malgun Gothic" w:cstheme="minorHAnsi"/>
                <w:sz w:val="18"/>
                <w:szCs w:val="18"/>
              </w:rPr>
            </w:pPr>
            <w:r>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tcPr>
          <w:p w14:paraId="6111BBDA" w14:textId="77777777" w:rsidR="00D06BE9" w:rsidRDefault="00D06BE9">
            <w:pPr>
              <w:spacing w:after="0" w:line="240" w:lineRule="auto"/>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00607E4E" w14:textId="77777777" w:rsidR="00D06BE9" w:rsidRDefault="00D33B8D">
            <w:pPr>
              <w:spacing w:after="0" w:line="240" w:lineRule="auto"/>
              <w:rPr>
                <w:rFonts w:eastAsia="Malgun Gothic" w:cstheme="minorHAnsi"/>
                <w:sz w:val="18"/>
                <w:szCs w:val="18"/>
              </w:rPr>
            </w:pPr>
            <w:r>
              <w:rPr>
                <w:rFonts w:eastAsia="Malgun Gothic" w:cstheme="minorHAnsi"/>
                <w:sz w:val="18"/>
                <w:szCs w:val="18"/>
              </w:rPr>
              <w:t>W2 quantization group + SCI: down-select from Alt1, Alt2, Alt3, and Alt4</w:t>
            </w:r>
          </w:p>
        </w:tc>
      </w:tr>
      <w:tr w:rsidR="00D06BE9" w14:paraId="0AF39C0F"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FF7F7"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3</w:t>
            </w:r>
          </w:p>
        </w:tc>
        <w:tc>
          <w:tcPr>
            <w:tcW w:w="0" w:type="auto"/>
            <w:vMerge/>
            <w:tcBorders>
              <w:top w:val="nil"/>
              <w:left w:val="nil"/>
              <w:bottom w:val="single" w:sz="8" w:space="0" w:color="auto"/>
              <w:right w:val="single" w:sz="8" w:space="0" w:color="auto"/>
            </w:tcBorders>
            <w:vAlign w:val="center"/>
          </w:tcPr>
          <w:p w14:paraId="05F881ED"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299D19CD"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(Related to #2): the need for strongest TRP indicator</w:t>
            </w:r>
          </w:p>
        </w:tc>
      </w:tr>
      <w:tr w:rsidR="00D06BE9" w14:paraId="65919277"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6952F"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4</w:t>
            </w:r>
          </w:p>
        </w:tc>
        <w:tc>
          <w:tcPr>
            <w:tcW w:w="0" w:type="auto"/>
            <w:vMerge/>
            <w:tcBorders>
              <w:top w:val="nil"/>
              <w:left w:val="nil"/>
              <w:bottom w:val="single" w:sz="8" w:space="0" w:color="auto"/>
              <w:right w:val="single" w:sz="8" w:space="0" w:color="auto"/>
            </w:tcBorders>
            <w:vAlign w:val="center"/>
          </w:tcPr>
          <w:p w14:paraId="7D860C94"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1A9D882C"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highlight w:val="yellow"/>
              </w:rPr>
              <w:t>SD and FD basis selection:</w:t>
            </w:r>
          </w:p>
          <w:p w14:paraId="287DC3F2" w14:textId="77777777" w:rsidR="00D06BE9" w:rsidRDefault="00D33B8D">
            <w:pPr>
              <w:pStyle w:val="ListParagraph"/>
              <w:numPr>
                <w:ilvl w:val="0"/>
                <w:numId w:val="1"/>
              </w:numPr>
              <w:spacing w:after="0" w:line="240" w:lineRule="auto"/>
              <w:rPr>
                <w:rFonts w:eastAsia="Malgun Gothic" w:cstheme="minorHAnsi"/>
                <w:sz w:val="18"/>
                <w:szCs w:val="18"/>
                <w:highlight w:val="yellow"/>
              </w:rPr>
            </w:pPr>
            <w:r>
              <w:rPr>
                <w:rFonts w:eastAsia="Malgun Gothic" w:cstheme="minorHAnsi"/>
                <w:sz w:val="18"/>
                <w:szCs w:val="18"/>
                <w:highlight w:val="yellow"/>
              </w:rPr>
              <w:t>per-layer vs layer-common, per-TRP vs TRP-common</w:t>
            </w:r>
          </w:p>
          <w:p w14:paraId="7BD2EB16"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highlight w:val="yellow"/>
              </w:rPr>
              <w:t>signaling/configuration of relevant parameters (2N1N2 and L, N3 and M)</w:t>
            </w:r>
          </w:p>
        </w:tc>
      </w:tr>
      <w:tr w:rsidR="00D06BE9" w14:paraId="1FBAC28A"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ACD997"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5</w:t>
            </w:r>
          </w:p>
        </w:tc>
        <w:tc>
          <w:tcPr>
            <w:tcW w:w="0" w:type="auto"/>
            <w:vMerge/>
            <w:tcBorders>
              <w:top w:val="nil"/>
              <w:left w:val="nil"/>
              <w:bottom w:val="single" w:sz="8" w:space="0" w:color="auto"/>
              <w:right w:val="single" w:sz="8" w:space="0" w:color="auto"/>
            </w:tcBorders>
            <w:vAlign w:val="center"/>
          </w:tcPr>
          <w:p w14:paraId="2E244116"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3FE1AA8E"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NNZC and bitmap design: </w:t>
            </w:r>
          </w:p>
          <w:p w14:paraId="4F58E0F4" w14:textId="77777777" w:rsidR="00D06BE9" w:rsidRDefault="00D33B8D">
            <w:pPr>
              <w:pStyle w:val="ListParagraph"/>
              <w:numPr>
                <w:ilvl w:val="0"/>
                <w:numId w:val="1"/>
              </w:numPr>
              <w:spacing w:after="0" w:line="240" w:lineRule="auto"/>
              <w:rPr>
                <w:rFonts w:eastAsia="Malgun Gothic" w:cstheme="minorHAnsi"/>
                <w:sz w:val="18"/>
                <w:szCs w:val="18"/>
                <w:highlight w:val="yellow"/>
              </w:rPr>
            </w:pPr>
            <w:r>
              <w:rPr>
                <w:rFonts w:eastAsia="Malgun Gothic" w:cstheme="minorHAnsi"/>
                <w:sz w:val="18"/>
                <w:szCs w:val="18"/>
                <w:highlight w:val="yellow"/>
              </w:rPr>
              <w:t>including per-TRP vs TRP-common</w:t>
            </w:r>
          </w:p>
        </w:tc>
      </w:tr>
    </w:tbl>
    <w:p w14:paraId="5AC5F010" w14:textId="77777777" w:rsidR="00D06BE9" w:rsidRDefault="00D06BE9">
      <w:pPr>
        <w:snapToGrid w:val="0"/>
        <w:spacing w:after="0" w:line="240" w:lineRule="auto"/>
        <w:rPr>
          <w:rFonts w:ascii="Times New Roman" w:hAnsi="Times New Roman" w:cs="Times New Roman"/>
          <w:b/>
          <w:sz w:val="24"/>
        </w:rPr>
      </w:pPr>
    </w:p>
    <w:p w14:paraId="76977E09" w14:textId="77777777" w:rsidR="00D06BE9" w:rsidRDefault="00D33B8D">
      <w:pPr>
        <w:snapToGrid w:val="0"/>
        <w:spacing w:after="0" w:line="240" w:lineRule="auto"/>
        <w:rPr>
          <w:rFonts w:ascii="Times New Roman" w:hAnsi="Times New Roman" w:cs="Times New Roman"/>
          <w:b/>
          <w:color w:val="3333FF"/>
          <w:sz w:val="24"/>
        </w:rPr>
      </w:pPr>
      <w:r>
        <w:rPr>
          <w:rFonts w:ascii="Times New Roman" w:hAnsi="Times New Roman" w:cs="Times New Roman"/>
          <w:b/>
          <w:color w:val="3333FF"/>
          <w:sz w:val="24"/>
        </w:rPr>
        <w:t>Note: Since the CMR agreement implies that one CSI-RS resource for CMR (spec entity) has a one-to-one correspondence with one TRP/TRP-group (use case), I will use “CSI-RS resource” from now on.</w:t>
      </w:r>
    </w:p>
    <w:p w14:paraId="2CCB1283" w14:textId="77777777" w:rsidR="00D06BE9" w:rsidRDefault="00D06BE9">
      <w:pPr>
        <w:snapToGrid w:val="0"/>
        <w:spacing w:after="0" w:line="240" w:lineRule="auto"/>
        <w:rPr>
          <w:rFonts w:ascii="Times New Roman" w:hAnsi="Times New Roman" w:cs="Times New Roman"/>
          <w:b/>
          <w:color w:val="3333FF"/>
          <w:sz w:val="24"/>
        </w:rPr>
      </w:pPr>
    </w:p>
    <w:p w14:paraId="0591ED28" w14:textId="77777777" w:rsidR="00D06BE9" w:rsidRDefault="00D06BE9">
      <w:pPr>
        <w:snapToGrid w:val="0"/>
        <w:spacing w:after="0" w:line="240" w:lineRule="auto"/>
        <w:rPr>
          <w:rFonts w:ascii="Times New Roman" w:hAnsi="Times New Roman" w:cs="Times New Roman"/>
        </w:rPr>
      </w:pPr>
    </w:p>
    <w:p w14:paraId="4A43C889" w14:textId="77777777" w:rsidR="00D06BE9" w:rsidRDefault="00D33B8D">
      <w:pPr>
        <w:pStyle w:val="Caption"/>
        <w:jc w:val="center"/>
      </w:pPr>
      <w:r>
        <w:t>Table 1 Type-II CJT: issues</w:t>
      </w:r>
    </w:p>
    <w:tbl>
      <w:tblPr>
        <w:tblStyle w:val="TableGrid"/>
        <w:tblW w:w="9985" w:type="dxa"/>
        <w:tblCellMar>
          <w:left w:w="115" w:type="dxa"/>
          <w:right w:w="115" w:type="dxa"/>
        </w:tblCellMar>
        <w:tblLook w:val="04A0" w:firstRow="1" w:lastRow="0" w:firstColumn="1" w:lastColumn="0" w:noHBand="0" w:noVBand="1"/>
      </w:tblPr>
      <w:tblGrid>
        <w:gridCol w:w="671"/>
        <w:gridCol w:w="6074"/>
        <w:gridCol w:w="3240"/>
      </w:tblGrid>
      <w:tr w:rsidR="00D06BE9" w14:paraId="3EDF163B" w14:textId="77777777">
        <w:tc>
          <w:tcPr>
            <w:tcW w:w="671" w:type="dxa"/>
            <w:shd w:val="clear" w:color="auto" w:fill="D0CECE" w:themeFill="background2" w:themeFillShade="E6"/>
          </w:tcPr>
          <w:p w14:paraId="257101AB"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6074" w:type="dxa"/>
            <w:shd w:val="clear" w:color="auto" w:fill="D0CECE" w:themeFill="background2" w:themeFillShade="E6"/>
          </w:tcPr>
          <w:p w14:paraId="7B59C50D"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3240" w:type="dxa"/>
            <w:shd w:val="clear" w:color="auto" w:fill="D0CECE" w:themeFill="background2" w:themeFillShade="E6"/>
          </w:tcPr>
          <w:p w14:paraId="3DE96BF3"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D06BE9" w14:paraId="75A4997A" w14:textId="77777777">
        <w:tc>
          <w:tcPr>
            <w:tcW w:w="671" w:type="dxa"/>
          </w:tcPr>
          <w:p w14:paraId="0F649DD1"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t>4</w:t>
            </w:r>
          </w:p>
        </w:tc>
        <w:tc>
          <w:tcPr>
            <w:tcW w:w="6074" w:type="dxa"/>
          </w:tcPr>
          <w:p w14:paraId="2207203D" w14:textId="77777777" w:rsidR="00D06BE9" w:rsidRDefault="00D33B8D">
            <w:pPr>
              <w:snapToGrid w:val="0"/>
              <w:rPr>
                <w:rFonts w:ascii="Times New Roman" w:hAnsi="Times New Roman" w:cs="Times New Roman"/>
                <w:sz w:val="18"/>
                <w:szCs w:val="18"/>
              </w:rPr>
            </w:pPr>
            <w:r>
              <w:rPr>
                <w:rFonts w:ascii="Times New Roman" w:hAnsi="Times New Roman" w:cs="Times New Roman"/>
                <w:b/>
                <w:sz w:val="18"/>
                <w:szCs w:val="18"/>
                <w:u w:val="single"/>
              </w:rPr>
              <w:t>Question 1.1</w:t>
            </w:r>
            <w:r>
              <w:rPr>
                <w:rFonts w:ascii="Times New Roman" w:hAnsi="Times New Roman" w:cs="Times New Roman"/>
                <w:sz w:val="18"/>
                <w:szCs w:val="18"/>
              </w:rPr>
              <w:t xml:space="preserve">: As the Type-II CJT codebook is a </w:t>
            </w:r>
            <w:r>
              <w:rPr>
                <w:rFonts w:ascii="Times New Roman" w:hAnsi="Times New Roman" w:cs="Times New Roman"/>
                <w:i/>
                <w:sz w:val="18"/>
                <w:szCs w:val="18"/>
              </w:rPr>
              <w:t>refinement</w:t>
            </w:r>
            <w:r>
              <w:rPr>
                <w:rFonts w:ascii="Times New Roman" w:hAnsi="Times New Roman" w:cs="Times New Roman"/>
                <w:sz w:val="18"/>
                <w:szCs w:val="18"/>
              </w:rPr>
              <w:t>, legacy design should be reused as much as possible. Therefore, following legacy (Rel-16 regular eType-II and Rel-17 PS FeType-II):</w:t>
            </w:r>
          </w:p>
          <w:p w14:paraId="066C7850" w14:textId="77777777" w:rsidR="00D06BE9" w:rsidRDefault="00D33B8D">
            <w:pPr>
              <w:pStyle w:val="ListParagraph"/>
              <w:numPr>
                <w:ilvl w:val="0"/>
                <w:numId w:val="3"/>
              </w:numPr>
              <w:snapToGrid w:val="0"/>
              <w:rPr>
                <w:rFonts w:ascii="Times New Roman" w:hAnsi="Times New Roman" w:cs="Times New Roman"/>
                <w:sz w:val="18"/>
                <w:szCs w:val="18"/>
              </w:rPr>
            </w:pPr>
            <w:r>
              <w:rPr>
                <w:rFonts w:ascii="Times New Roman" w:hAnsi="Times New Roman" w:cs="Times New Roman"/>
                <w:sz w:val="18"/>
                <w:szCs w:val="18"/>
              </w:rPr>
              <w:t xml:space="preserve">SD basis selection is layer-common and polarization-common, with </w:t>
            </w:r>
            <w:r>
              <w:rPr>
                <w:rFonts w:ascii="Times New Roman" w:hAnsi="Times New Roman" w:cs="Times New Roman"/>
                <w:i/>
                <w:sz w:val="18"/>
                <w:szCs w:val="18"/>
              </w:rPr>
              <w:t>L</w:t>
            </w:r>
            <w:r>
              <w:rPr>
                <w:rFonts w:ascii="Times New Roman" w:hAnsi="Times New Roman" w:cs="Times New Roman"/>
                <w:sz w:val="18"/>
                <w:szCs w:val="18"/>
              </w:rPr>
              <w:t xml:space="preserve">, </w:t>
            </w:r>
            <w:r>
              <w:rPr>
                <w:rFonts w:ascii="Times New Roman" w:hAnsi="Times New Roman" w:cs="Times New Roman"/>
                <w:i/>
                <w:sz w:val="18"/>
                <w:szCs w:val="18"/>
              </w:rPr>
              <w:t>N</w:t>
            </w:r>
            <w:r>
              <w:rPr>
                <w:rFonts w:ascii="Times New Roman" w:hAnsi="Times New Roman" w:cs="Times New Roman"/>
                <w:sz w:val="18"/>
                <w:szCs w:val="18"/>
                <w:vertAlign w:val="subscript"/>
              </w:rPr>
              <w:t>1</w:t>
            </w:r>
            <w:r>
              <w:rPr>
                <w:rFonts w:ascii="Times New Roman" w:hAnsi="Times New Roman" w:cs="Times New Roman"/>
                <w:sz w:val="18"/>
                <w:szCs w:val="18"/>
              </w:rPr>
              <w:t xml:space="preserve">, </w:t>
            </w:r>
            <w:r>
              <w:rPr>
                <w:rFonts w:ascii="Times New Roman" w:hAnsi="Times New Roman" w:cs="Times New Roman"/>
                <w:i/>
                <w:sz w:val="18"/>
                <w:szCs w:val="18"/>
              </w:rPr>
              <w:t>N</w:t>
            </w:r>
            <w:r>
              <w:rPr>
                <w:rFonts w:ascii="Times New Roman" w:hAnsi="Times New Roman" w:cs="Times New Roman"/>
                <w:sz w:val="18"/>
                <w:szCs w:val="18"/>
                <w:vertAlign w:val="subscript"/>
              </w:rPr>
              <w:t>2</w:t>
            </w:r>
            <w:r>
              <w:rPr>
                <w:rFonts w:ascii="Times New Roman" w:hAnsi="Times New Roman" w:cs="Times New Roman"/>
                <w:sz w:val="18"/>
                <w:szCs w:val="18"/>
              </w:rPr>
              <w:t xml:space="preserve">, </w:t>
            </w:r>
            <w:r>
              <w:rPr>
                <w:rFonts w:ascii="Times New Roman" w:hAnsi="Times New Roman" w:cs="Times New Roman"/>
                <w:i/>
                <w:sz w:val="18"/>
                <w:szCs w:val="18"/>
              </w:rPr>
              <w:t>O</w:t>
            </w:r>
            <w:r>
              <w:rPr>
                <w:rFonts w:ascii="Times New Roman" w:hAnsi="Times New Roman" w:cs="Times New Roman"/>
                <w:sz w:val="18"/>
                <w:szCs w:val="18"/>
                <w:vertAlign w:val="subscript"/>
              </w:rPr>
              <w:t>1</w:t>
            </w:r>
            <w:r>
              <w:rPr>
                <w:rFonts w:ascii="Times New Roman" w:hAnsi="Times New Roman" w:cs="Times New Roman"/>
                <w:sz w:val="18"/>
                <w:szCs w:val="18"/>
              </w:rPr>
              <w:t xml:space="preserve">, </w:t>
            </w:r>
            <w:r>
              <w:rPr>
                <w:rFonts w:ascii="Times New Roman" w:hAnsi="Times New Roman" w:cs="Times New Roman"/>
                <w:i/>
                <w:sz w:val="18"/>
                <w:szCs w:val="18"/>
              </w:rPr>
              <w:t>O</w:t>
            </w:r>
            <w:r>
              <w:rPr>
                <w:rFonts w:ascii="Times New Roman" w:hAnsi="Times New Roman" w:cs="Times New Roman"/>
                <w:sz w:val="18"/>
                <w:szCs w:val="18"/>
                <w:vertAlign w:val="subscript"/>
              </w:rPr>
              <w:t>2</w:t>
            </w:r>
            <w:r>
              <w:rPr>
                <w:rFonts w:ascii="Times New Roman" w:hAnsi="Times New Roman" w:cs="Times New Roman"/>
                <w:sz w:val="18"/>
                <w:szCs w:val="18"/>
              </w:rPr>
              <w:t xml:space="preserve"> defined per Rel-16 specification</w:t>
            </w:r>
          </w:p>
          <w:p w14:paraId="0A5058BA" w14:textId="77777777" w:rsidR="00D06BE9" w:rsidRDefault="00D33B8D">
            <w:pPr>
              <w:pStyle w:val="ListParagraph"/>
              <w:numPr>
                <w:ilvl w:val="0"/>
                <w:numId w:val="3"/>
              </w:numPr>
              <w:snapToGrid w:val="0"/>
              <w:rPr>
                <w:rFonts w:ascii="Times New Roman" w:hAnsi="Times New Roman" w:cs="Times New Roman"/>
                <w:sz w:val="18"/>
                <w:szCs w:val="18"/>
              </w:rPr>
            </w:pPr>
            <w:r>
              <w:rPr>
                <w:rFonts w:ascii="Times New Roman" w:hAnsi="Times New Roman" w:cs="Times New Roman"/>
                <w:sz w:val="18"/>
                <w:szCs w:val="18"/>
              </w:rPr>
              <w:t xml:space="preserve">FD basis selection is </w:t>
            </w:r>
          </w:p>
          <w:p w14:paraId="47688BDF" w14:textId="77777777" w:rsidR="00D06BE9" w:rsidRDefault="00D33B8D">
            <w:pPr>
              <w:pStyle w:val="ListParagraph"/>
              <w:numPr>
                <w:ilvl w:val="1"/>
                <w:numId w:val="3"/>
              </w:numPr>
              <w:snapToGrid w:val="0"/>
              <w:rPr>
                <w:rFonts w:ascii="Times New Roman" w:hAnsi="Times New Roman" w:cs="Times New Roman"/>
                <w:sz w:val="18"/>
                <w:szCs w:val="18"/>
              </w:rPr>
            </w:pPr>
            <w:r>
              <w:rPr>
                <w:rFonts w:ascii="Times New Roman" w:hAnsi="Times New Roman" w:cs="Times New Roman"/>
                <w:sz w:val="18"/>
                <w:szCs w:val="18"/>
              </w:rPr>
              <w:t xml:space="preserve">For refinement based on Rel-16 regular eType-II: per-layer with </w:t>
            </w:r>
            <w:r>
              <w:rPr>
                <w:rFonts w:ascii="Times New Roman" w:hAnsi="Times New Roman" w:cs="Times New Roman"/>
                <w:i/>
                <w:sz w:val="18"/>
                <w:szCs w:val="18"/>
              </w:rPr>
              <w:t>M</w:t>
            </w:r>
            <w:r>
              <w:rPr>
                <w:rFonts w:ascii="Times New Roman" w:hAnsi="Times New Roman" w:cs="Times New Roman"/>
                <w:sz w:val="18"/>
                <w:szCs w:val="18"/>
                <w:vertAlign w:val="subscript"/>
              </w:rPr>
              <w:t>v</w:t>
            </w:r>
            <w:r>
              <w:rPr>
                <w:rFonts w:ascii="Times New Roman" w:hAnsi="Times New Roman" w:cs="Times New Roman"/>
                <w:sz w:val="18"/>
                <w:szCs w:val="18"/>
              </w:rPr>
              <w:t xml:space="preserve">, </w:t>
            </w:r>
            <w:r>
              <w:rPr>
                <w:rFonts w:ascii="Times New Roman" w:hAnsi="Times New Roman" w:cs="Times New Roman"/>
                <w:i/>
                <w:sz w:val="18"/>
                <w:szCs w:val="18"/>
              </w:rPr>
              <w:t>p</w:t>
            </w:r>
            <w:r>
              <w:rPr>
                <w:rFonts w:ascii="Times New Roman" w:hAnsi="Times New Roman" w:cs="Times New Roman"/>
                <w:sz w:val="18"/>
                <w:szCs w:val="18"/>
                <w:vertAlign w:val="subscript"/>
              </w:rPr>
              <w:t>v</w:t>
            </w:r>
            <w:r>
              <w:rPr>
                <w:rFonts w:ascii="Times New Roman" w:hAnsi="Times New Roman" w:cs="Times New Roman"/>
                <w:sz w:val="18"/>
                <w:szCs w:val="18"/>
              </w:rPr>
              <w:t xml:space="preserve">, </w:t>
            </w:r>
            <w:r>
              <w:rPr>
                <w:rFonts w:ascii="Times New Roman" w:hAnsi="Times New Roman" w:cs="Times New Roman"/>
                <w:i/>
                <w:sz w:val="18"/>
                <w:szCs w:val="18"/>
              </w:rPr>
              <w:t>N</w:t>
            </w:r>
            <w:r>
              <w:rPr>
                <w:rFonts w:ascii="Times New Roman" w:hAnsi="Times New Roman" w:cs="Times New Roman"/>
                <w:sz w:val="18"/>
                <w:szCs w:val="18"/>
                <w:vertAlign w:val="subscript"/>
              </w:rPr>
              <w:t>3</w:t>
            </w:r>
            <w:r>
              <w:rPr>
                <w:rFonts w:ascii="Times New Roman" w:hAnsi="Times New Roman" w:cs="Times New Roman"/>
                <w:sz w:val="18"/>
                <w:szCs w:val="18"/>
              </w:rPr>
              <w:t xml:space="preserve">, and </w:t>
            </w:r>
            <w:r>
              <w:rPr>
                <w:rFonts w:ascii="Times New Roman" w:hAnsi="Times New Roman" w:cs="Times New Roman"/>
                <w:i/>
                <w:sz w:val="18"/>
                <w:szCs w:val="18"/>
              </w:rPr>
              <w:t>R</w:t>
            </w:r>
            <w:r>
              <w:rPr>
                <w:rFonts w:ascii="Times New Roman" w:hAnsi="Times New Roman" w:cs="Times New Roman"/>
                <w:sz w:val="18"/>
                <w:szCs w:val="18"/>
              </w:rPr>
              <w:t xml:space="preserve"> defined per Rel-16 specification</w:t>
            </w:r>
          </w:p>
          <w:p w14:paraId="10CABB9D" w14:textId="77777777" w:rsidR="00D06BE9" w:rsidRDefault="00D33B8D">
            <w:pPr>
              <w:pStyle w:val="ListParagraph"/>
              <w:numPr>
                <w:ilvl w:val="1"/>
                <w:numId w:val="3"/>
              </w:numPr>
              <w:snapToGrid w:val="0"/>
              <w:rPr>
                <w:rFonts w:ascii="Times New Roman" w:hAnsi="Times New Roman" w:cs="Times New Roman"/>
                <w:sz w:val="18"/>
                <w:szCs w:val="18"/>
              </w:rPr>
            </w:pPr>
            <w:r>
              <w:rPr>
                <w:rFonts w:ascii="Times New Roman" w:hAnsi="Times New Roman" w:cs="Times New Roman"/>
                <w:sz w:val="18"/>
                <w:szCs w:val="18"/>
              </w:rPr>
              <w:t xml:space="preserve">For refinement based on Rel-17 PS FeType-II: layer-common with </w:t>
            </w:r>
            <w:r>
              <w:rPr>
                <w:rFonts w:ascii="Times New Roman" w:hAnsi="Times New Roman" w:cs="Times New Roman"/>
                <w:i/>
                <w:sz w:val="18"/>
                <w:szCs w:val="18"/>
              </w:rPr>
              <w:t>M</w:t>
            </w:r>
            <w:r>
              <w:rPr>
                <w:rFonts w:ascii="Times New Roman" w:hAnsi="Times New Roman" w:cs="Times New Roman"/>
                <w:sz w:val="18"/>
                <w:szCs w:val="18"/>
              </w:rPr>
              <w:t xml:space="preserve">, </w:t>
            </w:r>
            <w:r>
              <w:rPr>
                <w:rFonts w:ascii="Times New Roman" w:hAnsi="Times New Roman" w:cs="Times New Roman"/>
                <w:i/>
                <w:sz w:val="18"/>
                <w:szCs w:val="18"/>
              </w:rPr>
              <w:t>N</w:t>
            </w:r>
            <w:r>
              <w:rPr>
                <w:rFonts w:ascii="Times New Roman" w:hAnsi="Times New Roman" w:cs="Times New Roman"/>
                <w:sz w:val="18"/>
                <w:szCs w:val="18"/>
                <w:vertAlign w:val="subscript"/>
              </w:rPr>
              <w:t>3</w:t>
            </w:r>
            <w:r>
              <w:rPr>
                <w:rFonts w:ascii="Times New Roman" w:hAnsi="Times New Roman" w:cs="Times New Roman"/>
                <w:sz w:val="18"/>
                <w:szCs w:val="18"/>
              </w:rPr>
              <w:t xml:space="preserve">, and </w:t>
            </w:r>
            <w:r>
              <w:rPr>
                <w:rFonts w:ascii="Times New Roman" w:hAnsi="Times New Roman" w:cs="Times New Roman"/>
                <w:i/>
                <w:sz w:val="18"/>
                <w:szCs w:val="18"/>
              </w:rPr>
              <w:t>R</w:t>
            </w:r>
            <w:r>
              <w:rPr>
                <w:rFonts w:ascii="Times New Roman" w:hAnsi="Times New Roman" w:cs="Times New Roman"/>
                <w:sz w:val="18"/>
                <w:szCs w:val="18"/>
              </w:rPr>
              <w:t xml:space="preserve"> defined per Rel-17 specification</w:t>
            </w:r>
          </w:p>
          <w:p w14:paraId="4C8C2218" w14:textId="77777777" w:rsidR="00D06BE9" w:rsidRDefault="00D33B8D">
            <w:pPr>
              <w:snapToGrid w:val="0"/>
              <w:rPr>
                <w:rFonts w:ascii="Times New Roman" w:hAnsi="Times New Roman" w:cs="Times New Roman"/>
                <w:b/>
                <w:color w:val="3333FF"/>
                <w:sz w:val="18"/>
                <w:szCs w:val="18"/>
              </w:rPr>
            </w:pPr>
            <w:r>
              <w:rPr>
                <w:rFonts w:ascii="Times New Roman" w:hAnsi="Times New Roman" w:cs="Times New Roman"/>
                <w:b/>
                <w:color w:val="3333FF"/>
                <w:sz w:val="18"/>
                <w:szCs w:val="18"/>
              </w:rPr>
              <w:t>Do you agree?</w:t>
            </w:r>
          </w:p>
          <w:p w14:paraId="3704C511" w14:textId="77777777" w:rsidR="00D06BE9" w:rsidRDefault="00D06BE9">
            <w:pPr>
              <w:snapToGrid w:val="0"/>
              <w:rPr>
                <w:rFonts w:ascii="Times New Roman" w:hAnsi="Times New Roman" w:cs="Times New Roman"/>
                <w:sz w:val="18"/>
                <w:szCs w:val="18"/>
              </w:rPr>
            </w:pPr>
          </w:p>
          <w:p w14:paraId="4D08E88E" w14:textId="77777777" w:rsidR="00D06BE9" w:rsidRDefault="00D33B8D">
            <w:pPr>
              <w:snapToGrid w:val="0"/>
              <w:rPr>
                <w:rFonts w:ascii="Times New Roman" w:hAnsi="Times New Roman" w:cs="Times New Roman"/>
                <w:sz w:val="18"/>
                <w:szCs w:val="18"/>
              </w:rPr>
            </w:pPr>
            <w:r>
              <w:rPr>
                <w:rFonts w:ascii="Times New Roman" w:hAnsi="Times New Roman" w:cs="Times New Roman"/>
                <w:b/>
                <w:sz w:val="18"/>
                <w:szCs w:val="18"/>
                <w:u w:val="single"/>
              </w:rPr>
              <w:t>Question 1.2</w:t>
            </w:r>
            <w:r>
              <w:rPr>
                <w:rFonts w:ascii="Times New Roman" w:hAnsi="Times New Roman" w:cs="Times New Roman"/>
                <w:sz w:val="18"/>
                <w:szCs w:val="18"/>
              </w:rPr>
              <w:t>: FD basis selection should follow the mode characteristic (i.e. mode 1 per-CSI-RS-resource, mode 2 common for all CSI-RS resources). For SD basis selection, there are three alternatives:</w:t>
            </w:r>
          </w:p>
          <w:p w14:paraId="69CE5F15" w14:textId="77777777" w:rsidR="00D06BE9" w:rsidRDefault="00D33B8D">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Alt1. per-CSI-RS-resource SD basis selection, per-CSI-RS-resource </w:t>
            </w:r>
            <w:r>
              <w:rPr>
                <w:rFonts w:ascii="Times New Roman" w:hAnsi="Times New Roman" w:cs="Times New Roman"/>
                <w:i/>
                <w:sz w:val="18"/>
                <w:szCs w:val="18"/>
              </w:rPr>
              <w:t>L</w:t>
            </w:r>
            <w:r>
              <w:rPr>
                <w:rFonts w:ascii="Times New Roman" w:hAnsi="Times New Roman" w:cs="Times New Roman"/>
                <w:sz w:val="18"/>
                <w:szCs w:val="18"/>
              </w:rPr>
              <w:t xml:space="preserve"> parameter </w:t>
            </w:r>
          </w:p>
          <w:p w14:paraId="2D229E1E" w14:textId="77777777" w:rsidR="00D06BE9" w:rsidRDefault="00D33B8D">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Alt2. per-CSI-RS-resource SD basis selection, common </w:t>
            </w:r>
            <w:r>
              <w:rPr>
                <w:rFonts w:ascii="Times New Roman" w:hAnsi="Times New Roman" w:cs="Times New Roman"/>
                <w:i/>
                <w:sz w:val="18"/>
                <w:szCs w:val="18"/>
              </w:rPr>
              <w:t>L</w:t>
            </w:r>
            <w:r>
              <w:rPr>
                <w:rFonts w:ascii="Times New Roman" w:hAnsi="Times New Roman" w:cs="Times New Roman"/>
                <w:sz w:val="18"/>
                <w:szCs w:val="18"/>
              </w:rPr>
              <w:t xml:space="preserve"> parameter for all </w:t>
            </w:r>
            <w:r>
              <w:rPr>
                <w:rFonts w:ascii="Times New Roman" w:hAnsi="Times New Roman" w:cs="Times New Roman"/>
                <w:i/>
                <w:sz w:val="18"/>
                <w:szCs w:val="18"/>
              </w:rPr>
              <w:t>N</w:t>
            </w:r>
            <w:r>
              <w:rPr>
                <w:rFonts w:ascii="Times New Roman" w:hAnsi="Times New Roman" w:cs="Times New Roman"/>
                <w:sz w:val="18"/>
                <w:szCs w:val="18"/>
              </w:rPr>
              <w:t xml:space="preserve"> CSI-RS resources</w:t>
            </w:r>
          </w:p>
          <w:p w14:paraId="2418B78C" w14:textId="77777777" w:rsidR="00D06BE9" w:rsidRDefault="00D33B8D">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Alt3. Common for all N CSI-RS resources (hence common </w:t>
            </w:r>
            <w:r>
              <w:rPr>
                <w:rFonts w:ascii="Times New Roman" w:hAnsi="Times New Roman" w:cs="Times New Roman"/>
                <w:i/>
                <w:sz w:val="18"/>
                <w:szCs w:val="18"/>
              </w:rPr>
              <w:t>L</w:t>
            </w:r>
            <w:r>
              <w:rPr>
                <w:rFonts w:ascii="Times New Roman" w:hAnsi="Times New Roman" w:cs="Times New Roman"/>
                <w:sz w:val="18"/>
                <w:szCs w:val="18"/>
              </w:rPr>
              <w:t xml:space="preserve"> parameter for all </w:t>
            </w:r>
            <w:r>
              <w:rPr>
                <w:rFonts w:ascii="Times New Roman" w:hAnsi="Times New Roman" w:cs="Times New Roman"/>
                <w:i/>
                <w:sz w:val="18"/>
                <w:szCs w:val="18"/>
              </w:rPr>
              <w:t>N</w:t>
            </w:r>
            <w:r>
              <w:rPr>
                <w:rFonts w:ascii="Times New Roman" w:hAnsi="Times New Roman" w:cs="Times New Roman"/>
                <w:sz w:val="18"/>
                <w:szCs w:val="18"/>
              </w:rPr>
              <w:t xml:space="preserve"> CSI-RS resources) </w:t>
            </w:r>
          </w:p>
          <w:p w14:paraId="634636BF"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t xml:space="preserve">Note: SLS results (UPT vs PMI overhead) on this issue will be instrumental </w:t>
            </w:r>
          </w:p>
          <w:p w14:paraId="17AF22C4" w14:textId="77777777" w:rsidR="00D06BE9" w:rsidRDefault="00D33B8D">
            <w:pPr>
              <w:snapToGrid w:val="0"/>
              <w:rPr>
                <w:rFonts w:ascii="Times New Roman" w:hAnsi="Times New Roman" w:cs="Times New Roman"/>
                <w:b/>
                <w:color w:val="3333FF"/>
                <w:sz w:val="18"/>
                <w:szCs w:val="18"/>
              </w:rPr>
            </w:pPr>
            <w:r>
              <w:rPr>
                <w:rFonts w:ascii="Times New Roman" w:hAnsi="Times New Roman" w:cs="Times New Roman"/>
                <w:b/>
                <w:color w:val="3333FF"/>
                <w:sz w:val="18"/>
                <w:szCs w:val="18"/>
              </w:rPr>
              <w:t>Please share your preference and justify it.</w:t>
            </w:r>
          </w:p>
          <w:p w14:paraId="340E2DA1" w14:textId="3BA9B828" w:rsidR="00D06BE9" w:rsidRDefault="00D06BE9">
            <w:pPr>
              <w:snapToGrid w:val="0"/>
              <w:rPr>
                <w:rFonts w:ascii="Times New Roman" w:hAnsi="Times New Roman" w:cs="Times New Roman"/>
                <w:sz w:val="18"/>
                <w:szCs w:val="18"/>
              </w:rPr>
            </w:pPr>
          </w:p>
          <w:p w14:paraId="790A9B16" w14:textId="77777777" w:rsidR="00AB2F80" w:rsidRDefault="00AB2F80">
            <w:pPr>
              <w:snapToGrid w:val="0"/>
              <w:rPr>
                <w:rFonts w:ascii="Times New Roman" w:hAnsi="Times New Roman" w:cs="Times New Roman"/>
                <w:sz w:val="18"/>
                <w:szCs w:val="18"/>
              </w:rPr>
            </w:pPr>
          </w:p>
          <w:p w14:paraId="1390D509" w14:textId="77777777" w:rsidR="00AB2F80" w:rsidRPr="00AB2F80" w:rsidRDefault="00AB2F80" w:rsidP="00AB2F80">
            <w:pPr>
              <w:snapToGrid w:val="0"/>
              <w:jc w:val="both"/>
              <w:rPr>
                <w:rFonts w:ascii="Times New Roman" w:eastAsia="Malgun Gothic" w:hAnsi="Times New Roman" w:cs="Times New Roman"/>
                <w:color w:val="3333FF"/>
                <w:sz w:val="18"/>
                <w:szCs w:val="18"/>
              </w:rPr>
            </w:pPr>
            <w:r w:rsidRPr="00AB2F80">
              <w:rPr>
                <w:rFonts w:ascii="Times New Roman" w:hAnsi="Times New Roman" w:cs="Times New Roman"/>
                <w:b/>
                <w:color w:val="3333FF"/>
                <w:sz w:val="18"/>
                <w:szCs w:val="18"/>
                <w:u w:val="single"/>
              </w:rPr>
              <w:t>Offline proposal 1.1</w:t>
            </w:r>
            <w:r w:rsidRPr="00AB2F80">
              <w:rPr>
                <w:rFonts w:ascii="Times New Roman" w:hAnsi="Times New Roman" w:cs="Times New Roman"/>
                <w:color w:val="3333FF"/>
                <w:sz w:val="18"/>
                <w:szCs w:val="18"/>
              </w:rPr>
              <w:t xml:space="preserve">: </w:t>
            </w:r>
            <w:r w:rsidRPr="00AB2F80">
              <w:rPr>
                <w:rFonts w:ascii="Times New Roman" w:eastAsia="Batang" w:hAnsi="Times New Roman" w:cs="Times New Roman"/>
                <w:color w:val="3333FF"/>
                <w:sz w:val="18"/>
                <w:szCs w:val="18"/>
                <w:lang w:val="en-GB" w:eastAsia="en-US"/>
              </w:rPr>
              <w:t>On the Type-II codebook refinement for CJT mTRP,</w:t>
            </w:r>
            <w:r w:rsidRPr="00AB2F80">
              <w:rPr>
                <w:rFonts w:ascii="Times New Roman" w:eastAsia="Malgun Gothic" w:hAnsi="Times New Roman" w:cs="Times New Roman"/>
                <w:color w:val="3333FF"/>
                <w:sz w:val="18"/>
                <w:szCs w:val="18"/>
              </w:rPr>
              <w:t xml:space="preserve"> following legacy (Rel-16 regular eType-II and Rel-17 PS FeType-II), for a given CSI-RS resource:</w:t>
            </w:r>
          </w:p>
          <w:p w14:paraId="3649735E" w14:textId="242E3355" w:rsidR="00AB2F80" w:rsidRPr="00151DFB" w:rsidRDefault="00AB2F80" w:rsidP="00857863">
            <w:pPr>
              <w:numPr>
                <w:ilvl w:val="0"/>
                <w:numId w:val="3"/>
              </w:numPr>
              <w:snapToGrid w:val="0"/>
              <w:jc w:val="both"/>
              <w:rPr>
                <w:rFonts w:ascii="Times New Roman" w:eastAsia="Malgun Gothic" w:hAnsi="Times New Roman" w:cs="Times New Roman"/>
                <w:color w:val="3333FF"/>
                <w:sz w:val="18"/>
                <w:szCs w:val="18"/>
              </w:rPr>
            </w:pPr>
            <w:r w:rsidRPr="00151DFB">
              <w:rPr>
                <w:rFonts w:ascii="Times New Roman" w:eastAsia="Malgun Gothic" w:hAnsi="Times New Roman" w:cs="Times New Roman"/>
                <w:color w:val="3333FF"/>
                <w:sz w:val="18"/>
                <w:szCs w:val="18"/>
              </w:rPr>
              <w:t xml:space="preserve">SD basis selection is layer-common and polarization-common, with </w:t>
            </w:r>
            <w:r w:rsidRPr="00151DFB">
              <w:rPr>
                <w:rFonts w:ascii="Times New Roman" w:eastAsia="Malgun Gothic" w:hAnsi="Times New Roman" w:cs="Times New Roman"/>
                <w:i/>
                <w:color w:val="3333FF"/>
                <w:sz w:val="18"/>
                <w:szCs w:val="18"/>
              </w:rPr>
              <w:t>L</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N</w:t>
            </w:r>
            <w:r w:rsidRPr="00151DFB">
              <w:rPr>
                <w:rFonts w:ascii="Times New Roman" w:eastAsia="Malgun Gothic" w:hAnsi="Times New Roman" w:cs="Times New Roman"/>
                <w:color w:val="3333FF"/>
                <w:sz w:val="18"/>
                <w:szCs w:val="18"/>
                <w:vertAlign w:val="subscript"/>
              </w:rPr>
              <w:t>1</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N</w:t>
            </w:r>
            <w:r w:rsidRPr="00151DFB">
              <w:rPr>
                <w:rFonts w:ascii="Times New Roman" w:eastAsia="Malgun Gothic" w:hAnsi="Times New Roman" w:cs="Times New Roman"/>
                <w:color w:val="3333FF"/>
                <w:sz w:val="18"/>
                <w:szCs w:val="18"/>
                <w:vertAlign w:val="subscript"/>
              </w:rPr>
              <w:t>2</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O</w:t>
            </w:r>
            <w:r w:rsidRPr="00151DFB">
              <w:rPr>
                <w:rFonts w:ascii="Times New Roman" w:eastAsia="Malgun Gothic" w:hAnsi="Times New Roman" w:cs="Times New Roman"/>
                <w:color w:val="3333FF"/>
                <w:sz w:val="18"/>
                <w:szCs w:val="18"/>
                <w:vertAlign w:val="subscript"/>
              </w:rPr>
              <w:t>1</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O</w:t>
            </w:r>
            <w:r w:rsidRPr="00151DFB">
              <w:rPr>
                <w:rFonts w:ascii="Times New Roman" w:eastAsia="Malgun Gothic" w:hAnsi="Times New Roman" w:cs="Times New Roman"/>
                <w:color w:val="3333FF"/>
                <w:sz w:val="18"/>
                <w:szCs w:val="18"/>
                <w:vertAlign w:val="subscript"/>
              </w:rPr>
              <w:t>2</w:t>
            </w:r>
            <w:r w:rsidRPr="00151DFB">
              <w:rPr>
                <w:rFonts w:ascii="Times New Roman" w:eastAsia="Malgun Gothic" w:hAnsi="Times New Roman" w:cs="Times New Roman"/>
                <w:color w:val="3333FF"/>
                <w:sz w:val="18"/>
                <w:szCs w:val="18"/>
              </w:rPr>
              <w:t xml:space="preserve"> defined per Rel-16 specification</w:t>
            </w:r>
            <w:r w:rsidR="00857863">
              <w:t xml:space="preserve"> </w:t>
            </w:r>
            <w:r w:rsidR="00857863" w:rsidRPr="00857863">
              <w:rPr>
                <w:rFonts w:ascii="Times New Roman" w:eastAsia="Malgun Gothic" w:hAnsi="Times New Roman" w:cs="Times New Roman"/>
                <w:color w:val="3333FF"/>
                <w:sz w:val="18"/>
                <w:szCs w:val="18"/>
              </w:rPr>
              <w:t>for refinement based on Rel-16 regular eType-II, and per Rel-17 specification for refinement based on Rel-17 PS FeType-II</w:t>
            </w:r>
          </w:p>
          <w:p w14:paraId="3ADBA05C" w14:textId="77777777" w:rsidR="00AB2F80" w:rsidRPr="00151DFB" w:rsidRDefault="00AB2F80" w:rsidP="00AB2F80">
            <w:pPr>
              <w:numPr>
                <w:ilvl w:val="0"/>
                <w:numId w:val="3"/>
              </w:numPr>
              <w:snapToGrid w:val="0"/>
              <w:jc w:val="both"/>
              <w:rPr>
                <w:rFonts w:ascii="Times New Roman" w:eastAsia="Malgun Gothic" w:hAnsi="Times New Roman" w:cs="Times New Roman"/>
                <w:color w:val="3333FF"/>
                <w:sz w:val="18"/>
                <w:szCs w:val="18"/>
              </w:rPr>
            </w:pPr>
            <w:r w:rsidRPr="00151DFB">
              <w:rPr>
                <w:rFonts w:ascii="Times New Roman" w:eastAsia="Malgun Gothic" w:hAnsi="Times New Roman" w:cs="Times New Roman"/>
                <w:color w:val="3333FF"/>
                <w:sz w:val="18"/>
                <w:szCs w:val="18"/>
              </w:rPr>
              <w:t xml:space="preserve">FD basis selection is </w:t>
            </w:r>
          </w:p>
          <w:p w14:paraId="16A3C0A4" w14:textId="77777777" w:rsidR="00AB2F80" w:rsidRPr="00151DFB" w:rsidRDefault="00AB2F80" w:rsidP="00AB2F80">
            <w:pPr>
              <w:numPr>
                <w:ilvl w:val="1"/>
                <w:numId w:val="3"/>
              </w:numPr>
              <w:snapToGrid w:val="0"/>
              <w:jc w:val="both"/>
              <w:rPr>
                <w:rFonts w:ascii="Times New Roman" w:eastAsia="Malgun Gothic" w:hAnsi="Times New Roman" w:cs="Times New Roman"/>
                <w:color w:val="3333FF"/>
                <w:sz w:val="18"/>
                <w:szCs w:val="18"/>
              </w:rPr>
            </w:pPr>
            <w:r w:rsidRPr="00151DFB">
              <w:rPr>
                <w:rFonts w:ascii="Times New Roman" w:eastAsia="Malgun Gothic" w:hAnsi="Times New Roman" w:cs="Times New Roman"/>
                <w:color w:val="3333FF"/>
                <w:sz w:val="18"/>
                <w:szCs w:val="18"/>
              </w:rPr>
              <w:t xml:space="preserve">For refinement based on Rel-16 regular eType-II: per-layer with </w:t>
            </w:r>
            <w:r w:rsidRPr="00151DFB">
              <w:rPr>
                <w:rFonts w:ascii="Times New Roman" w:eastAsia="Malgun Gothic" w:hAnsi="Times New Roman" w:cs="Times New Roman"/>
                <w:i/>
                <w:color w:val="3333FF"/>
                <w:sz w:val="18"/>
                <w:szCs w:val="18"/>
              </w:rPr>
              <w:t>M</w:t>
            </w:r>
            <w:r w:rsidRPr="00151DFB">
              <w:rPr>
                <w:rFonts w:ascii="Times New Roman" w:eastAsia="Malgun Gothic" w:hAnsi="Times New Roman" w:cs="Times New Roman"/>
                <w:color w:val="3333FF"/>
                <w:sz w:val="18"/>
                <w:szCs w:val="18"/>
                <w:vertAlign w:val="subscript"/>
              </w:rPr>
              <w:t>v</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p</w:t>
            </w:r>
            <w:r w:rsidRPr="00151DFB">
              <w:rPr>
                <w:rFonts w:ascii="Times New Roman" w:eastAsia="Malgun Gothic" w:hAnsi="Times New Roman" w:cs="Times New Roman"/>
                <w:color w:val="3333FF"/>
                <w:sz w:val="18"/>
                <w:szCs w:val="18"/>
                <w:vertAlign w:val="subscript"/>
              </w:rPr>
              <w:t>v</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N</w:t>
            </w:r>
            <w:r w:rsidRPr="00151DFB">
              <w:rPr>
                <w:rFonts w:ascii="Times New Roman" w:eastAsia="Malgun Gothic" w:hAnsi="Times New Roman" w:cs="Times New Roman"/>
                <w:color w:val="3333FF"/>
                <w:sz w:val="18"/>
                <w:szCs w:val="18"/>
                <w:vertAlign w:val="subscript"/>
              </w:rPr>
              <w:t>3</w:t>
            </w:r>
            <w:r w:rsidRPr="00151DFB">
              <w:rPr>
                <w:rFonts w:ascii="Times New Roman" w:eastAsia="Malgun Gothic" w:hAnsi="Times New Roman" w:cs="Times New Roman"/>
                <w:color w:val="3333FF"/>
                <w:sz w:val="18"/>
                <w:szCs w:val="18"/>
              </w:rPr>
              <w:t xml:space="preserve">, and </w:t>
            </w:r>
            <w:r w:rsidRPr="00151DFB">
              <w:rPr>
                <w:rFonts w:ascii="Times New Roman" w:eastAsia="Malgun Gothic" w:hAnsi="Times New Roman" w:cs="Times New Roman"/>
                <w:i/>
                <w:color w:val="3333FF"/>
                <w:sz w:val="18"/>
                <w:szCs w:val="18"/>
              </w:rPr>
              <w:t>R</w:t>
            </w:r>
            <w:r w:rsidRPr="00151DFB">
              <w:rPr>
                <w:rFonts w:ascii="Times New Roman" w:eastAsia="Malgun Gothic" w:hAnsi="Times New Roman" w:cs="Times New Roman"/>
                <w:color w:val="3333FF"/>
                <w:sz w:val="18"/>
                <w:szCs w:val="18"/>
              </w:rPr>
              <w:t xml:space="preserve"> defined per Rel-16 specification</w:t>
            </w:r>
          </w:p>
          <w:p w14:paraId="2322178A" w14:textId="7BD3B654" w:rsidR="00AB2F80" w:rsidRDefault="00AB2F80" w:rsidP="00AB2F80">
            <w:pPr>
              <w:numPr>
                <w:ilvl w:val="1"/>
                <w:numId w:val="3"/>
              </w:numPr>
              <w:snapToGrid w:val="0"/>
              <w:jc w:val="both"/>
              <w:rPr>
                <w:rFonts w:ascii="Times New Roman" w:eastAsia="Malgun Gothic" w:hAnsi="Times New Roman" w:cs="Times New Roman"/>
                <w:color w:val="3333FF"/>
                <w:sz w:val="18"/>
                <w:szCs w:val="18"/>
              </w:rPr>
            </w:pPr>
            <w:r w:rsidRPr="00151DFB">
              <w:rPr>
                <w:rFonts w:ascii="Times New Roman" w:eastAsia="Malgun Gothic" w:hAnsi="Times New Roman" w:cs="Times New Roman"/>
                <w:color w:val="3333FF"/>
                <w:sz w:val="18"/>
                <w:szCs w:val="18"/>
              </w:rPr>
              <w:t xml:space="preserve">For refinement based on Rel-17 PS FeType-II: layer-common with </w:t>
            </w:r>
            <w:r w:rsidRPr="00151DFB">
              <w:rPr>
                <w:rFonts w:ascii="Times New Roman" w:eastAsia="Malgun Gothic" w:hAnsi="Times New Roman" w:cs="Times New Roman"/>
                <w:i/>
                <w:color w:val="3333FF"/>
                <w:sz w:val="18"/>
                <w:szCs w:val="18"/>
              </w:rPr>
              <w:t>M</w:t>
            </w:r>
            <w:r w:rsidRPr="00151DFB">
              <w:rPr>
                <w:rFonts w:ascii="Times New Roman" w:eastAsia="Malgun Gothic" w:hAnsi="Times New Roman" w:cs="Times New Roman"/>
                <w:color w:val="3333FF"/>
                <w:sz w:val="18"/>
                <w:szCs w:val="18"/>
              </w:rPr>
              <w:t xml:space="preserve">, </w:t>
            </w:r>
            <w:r w:rsidRPr="00151DFB">
              <w:rPr>
                <w:rFonts w:ascii="Times New Roman" w:eastAsia="Malgun Gothic" w:hAnsi="Times New Roman" w:cs="Times New Roman"/>
                <w:i/>
                <w:color w:val="3333FF"/>
                <w:sz w:val="18"/>
                <w:szCs w:val="18"/>
              </w:rPr>
              <w:t>N</w:t>
            </w:r>
            <w:r w:rsidRPr="00151DFB">
              <w:rPr>
                <w:rFonts w:ascii="Times New Roman" w:eastAsia="Malgun Gothic" w:hAnsi="Times New Roman" w:cs="Times New Roman"/>
                <w:color w:val="3333FF"/>
                <w:sz w:val="18"/>
                <w:szCs w:val="18"/>
                <w:vertAlign w:val="subscript"/>
              </w:rPr>
              <w:t>3</w:t>
            </w:r>
            <w:r w:rsidRPr="00151DFB">
              <w:rPr>
                <w:rFonts w:ascii="Times New Roman" w:eastAsia="Malgun Gothic" w:hAnsi="Times New Roman" w:cs="Times New Roman"/>
                <w:color w:val="3333FF"/>
                <w:sz w:val="18"/>
                <w:szCs w:val="18"/>
              </w:rPr>
              <w:t xml:space="preserve">, and </w:t>
            </w:r>
            <w:r w:rsidRPr="00151DFB">
              <w:rPr>
                <w:rFonts w:ascii="Times New Roman" w:eastAsia="Malgun Gothic" w:hAnsi="Times New Roman" w:cs="Times New Roman"/>
                <w:i/>
                <w:color w:val="3333FF"/>
                <w:sz w:val="18"/>
                <w:szCs w:val="18"/>
              </w:rPr>
              <w:t>R</w:t>
            </w:r>
            <w:r w:rsidRPr="00151DFB">
              <w:rPr>
                <w:rFonts w:ascii="Times New Roman" w:eastAsia="Malgun Gothic" w:hAnsi="Times New Roman" w:cs="Times New Roman"/>
                <w:color w:val="3333FF"/>
                <w:sz w:val="18"/>
                <w:szCs w:val="18"/>
              </w:rPr>
              <w:t xml:space="preserve"> defined per Rel-17 specification</w:t>
            </w:r>
          </w:p>
          <w:p w14:paraId="0406B279" w14:textId="7EF25577" w:rsidR="000C68F0" w:rsidRPr="00151DFB" w:rsidRDefault="000C68F0" w:rsidP="00AB2F80">
            <w:pPr>
              <w:numPr>
                <w:ilvl w:val="1"/>
                <w:numId w:val="3"/>
              </w:numPr>
              <w:snapToGrid w:val="0"/>
              <w:jc w:val="both"/>
              <w:rPr>
                <w:rFonts w:ascii="Times New Roman" w:eastAsia="Malgun Gothic" w:hAnsi="Times New Roman" w:cs="Times New Roman"/>
                <w:color w:val="3333FF"/>
                <w:sz w:val="18"/>
                <w:szCs w:val="18"/>
              </w:rPr>
            </w:pPr>
            <w:r>
              <w:rPr>
                <w:rFonts w:ascii="Times New Roman" w:eastAsia="Malgun Gothic" w:hAnsi="Times New Roman" w:cs="Times New Roman"/>
                <w:color w:val="3333FF"/>
                <w:sz w:val="18"/>
                <w:szCs w:val="18"/>
              </w:rPr>
              <w:t>FFS: Details on FD basis selection window</w:t>
            </w:r>
          </w:p>
          <w:p w14:paraId="6DEDD94E" w14:textId="030271B9" w:rsidR="00AB2F80" w:rsidRPr="00AB2F80" w:rsidRDefault="00AB2F80" w:rsidP="00AB2F80">
            <w:pPr>
              <w:snapToGrid w:val="0"/>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Note: The supported value(s) for each of the defined parameters are to be discussed separately</w:t>
            </w:r>
            <w:r w:rsidR="00EB3D40">
              <w:rPr>
                <w:rFonts w:ascii="Times New Roman" w:hAnsi="Times New Roman" w:cs="Times New Roman"/>
                <w:color w:val="3333FF"/>
                <w:sz w:val="18"/>
                <w:szCs w:val="18"/>
              </w:rPr>
              <w:t xml:space="preserve"> (e.g. possibilities of adding new or removing existing value(s) in addition to those supported by legacy specification)</w:t>
            </w:r>
            <w:r w:rsidRPr="00AB2F80">
              <w:rPr>
                <w:rFonts w:ascii="Times New Roman" w:hAnsi="Times New Roman" w:cs="Times New Roman"/>
                <w:color w:val="3333FF"/>
                <w:sz w:val="18"/>
                <w:szCs w:val="18"/>
              </w:rPr>
              <w:t>.</w:t>
            </w:r>
          </w:p>
          <w:p w14:paraId="58B66CD0" w14:textId="77777777" w:rsidR="00AB2F80" w:rsidRPr="00AB2F80" w:rsidRDefault="00AB2F80" w:rsidP="00AB2F80">
            <w:pPr>
              <w:snapToGrid w:val="0"/>
              <w:jc w:val="both"/>
              <w:rPr>
                <w:rFonts w:ascii="Times New Roman" w:hAnsi="Times New Roman" w:cs="Times New Roman"/>
                <w:color w:val="3333FF"/>
                <w:sz w:val="18"/>
                <w:szCs w:val="18"/>
              </w:rPr>
            </w:pPr>
          </w:p>
          <w:p w14:paraId="69793B8E" w14:textId="77777777" w:rsidR="00AB2F80" w:rsidRPr="00AB2F80" w:rsidRDefault="00AB2F80" w:rsidP="00AB2F80">
            <w:pPr>
              <w:snapToGrid w:val="0"/>
              <w:jc w:val="both"/>
              <w:rPr>
                <w:rFonts w:ascii="Times New Roman" w:hAnsi="Times New Roman" w:cs="Times New Roman"/>
                <w:color w:val="3333FF"/>
                <w:sz w:val="18"/>
                <w:szCs w:val="18"/>
              </w:rPr>
            </w:pPr>
          </w:p>
          <w:p w14:paraId="1DAA939F" w14:textId="7C043C0B" w:rsidR="00EB1C10" w:rsidRPr="00C263AD" w:rsidRDefault="00AB2F80" w:rsidP="00C263AD">
            <w:pPr>
              <w:snapToGrid w:val="0"/>
              <w:jc w:val="both"/>
              <w:rPr>
                <w:rFonts w:ascii="Times New Roman" w:eastAsia="Malgun Gothic" w:hAnsi="Times New Roman" w:cs="Times New Roman"/>
                <w:color w:val="3333FF"/>
                <w:sz w:val="18"/>
                <w:szCs w:val="18"/>
              </w:rPr>
            </w:pPr>
            <w:r w:rsidRPr="00AB2F80">
              <w:rPr>
                <w:rFonts w:ascii="Times New Roman" w:hAnsi="Times New Roman" w:cs="Times New Roman"/>
                <w:b/>
                <w:color w:val="3333FF"/>
                <w:sz w:val="18"/>
                <w:szCs w:val="18"/>
                <w:u w:val="single"/>
              </w:rPr>
              <w:t>Offline proposal 1.2</w:t>
            </w:r>
            <w:r w:rsidRPr="00AB2F80">
              <w:rPr>
                <w:rFonts w:ascii="Times New Roman" w:hAnsi="Times New Roman" w:cs="Times New Roman"/>
                <w:color w:val="3333FF"/>
                <w:sz w:val="18"/>
                <w:szCs w:val="18"/>
              </w:rPr>
              <w:t>:</w:t>
            </w:r>
            <w:r w:rsidRPr="00AB2F80">
              <w:rPr>
                <w:rFonts w:ascii="Times New Roman" w:eastAsia="Batang" w:hAnsi="Times New Roman" w:cs="Times New Roman"/>
                <w:color w:val="3333FF"/>
                <w:sz w:val="18"/>
                <w:szCs w:val="18"/>
                <w:lang w:val="en-GB" w:eastAsia="en-US"/>
              </w:rPr>
              <w:t xml:space="preserve"> On the SD basis selection for Type-II codebook refinement for CJT mTRP,</w:t>
            </w:r>
            <w:r w:rsidRPr="00AB2F80">
              <w:rPr>
                <w:rFonts w:ascii="Times New Roman" w:eastAsia="Malgun Gothic" w:hAnsi="Times New Roman" w:cs="Times New Roman"/>
                <w:color w:val="3333FF"/>
                <w:sz w:val="18"/>
                <w:szCs w:val="18"/>
              </w:rPr>
              <w:t xml:space="preserve"> following legacy (Rel-16 regular eType-II and Rel-17 PS FeType-II), </w:t>
            </w:r>
            <w:r w:rsidR="00EB1C10" w:rsidRPr="00C263AD">
              <w:rPr>
                <w:rFonts w:ascii="Times New Roman" w:hAnsi="Times New Roman" w:cs="Times New Roman"/>
                <w:color w:val="3333FF"/>
                <w:sz w:val="18"/>
                <w:szCs w:val="18"/>
              </w:rPr>
              <w:t>SD basis selection</w:t>
            </w:r>
            <w:r w:rsidR="00EB1C10" w:rsidRPr="00C263AD">
              <w:rPr>
                <w:rFonts w:ascii="Times New Roman" w:eastAsia="Malgun Gothic" w:hAnsi="Times New Roman" w:cs="Times New Roman"/>
                <w:color w:val="3333FF"/>
                <w:sz w:val="18"/>
                <w:szCs w:val="18"/>
              </w:rPr>
              <w:t xml:space="preserve"> is per </w:t>
            </w:r>
            <w:r w:rsidR="00EB1C10" w:rsidRPr="00C263AD">
              <w:rPr>
                <w:rFonts w:ascii="Times New Roman" w:hAnsi="Times New Roman" w:cs="Times New Roman"/>
                <w:color w:val="3333FF"/>
                <w:sz w:val="18"/>
                <w:szCs w:val="18"/>
              </w:rPr>
              <w:t xml:space="preserve">CSI-RS-resource. </w:t>
            </w:r>
          </w:p>
          <w:p w14:paraId="6AEEA82D" w14:textId="0A6D024A" w:rsidR="00AB2F80" w:rsidRPr="00EB1C10" w:rsidRDefault="00EB1C10" w:rsidP="00EB1C10">
            <w:pPr>
              <w:pStyle w:val="ListParagraph"/>
              <w:numPr>
                <w:ilvl w:val="0"/>
                <w:numId w:val="34"/>
              </w:numPr>
              <w:snapToGrid w:val="0"/>
              <w:jc w:val="both"/>
              <w:rPr>
                <w:rFonts w:ascii="Times New Roman" w:eastAsia="Malgun Gothic" w:hAnsi="Times New Roman" w:cs="Times New Roman"/>
                <w:color w:val="3333FF"/>
                <w:sz w:val="18"/>
                <w:szCs w:val="18"/>
              </w:rPr>
            </w:pPr>
            <w:r>
              <w:rPr>
                <w:rFonts w:ascii="Times New Roman" w:eastAsia="Malgun Gothic" w:hAnsi="Times New Roman" w:cs="Times New Roman"/>
                <w:color w:val="3333FF"/>
                <w:sz w:val="18"/>
                <w:szCs w:val="18"/>
              </w:rPr>
              <w:t>D</w:t>
            </w:r>
            <w:r w:rsidR="00AB2F80" w:rsidRPr="00EB1C10">
              <w:rPr>
                <w:rFonts w:ascii="Times New Roman" w:eastAsia="Malgun Gothic" w:hAnsi="Times New Roman" w:cs="Times New Roman"/>
                <w:color w:val="3333FF"/>
                <w:sz w:val="18"/>
                <w:szCs w:val="18"/>
              </w:rPr>
              <w:t>own select from the following alternatives</w:t>
            </w:r>
            <w:r>
              <w:rPr>
                <w:rFonts w:ascii="Times New Roman" w:eastAsia="Malgun Gothic" w:hAnsi="Times New Roman" w:cs="Times New Roman"/>
                <w:color w:val="3333FF"/>
                <w:sz w:val="18"/>
                <w:szCs w:val="18"/>
              </w:rPr>
              <w:t xml:space="preserve"> (RAN1#110bis-e)</w:t>
            </w:r>
            <w:r w:rsidR="00AB2F80" w:rsidRPr="00EB1C10">
              <w:rPr>
                <w:rFonts w:ascii="Times New Roman" w:eastAsia="Malgun Gothic" w:hAnsi="Times New Roman" w:cs="Times New Roman"/>
                <w:color w:val="3333FF"/>
                <w:sz w:val="18"/>
                <w:szCs w:val="18"/>
              </w:rPr>
              <w:t>:</w:t>
            </w:r>
          </w:p>
          <w:p w14:paraId="60B6AE46" w14:textId="47404281" w:rsidR="00AB2F80" w:rsidRPr="00AB2F80" w:rsidRDefault="00AB2F80" w:rsidP="00EB1C10">
            <w:pPr>
              <w:pStyle w:val="ListParagraph"/>
              <w:numPr>
                <w:ilvl w:val="1"/>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Alt1. </w:t>
            </w:r>
            <w:r w:rsidR="00EB1C10">
              <w:rPr>
                <w:rFonts w:ascii="Times New Roman" w:hAnsi="Times New Roman" w:cs="Times New Roman"/>
                <w:color w:val="3333FF"/>
                <w:sz w:val="18"/>
                <w:szCs w:val="18"/>
              </w:rPr>
              <w:t>P</w:t>
            </w:r>
            <w:r w:rsidRPr="00AB2F80">
              <w:rPr>
                <w:rFonts w:ascii="Times New Roman" w:hAnsi="Times New Roman" w:cs="Times New Roman"/>
                <w:color w:val="3333FF"/>
                <w:sz w:val="18"/>
                <w:szCs w:val="18"/>
              </w:rPr>
              <w:t xml:space="preserve">er-CSI-RS-resource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parameter </w:t>
            </w:r>
          </w:p>
          <w:p w14:paraId="5B488ADF" w14:textId="77777777" w:rsidR="00AB2F80" w:rsidRPr="00AB2F80" w:rsidRDefault="00AB2F80" w:rsidP="00EB1C10">
            <w:pPr>
              <w:pStyle w:val="ListParagraph"/>
              <w:numPr>
                <w:ilvl w:val="2"/>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TBD: Whether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are higher-layer configured by gNB, or the total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e>
              </m:nary>
            </m:oMath>
            <w:r w:rsidRPr="00AB2F80">
              <w:rPr>
                <w:rFonts w:ascii="Times New Roman" w:hAnsi="Times New Roman" w:cs="Times New Roman"/>
                <w:color w:val="3333FF"/>
                <w:sz w:val="18"/>
                <w:szCs w:val="18"/>
              </w:rPr>
              <w:t xml:space="preserve"> is higher-layer configured by gNB while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are reported by the UE</w:t>
            </w:r>
          </w:p>
          <w:p w14:paraId="090465E1" w14:textId="07443718" w:rsidR="00AB2F80" w:rsidRPr="00AB2F80" w:rsidRDefault="00AB2F80" w:rsidP="00EB1C10">
            <w:pPr>
              <w:pStyle w:val="ListParagraph"/>
              <w:numPr>
                <w:ilvl w:val="1"/>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Alt2. </w:t>
            </w:r>
            <w:r w:rsidR="00EB1C10">
              <w:rPr>
                <w:rFonts w:ascii="Times New Roman" w:hAnsi="Times New Roman" w:cs="Times New Roman"/>
                <w:color w:val="3333FF"/>
                <w:sz w:val="18"/>
                <w:szCs w:val="18"/>
              </w:rPr>
              <w:t>C</w:t>
            </w:r>
            <w:r w:rsidRPr="00AB2F80">
              <w:rPr>
                <w:rFonts w:ascii="Times New Roman" w:hAnsi="Times New Roman" w:cs="Times New Roman"/>
                <w:color w:val="3333FF"/>
                <w:sz w:val="18"/>
                <w:szCs w:val="18"/>
              </w:rPr>
              <w:t xml:space="preserve">ommon </w:t>
            </w:r>
            <w:r w:rsidRPr="00AB2F80">
              <w:rPr>
                <w:rFonts w:ascii="Times New Roman" w:hAnsi="Times New Roman" w:cs="Times New Roman"/>
                <w:i/>
                <w:color w:val="3333FF"/>
                <w:sz w:val="18"/>
                <w:szCs w:val="18"/>
              </w:rPr>
              <w:t>L</w:t>
            </w:r>
            <w:r w:rsidRPr="00AB2F80">
              <w:rPr>
                <w:rFonts w:ascii="Times New Roman" w:hAnsi="Times New Roman" w:cs="Times New Roman"/>
                <w:color w:val="3333FF"/>
                <w:sz w:val="18"/>
                <w:szCs w:val="18"/>
              </w:rPr>
              <w:t xml:space="preserve"> parameter for all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CSI-RS resources</w:t>
            </w:r>
          </w:p>
          <w:p w14:paraId="5CE57055" w14:textId="26ECA2EA" w:rsidR="00CD6FF3" w:rsidRDefault="00CD6FF3">
            <w:pPr>
              <w:snapToGrid w:val="0"/>
              <w:rPr>
                <w:rFonts w:ascii="Times New Roman" w:hAnsi="Times New Roman" w:cs="Times New Roman"/>
                <w:sz w:val="18"/>
                <w:szCs w:val="18"/>
              </w:rPr>
            </w:pPr>
          </w:p>
          <w:p w14:paraId="34D589D4" w14:textId="4ADA8CF7" w:rsidR="00CD6FF3" w:rsidRDefault="00CD6FF3">
            <w:pPr>
              <w:snapToGrid w:val="0"/>
              <w:rPr>
                <w:rFonts w:ascii="Times New Roman" w:hAnsi="Times New Roman" w:cs="Times New Roman"/>
                <w:sz w:val="18"/>
                <w:szCs w:val="18"/>
              </w:rPr>
            </w:pPr>
          </w:p>
        </w:tc>
        <w:tc>
          <w:tcPr>
            <w:tcW w:w="3240" w:type="dxa"/>
            <w:vMerge w:val="restart"/>
          </w:tcPr>
          <w:p w14:paraId="7F154E92" w14:textId="77777777" w:rsidR="00D06BE9" w:rsidRDefault="00D33B8D">
            <w:pPr>
              <w:snapToGrid w:val="0"/>
              <w:rPr>
                <w:rFonts w:ascii="Times" w:eastAsia="Malgun Gothic" w:hAnsi="Times" w:cs="Times"/>
                <w:sz w:val="16"/>
                <w:highlight w:val="green"/>
              </w:rPr>
            </w:pPr>
            <w:r>
              <w:rPr>
                <w:rFonts w:ascii="Times" w:eastAsia="Batang" w:hAnsi="Times" w:cs="Times"/>
                <w:sz w:val="16"/>
                <w:szCs w:val="20"/>
                <w:lang w:val="en-GB" w:eastAsia="en-US"/>
              </w:rPr>
              <w:lastRenderedPageBreak/>
              <w:t xml:space="preserve">[109-e] </w:t>
            </w:r>
            <w:r>
              <w:rPr>
                <w:rFonts w:ascii="Times" w:eastAsia="Batang" w:hAnsi="Times" w:cs="Times"/>
                <w:b/>
                <w:bCs/>
                <w:sz w:val="16"/>
                <w:highlight w:val="green"/>
                <w:lang w:val="en-GB" w:eastAsia="en-US"/>
              </w:rPr>
              <w:t>Agreement</w:t>
            </w:r>
          </w:p>
          <w:p w14:paraId="6F743EF5" w14:textId="77777777" w:rsidR="00D06BE9" w:rsidRDefault="00D33B8D">
            <w:pPr>
              <w:snapToGrid w:val="0"/>
              <w:rPr>
                <w:rFonts w:eastAsia="Malgun Gothic"/>
                <w:sz w:val="16"/>
              </w:rPr>
            </w:pPr>
            <w:r>
              <w:rPr>
                <w:rFonts w:ascii="Times" w:eastAsia="Batang" w:hAnsi="Times"/>
                <w:sz w:val="16"/>
                <w:lang w:val="en-GB" w:eastAsia="en-US"/>
              </w:rPr>
              <w:t xml:space="preserve">On the Type-II codebook refinement for CJT mTRP, the resulting codebook(s) are associated with </w:t>
            </w:r>
            <w:r>
              <w:rPr>
                <w:rFonts w:ascii="Times" w:eastAsia="Batang" w:hAnsi="Times"/>
                <w:i/>
                <w:iCs/>
                <w:sz w:val="16"/>
                <w:lang w:val="en-GB" w:eastAsia="en-US"/>
              </w:rPr>
              <w:t>at least</w:t>
            </w:r>
            <w:r>
              <w:rPr>
                <w:rFonts w:ascii="Times" w:eastAsia="Batang" w:hAnsi="Times"/>
                <w:sz w:val="16"/>
                <w:lang w:val="en-GB" w:eastAsia="en-US"/>
              </w:rPr>
              <w:t xml:space="preserve"> the following parameters:</w:t>
            </w:r>
          </w:p>
          <w:p w14:paraId="59A02A06" w14:textId="77777777" w:rsidR="00D06BE9" w:rsidRDefault="00D33B8D">
            <w:pPr>
              <w:numPr>
                <w:ilvl w:val="0"/>
                <w:numId w:val="5"/>
              </w:numPr>
              <w:snapToGrid w:val="0"/>
              <w:rPr>
                <w:rFonts w:ascii="Times" w:eastAsia="Batang" w:hAnsi="Times"/>
                <w:sz w:val="16"/>
                <w:lang w:val="en-GB" w:eastAsia="en-US"/>
              </w:rPr>
            </w:pPr>
            <w:r>
              <w:rPr>
                <w:rFonts w:ascii="Times" w:eastAsia="Batang" w:hAnsi="Times"/>
                <w:sz w:val="16"/>
                <w:lang w:val="en-GB" w:eastAsia="en-US"/>
              </w:rPr>
              <w:t xml:space="preserve">Parameters for basis reporting, including </w:t>
            </w:r>
          </w:p>
          <w:p w14:paraId="70790D1B" w14:textId="77777777" w:rsidR="00D06BE9" w:rsidRDefault="00D33B8D">
            <w:pPr>
              <w:numPr>
                <w:ilvl w:val="1"/>
                <w:numId w:val="5"/>
              </w:numPr>
              <w:snapToGrid w:val="0"/>
              <w:rPr>
                <w:rFonts w:ascii="Times" w:eastAsia="Batang" w:hAnsi="Times"/>
                <w:sz w:val="16"/>
                <w:highlight w:val="yellow"/>
                <w:lang w:val="en-GB" w:eastAsia="en-US"/>
              </w:rPr>
            </w:pPr>
            <w:r>
              <w:rPr>
                <w:rFonts w:ascii="Times" w:eastAsia="Batang" w:hAnsi="Times"/>
                <w:sz w:val="16"/>
                <w:highlight w:val="yellow"/>
                <w:lang w:val="en-GB" w:eastAsia="en-US"/>
              </w:rPr>
              <w:t xml:space="preserve">The number of basis vectors: gNB-configured via higher-layer signaling  </w:t>
            </w:r>
          </w:p>
          <w:p w14:paraId="6EF8B858" w14:textId="77777777" w:rsidR="00D06BE9" w:rsidRDefault="00D33B8D">
            <w:pPr>
              <w:numPr>
                <w:ilvl w:val="2"/>
                <w:numId w:val="5"/>
              </w:numPr>
              <w:snapToGrid w:val="0"/>
              <w:rPr>
                <w:rFonts w:ascii="Times" w:eastAsia="Batang" w:hAnsi="Times"/>
                <w:sz w:val="16"/>
                <w:highlight w:val="yellow"/>
                <w:lang w:val="en-GB" w:eastAsia="en-US"/>
              </w:rPr>
            </w:pPr>
            <w:r>
              <w:rPr>
                <w:rFonts w:ascii="Times" w:eastAsia="Batang" w:hAnsi="Times"/>
                <w:sz w:val="16"/>
                <w:highlight w:val="yellow"/>
                <w:lang w:val="en-GB" w:eastAsia="en-US"/>
              </w:rPr>
              <w:t>FFS: Whether it is layer-common or layer-specific, whether it is per TRP/TRP-group or common for all TRPs</w:t>
            </w:r>
          </w:p>
          <w:p w14:paraId="56C50BC4" w14:textId="77777777" w:rsidR="00D06BE9" w:rsidRDefault="00D33B8D">
            <w:pPr>
              <w:numPr>
                <w:ilvl w:val="1"/>
                <w:numId w:val="5"/>
              </w:numPr>
              <w:snapToGrid w:val="0"/>
              <w:rPr>
                <w:rFonts w:ascii="Times" w:eastAsia="Batang" w:hAnsi="Times"/>
                <w:sz w:val="16"/>
                <w:highlight w:val="yellow"/>
                <w:lang w:val="en-GB" w:eastAsia="en-US"/>
              </w:rPr>
            </w:pPr>
            <w:r>
              <w:rPr>
                <w:rFonts w:ascii="Times" w:eastAsia="Batang" w:hAnsi="Times"/>
                <w:sz w:val="16"/>
                <w:highlight w:val="yellow"/>
                <w:lang w:val="en-GB" w:eastAsia="en-US"/>
              </w:rPr>
              <w:t xml:space="preserve">Basis selection indicator(s): a part of CSI report </w:t>
            </w:r>
          </w:p>
          <w:p w14:paraId="60614B86" w14:textId="77777777" w:rsidR="00D06BE9" w:rsidRDefault="00D33B8D">
            <w:pPr>
              <w:numPr>
                <w:ilvl w:val="2"/>
                <w:numId w:val="5"/>
              </w:numPr>
              <w:snapToGrid w:val="0"/>
              <w:rPr>
                <w:rFonts w:ascii="Times" w:eastAsia="Batang" w:hAnsi="Times"/>
                <w:sz w:val="16"/>
                <w:highlight w:val="yellow"/>
                <w:lang w:val="en-GB" w:eastAsia="en-US"/>
              </w:rPr>
            </w:pPr>
            <w:r>
              <w:rPr>
                <w:rFonts w:ascii="Times" w:eastAsia="Batang" w:hAnsi="Times"/>
                <w:sz w:val="16"/>
                <w:highlight w:val="yellow"/>
                <w:lang w:val="en-GB" w:eastAsia="en-US"/>
              </w:rPr>
              <w:t>FFS: Whether it is layer-common or layer-specific, whether it is per TRP/TRP-group or common for all TRPs</w:t>
            </w:r>
          </w:p>
          <w:p w14:paraId="0F9B2E0C" w14:textId="77777777" w:rsidR="00D06BE9" w:rsidRDefault="00D33B8D">
            <w:pPr>
              <w:numPr>
                <w:ilvl w:val="0"/>
                <w:numId w:val="5"/>
              </w:numPr>
              <w:snapToGrid w:val="0"/>
              <w:rPr>
                <w:rFonts w:ascii="Times" w:eastAsia="Batang" w:hAnsi="Times"/>
                <w:sz w:val="16"/>
                <w:lang w:val="en-GB" w:eastAsia="en-US"/>
              </w:rPr>
            </w:pPr>
            <w:r>
              <w:rPr>
                <w:rFonts w:ascii="Times" w:eastAsia="Batang" w:hAnsi="Times"/>
                <w:sz w:val="16"/>
                <w:lang w:val="en-GB" w:eastAsia="en-US"/>
              </w:rPr>
              <w:t>Quantized combining coefficients (W</w:t>
            </w:r>
            <w:r>
              <w:rPr>
                <w:rFonts w:ascii="Times" w:eastAsia="Batang" w:hAnsi="Times"/>
                <w:sz w:val="16"/>
                <w:vertAlign w:val="subscript"/>
                <w:lang w:val="en-GB" w:eastAsia="en-US"/>
              </w:rPr>
              <w:t>2</w:t>
            </w:r>
            <w:r>
              <w:rPr>
                <w:rFonts w:ascii="Times" w:eastAsia="Batang" w:hAnsi="Times"/>
                <w:sz w:val="16"/>
                <w:lang w:val="en-GB" w:eastAsia="en-US"/>
              </w:rPr>
              <w:t>): a part of CSI report</w:t>
            </w:r>
          </w:p>
          <w:p w14:paraId="4F423815" w14:textId="77777777" w:rsidR="00D06BE9" w:rsidRDefault="00D33B8D">
            <w:pPr>
              <w:numPr>
                <w:ilvl w:val="1"/>
                <w:numId w:val="5"/>
              </w:numPr>
              <w:snapToGrid w:val="0"/>
              <w:rPr>
                <w:rFonts w:ascii="Times" w:eastAsia="Batang" w:hAnsi="Times"/>
                <w:strike/>
                <w:color w:val="FF0000"/>
                <w:sz w:val="16"/>
                <w:lang w:val="en-GB" w:eastAsia="en-US"/>
              </w:rPr>
            </w:pPr>
            <w:r>
              <w:rPr>
                <w:rFonts w:ascii="Times" w:eastAsia="Batang" w:hAnsi="Times"/>
                <w:sz w:val="16"/>
                <w:lang w:val="en-GB" w:eastAsia="en-US"/>
              </w:rPr>
              <w:lastRenderedPageBreak/>
              <w:t>FFS: details of quantization scheme</w:t>
            </w:r>
          </w:p>
          <w:p w14:paraId="3A6E6089" w14:textId="77777777" w:rsidR="00D06BE9" w:rsidRDefault="00D33B8D">
            <w:pPr>
              <w:numPr>
                <w:ilvl w:val="0"/>
                <w:numId w:val="5"/>
              </w:numPr>
              <w:snapToGrid w:val="0"/>
              <w:rPr>
                <w:rFonts w:ascii="Times" w:eastAsia="Batang" w:hAnsi="Times"/>
                <w:sz w:val="16"/>
                <w:lang w:val="en-GB" w:eastAsia="en-US"/>
              </w:rPr>
            </w:pPr>
            <w:r>
              <w:rPr>
                <w:rFonts w:ascii="Times" w:eastAsia="Batang" w:hAnsi="Times"/>
                <w:sz w:val="16"/>
                <w:highlight w:val="yellow"/>
                <w:lang w:val="en-GB" w:eastAsia="en-US"/>
              </w:rPr>
              <w:t>Number of non-zero coefficients and bitmap to indicate non-zero coefficients</w:t>
            </w:r>
            <w:r>
              <w:rPr>
                <w:rFonts w:ascii="Times" w:eastAsia="Batang" w:hAnsi="Times"/>
                <w:sz w:val="16"/>
                <w:lang w:val="en-GB" w:eastAsia="en-US"/>
              </w:rPr>
              <w:t xml:space="preserve">, </w:t>
            </w:r>
            <w:r>
              <w:rPr>
                <w:rFonts w:ascii="Times" w:eastAsia="Batang" w:hAnsi="Times"/>
                <w:sz w:val="16"/>
                <w:highlight w:val="yellow"/>
                <w:lang w:val="en-GB" w:eastAsia="en-US"/>
              </w:rPr>
              <w:t>including whether it is per TRP/TRP-group (separate) or across all TRPs/TRP-groups (joint): a part of CSI report</w:t>
            </w:r>
          </w:p>
          <w:p w14:paraId="377A389E" w14:textId="77777777" w:rsidR="00D06BE9" w:rsidRDefault="00D33B8D">
            <w:pPr>
              <w:numPr>
                <w:ilvl w:val="0"/>
                <w:numId w:val="5"/>
              </w:numPr>
              <w:snapToGrid w:val="0"/>
              <w:rPr>
                <w:rFonts w:ascii="Times" w:eastAsia="Batang" w:hAnsi="Times"/>
                <w:sz w:val="16"/>
                <w:lang w:val="en-GB" w:eastAsia="en-US"/>
              </w:rPr>
            </w:pPr>
            <w:r>
              <w:rPr>
                <w:rFonts w:ascii="Times" w:eastAsia="Batang" w:hAnsi="Times"/>
                <w:sz w:val="16"/>
                <w:lang w:val="en-GB" w:eastAsia="en-US"/>
              </w:rPr>
              <w:t>…</w:t>
            </w:r>
          </w:p>
          <w:p w14:paraId="66DADEDC" w14:textId="77777777" w:rsidR="00D06BE9" w:rsidRDefault="00D06BE9">
            <w:pPr>
              <w:snapToGrid w:val="0"/>
              <w:rPr>
                <w:rFonts w:ascii="Times" w:eastAsia="Batang" w:hAnsi="Times" w:cs="Times"/>
                <w:sz w:val="16"/>
                <w:szCs w:val="16"/>
                <w:lang w:val="en-GB" w:eastAsia="en-US"/>
              </w:rPr>
            </w:pPr>
          </w:p>
        </w:tc>
      </w:tr>
      <w:tr w:rsidR="00D06BE9" w14:paraId="7DFCA811" w14:textId="77777777">
        <w:tc>
          <w:tcPr>
            <w:tcW w:w="671" w:type="dxa"/>
          </w:tcPr>
          <w:p w14:paraId="46A0CB51"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lastRenderedPageBreak/>
              <w:t>5</w:t>
            </w:r>
          </w:p>
        </w:tc>
        <w:tc>
          <w:tcPr>
            <w:tcW w:w="6074" w:type="dxa"/>
          </w:tcPr>
          <w:p w14:paraId="21A4AEC8" w14:textId="77777777" w:rsidR="00D06BE9" w:rsidRDefault="00D33B8D">
            <w:pPr>
              <w:snapToGrid w:val="0"/>
              <w:rPr>
                <w:rFonts w:ascii="Times New Roman" w:hAnsi="Times New Roman" w:cs="Times New Roman"/>
                <w:sz w:val="18"/>
                <w:szCs w:val="18"/>
              </w:rPr>
            </w:pPr>
            <w:r>
              <w:rPr>
                <w:rFonts w:ascii="Times New Roman" w:hAnsi="Times New Roman" w:cs="Times New Roman"/>
                <w:b/>
                <w:sz w:val="18"/>
                <w:szCs w:val="18"/>
                <w:u w:val="single"/>
              </w:rPr>
              <w:t>Question 1.3</w:t>
            </w:r>
            <w:r>
              <w:rPr>
                <w:rFonts w:ascii="Times New Roman" w:hAnsi="Times New Roman" w:cs="Times New Roman"/>
                <w:sz w:val="18"/>
                <w:szCs w:val="18"/>
              </w:rPr>
              <w:t>: There are two alternatives for the per-layer and per-polarization bitmap (indication of location of NZCs analogous to Rel-16/17 specification):</w:t>
            </w:r>
          </w:p>
          <w:p w14:paraId="45D1E5A7" w14:textId="77777777" w:rsidR="00D06BE9" w:rsidRDefault="00D33B8D">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Alt1. Common bitmap for all the </w:t>
            </w:r>
            <w:r>
              <w:rPr>
                <w:rFonts w:ascii="Times New Roman" w:hAnsi="Times New Roman" w:cs="Times New Roman"/>
                <w:i/>
                <w:sz w:val="18"/>
                <w:szCs w:val="18"/>
              </w:rPr>
              <w:t>N</w:t>
            </w:r>
            <w:r>
              <w:rPr>
                <w:rFonts w:ascii="Times New Roman" w:hAnsi="Times New Roman" w:cs="Times New Roman"/>
                <w:sz w:val="18"/>
                <w:szCs w:val="18"/>
              </w:rPr>
              <w:t xml:space="preserve"> CSI-RS-resources </w:t>
            </w:r>
          </w:p>
          <w:p w14:paraId="20641DF3" w14:textId="77777777" w:rsidR="00D06BE9" w:rsidRDefault="00D33B8D">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Total size = </w:t>
            </w:r>
            <m:oMath>
              <m:r>
                <w:rPr>
                  <w:rFonts w:ascii="Cambria Math" w:hAnsi="Cambria Math" w:cs="Times New Roman"/>
                  <w:sz w:val="18"/>
                  <w:szCs w:val="18"/>
                </w:rPr>
                <m:t>2L</m:t>
              </m:r>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Pr>
                <w:rFonts w:ascii="Times New Roman" w:hAnsi="Times New Roman" w:cs="Times New Roman"/>
                <w:sz w:val="18"/>
                <w:szCs w:val="18"/>
              </w:rPr>
              <w:t xml:space="preserve"> (assuming CSI-RS-resource-common </w:t>
            </w:r>
            <w:r>
              <w:rPr>
                <w:rFonts w:ascii="Times New Roman" w:hAnsi="Times New Roman" w:cs="Times New Roman"/>
                <w:i/>
                <w:sz w:val="18"/>
                <w:szCs w:val="18"/>
              </w:rPr>
              <w:t>L</w:t>
            </w:r>
            <w:r>
              <w:rPr>
                <w:rFonts w:ascii="Times New Roman" w:hAnsi="Times New Roman" w:cs="Times New Roman"/>
                <w:sz w:val="18"/>
                <w:szCs w:val="18"/>
              </w:rPr>
              <w:t xml:space="preserve"> and </w:t>
            </w:r>
            <w:r>
              <w:rPr>
                <w:rFonts w:ascii="Times New Roman" w:hAnsi="Times New Roman" w:cs="Times New Roman"/>
                <w:i/>
                <w:sz w:val="18"/>
                <w:szCs w:val="18"/>
              </w:rPr>
              <w:t>M</w:t>
            </w:r>
            <w:r>
              <w:rPr>
                <w:rFonts w:ascii="Times New Roman" w:hAnsi="Times New Roman" w:cs="Times New Roman"/>
                <w:i/>
                <w:sz w:val="18"/>
                <w:szCs w:val="18"/>
                <w:vertAlign w:val="subscript"/>
              </w:rPr>
              <w:t>v</w:t>
            </w:r>
            <w:r>
              <w:rPr>
                <w:rFonts w:ascii="Times New Roman" w:hAnsi="Times New Roman" w:cs="Times New Roman"/>
                <w:sz w:val="18"/>
                <w:szCs w:val="18"/>
              </w:rPr>
              <w:t>)</w:t>
            </w:r>
          </w:p>
          <w:p w14:paraId="3BDDA46E" w14:textId="77777777" w:rsidR="00D06BE9" w:rsidRDefault="00D33B8D">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Locations of NZCs are common across </w:t>
            </w:r>
            <w:r>
              <w:rPr>
                <w:rFonts w:ascii="Times New Roman" w:hAnsi="Times New Roman" w:cs="Times New Roman"/>
                <w:i/>
                <w:sz w:val="18"/>
                <w:szCs w:val="18"/>
              </w:rPr>
              <w:t>N</w:t>
            </w:r>
            <w:r>
              <w:rPr>
                <w:rFonts w:ascii="Times New Roman" w:hAnsi="Times New Roman" w:cs="Times New Roman"/>
                <w:sz w:val="18"/>
                <w:szCs w:val="18"/>
              </w:rPr>
              <w:t xml:space="preserve"> CSI-RS resources</w:t>
            </w:r>
          </w:p>
          <w:p w14:paraId="40F9EFCB" w14:textId="77777777" w:rsidR="00D06BE9" w:rsidRDefault="00D33B8D">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Alt2. Separate bitmaps for all </w:t>
            </w:r>
            <w:r>
              <w:rPr>
                <w:rFonts w:ascii="Times New Roman" w:hAnsi="Times New Roman" w:cs="Times New Roman"/>
                <w:i/>
                <w:sz w:val="18"/>
                <w:szCs w:val="18"/>
              </w:rPr>
              <w:t>N</w:t>
            </w:r>
            <w:r>
              <w:rPr>
                <w:rFonts w:ascii="Times New Roman" w:hAnsi="Times New Roman" w:cs="Times New Roman"/>
                <w:sz w:val="18"/>
                <w:szCs w:val="18"/>
              </w:rPr>
              <w:t xml:space="preserve"> CSI-RS resources </w:t>
            </w:r>
          </w:p>
          <w:p w14:paraId="4F7124CC" w14:textId="77777777" w:rsidR="00D06BE9" w:rsidRDefault="00D33B8D">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Total size = </w:t>
            </w:r>
            <m:oMath>
              <m:nary>
                <m:naryPr>
                  <m:chr m:val="∑"/>
                  <m:limLoc m:val="subSup"/>
                  <m:ctrlPr>
                    <w:rPr>
                      <w:rFonts w:ascii="Cambria Math" w:hAnsi="Cambria Math" w:cs="Times New Roman"/>
                      <w:i/>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e>
              </m:nary>
              <m:r>
                <w:rPr>
                  <w:rFonts w:ascii="Cambria Math" w:hAnsi="Cambria Math" w:cs="Times New Roman"/>
                  <w:sz w:val="18"/>
                  <w:szCs w:val="18"/>
                </w:rPr>
                <m:t>)</m:t>
              </m:r>
            </m:oMath>
          </w:p>
          <w:p w14:paraId="429D8F16" w14:textId="77777777" w:rsidR="00D06BE9" w:rsidRDefault="00D33B8D">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FFS: Per-CSI-RS-resource NNZC (number of NZCs) constraint vs. joint NNZC constraint across </w:t>
            </w:r>
            <w:r>
              <w:rPr>
                <w:rFonts w:ascii="Times New Roman" w:hAnsi="Times New Roman" w:cs="Times New Roman"/>
                <w:i/>
                <w:sz w:val="18"/>
                <w:szCs w:val="18"/>
              </w:rPr>
              <w:t>N</w:t>
            </w:r>
            <w:r>
              <w:rPr>
                <w:rFonts w:ascii="Times New Roman" w:hAnsi="Times New Roman" w:cs="Times New Roman"/>
                <w:sz w:val="18"/>
                <w:szCs w:val="18"/>
              </w:rPr>
              <w:t xml:space="preserve"> CSI-RS-resources</w:t>
            </w:r>
          </w:p>
          <w:p w14:paraId="318704D4"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t xml:space="preserve">Note: The exact design of bitmap seems related to the SCI design + </w:t>
            </w:r>
            <w:r>
              <w:rPr>
                <w:rFonts w:ascii="Times New Roman" w:hAnsi="Times New Roman" w:cs="Times New Roman"/>
                <w:i/>
                <w:sz w:val="18"/>
                <w:szCs w:val="18"/>
              </w:rPr>
              <w:t>W</w:t>
            </w:r>
            <w:r>
              <w:rPr>
                <w:rFonts w:ascii="Times New Roman" w:hAnsi="Times New Roman" w:cs="Times New Roman"/>
                <w:sz w:val="18"/>
                <w:szCs w:val="18"/>
                <w:vertAlign w:val="subscript"/>
              </w:rPr>
              <w:t>2</w:t>
            </w:r>
            <w:r>
              <w:rPr>
                <w:rFonts w:ascii="Times New Roman" w:hAnsi="Times New Roman" w:cs="Times New Roman"/>
                <w:sz w:val="18"/>
                <w:szCs w:val="18"/>
              </w:rPr>
              <w:t xml:space="preserve"> quantization, but selecting from the above alternatives can be done without it. </w:t>
            </w:r>
          </w:p>
          <w:p w14:paraId="23D0F795" w14:textId="77777777" w:rsidR="00D06BE9" w:rsidRDefault="00D33B8D">
            <w:pPr>
              <w:snapToGrid w:val="0"/>
              <w:rPr>
                <w:rFonts w:ascii="Times New Roman" w:hAnsi="Times New Roman" w:cs="Times New Roman"/>
                <w:b/>
                <w:color w:val="3333FF"/>
                <w:sz w:val="18"/>
                <w:szCs w:val="18"/>
              </w:rPr>
            </w:pPr>
            <w:r>
              <w:rPr>
                <w:rFonts w:ascii="Times New Roman" w:hAnsi="Times New Roman" w:cs="Times New Roman"/>
                <w:b/>
                <w:color w:val="3333FF"/>
                <w:sz w:val="18"/>
                <w:szCs w:val="18"/>
              </w:rPr>
              <w:t>Please share your preference and justify it.</w:t>
            </w:r>
          </w:p>
          <w:p w14:paraId="62B0A84C" w14:textId="4937F285" w:rsidR="00D06BE9" w:rsidRDefault="00D06BE9">
            <w:pPr>
              <w:snapToGrid w:val="0"/>
              <w:rPr>
                <w:rFonts w:ascii="Times New Roman" w:hAnsi="Times New Roman" w:cs="Times New Roman"/>
                <w:sz w:val="18"/>
                <w:szCs w:val="18"/>
              </w:rPr>
            </w:pPr>
          </w:p>
          <w:p w14:paraId="025FAC8A" w14:textId="77777777" w:rsidR="008C2A0C" w:rsidRDefault="008C2A0C">
            <w:pPr>
              <w:snapToGrid w:val="0"/>
              <w:rPr>
                <w:rFonts w:ascii="Times New Roman" w:hAnsi="Times New Roman" w:cs="Times New Roman"/>
                <w:sz w:val="18"/>
                <w:szCs w:val="18"/>
              </w:rPr>
            </w:pPr>
          </w:p>
          <w:p w14:paraId="486D3AC6" w14:textId="32C8148F" w:rsidR="00AB2F80" w:rsidRPr="008C2A0C" w:rsidRDefault="00AB2F80" w:rsidP="00AB2F80">
            <w:pPr>
              <w:snapToGrid w:val="0"/>
              <w:jc w:val="both"/>
              <w:rPr>
                <w:rFonts w:ascii="Times New Roman" w:eastAsia="Malgun Gothic" w:hAnsi="Times New Roman" w:cs="Times New Roman"/>
                <w:color w:val="3333FF"/>
                <w:sz w:val="18"/>
                <w:szCs w:val="18"/>
              </w:rPr>
            </w:pPr>
            <w:r w:rsidRPr="008C2A0C">
              <w:rPr>
                <w:rFonts w:ascii="Times New Roman" w:hAnsi="Times New Roman" w:cs="Times New Roman"/>
                <w:b/>
                <w:color w:val="3333FF"/>
                <w:sz w:val="18"/>
                <w:szCs w:val="18"/>
                <w:u w:val="single"/>
              </w:rPr>
              <w:t>Offline proposal 1.3</w:t>
            </w:r>
            <w:r w:rsidRPr="008C2A0C">
              <w:rPr>
                <w:rFonts w:ascii="Times New Roman" w:hAnsi="Times New Roman" w:cs="Times New Roman"/>
                <w:color w:val="3333FF"/>
                <w:sz w:val="18"/>
                <w:szCs w:val="18"/>
              </w:rPr>
              <w:t>:</w:t>
            </w:r>
            <w:r w:rsidRPr="008C2A0C">
              <w:rPr>
                <w:rFonts w:ascii="Times New Roman" w:eastAsia="Batang" w:hAnsi="Times New Roman" w:cs="Times New Roman"/>
                <w:color w:val="3333FF"/>
                <w:sz w:val="18"/>
                <w:szCs w:val="18"/>
                <w:lang w:val="en-GB" w:eastAsia="en-US"/>
              </w:rPr>
              <w:t xml:space="preserve"> On the Type-II codebook refinement for CJT mTRP,</w:t>
            </w:r>
            <w:r w:rsidRPr="008C2A0C">
              <w:rPr>
                <w:rFonts w:ascii="Times New Roman" w:eastAsia="Malgun Gothic" w:hAnsi="Times New Roman" w:cs="Times New Roman"/>
                <w:color w:val="3333FF"/>
                <w:sz w:val="18"/>
                <w:szCs w:val="18"/>
              </w:rPr>
              <w:t xml:space="preserve"> following legacy (Rel-16 regular eType-II and Rel-17 PS FeType-II), regarding the location of non-zero coefficients (NZCs) indicated by bitmap (following legacy mechanism), </w:t>
            </w:r>
            <w:r w:rsidR="000C68F0">
              <w:rPr>
                <w:rFonts w:ascii="Times New Roman" w:eastAsia="Malgun Gothic" w:hAnsi="Times New Roman" w:cs="Times New Roman"/>
                <w:color w:val="3333FF"/>
                <w:sz w:val="18"/>
                <w:szCs w:val="18"/>
              </w:rPr>
              <w:t xml:space="preserve">for each layer, </w:t>
            </w:r>
            <w:r w:rsidRPr="008C2A0C">
              <w:rPr>
                <w:rFonts w:ascii="Times New Roman" w:eastAsia="Malgun Gothic" w:hAnsi="Times New Roman" w:cs="Times New Roman"/>
                <w:color w:val="3333FF"/>
                <w:sz w:val="18"/>
                <w:szCs w:val="18"/>
              </w:rPr>
              <w:t>support s</w:t>
            </w:r>
            <w:r w:rsidRPr="008C2A0C">
              <w:rPr>
                <w:rFonts w:ascii="Times New Roman" w:hAnsi="Times New Roman" w:cs="Times New Roman"/>
                <w:color w:val="3333FF"/>
                <w:sz w:val="18"/>
                <w:szCs w:val="18"/>
              </w:rPr>
              <w:t xml:space="preserve">eparate bitmaps for all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 resources </w:t>
            </w:r>
          </w:p>
          <w:p w14:paraId="2174A87B" w14:textId="20D66EED" w:rsidR="00AB2F80" w:rsidRPr="008C2A0C" w:rsidRDefault="00AB2F80" w:rsidP="00AB2F80">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Total size =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e>
              </m:nary>
            </m:oMath>
            <w:r w:rsidRPr="008C2A0C">
              <w:rPr>
                <w:rFonts w:ascii="Times New Roman" w:hAnsi="Times New Roman" w:cs="Times New Roman"/>
                <w:color w:val="3333FF"/>
                <w:sz w:val="18"/>
                <w:szCs w:val="18"/>
              </w:rPr>
              <w:t xml:space="preserve"> where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oMath>
            <w:r w:rsidR="00303418">
              <w:rPr>
                <w:rFonts w:ascii="Times New Roman" w:hAnsi="Times New Roman" w:cs="Times New Roman"/>
                <w:color w:val="3333FF"/>
                <w:sz w:val="18"/>
                <w:szCs w:val="18"/>
              </w:rPr>
              <w:t xml:space="preserve"> </w:t>
            </w:r>
            <w:r w:rsidRPr="008C2A0C">
              <w:rPr>
                <w:rFonts w:ascii="Times New Roman" w:hAnsi="Times New Roman" w:cs="Times New Roman"/>
                <w:color w:val="3333FF"/>
                <w:sz w:val="18"/>
                <w:szCs w:val="18"/>
              </w:rPr>
              <w:t xml:space="preserve">is the bitmap size for CSI-RS resource </w:t>
            </w:r>
            <w:r w:rsidRPr="008C2A0C">
              <w:rPr>
                <w:rFonts w:ascii="Times New Roman" w:hAnsi="Times New Roman" w:cs="Times New Roman"/>
                <w:i/>
                <w:color w:val="3333FF"/>
                <w:sz w:val="18"/>
                <w:szCs w:val="18"/>
              </w:rPr>
              <w:t>n</w:t>
            </w:r>
          </w:p>
          <w:p w14:paraId="13703567" w14:textId="036FF98B" w:rsidR="00AB2F80" w:rsidRDefault="00AB2F80" w:rsidP="00AB2F80">
            <w:pPr>
              <w:pStyle w:val="ListParagraph"/>
              <w:numPr>
                <w:ilvl w:val="1"/>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TBD: Whether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r>
                <w:rPr>
                  <w:rFonts w:ascii="Cambria Math" w:hAnsi="Cambria Math" w:cs="Times New Roman"/>
                  <w:color w:val="3333FF"/>
                  <w:sz w:val="18"/>
                  <w:szCs w:val="18"/>
                </w:rPr>
                <m:t>=2</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oMath>
            <w:r w:rsidRPr="008C2A0C">
              <w:rPr>
                <w:rFonts w:ascii="Times New Roman" w:hAnsi="Times New Roman" w:cs="Times New Roman"/>
                <w:color w:val="3333FF"/>
                <w:sz w:val="18"/>
                <w:szCs w:val="18"/>
              </w:rPr>
              <w:t xml:space="preserve">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r>
                <w:rPr>
                  <w:rFonts w:ascii="Cambria Math" w:hAnsi="Cambria Math" w:cs="Times New Roman"/>
                  <w:color w:val="3333FF"/>
                  <w:sz w:val="18"/>
                  <w:szCs w:val="18"/>
                </w:rPr>
                <m:t>=</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m:t>
                  </m:r>
                </m:sub>
              </m:sSub>
            </m:oMath>
            <w:r w:rsidRPr="008C2A0C">
              <w:rPr>
                <w:rFonts w:ascii="Times New Roman" w:hAnsi="Times New Roman" w:cs="Times New Roman"/>
                <w:color w:val="3333FF"/>
                <w:sz w:val="18"/>
                <w:szCs w:val="18"/>
              </w:rPr>
              <w:t xml:space="preserve"> for mode 2) analogous to legacy, or further reduction of bitmap size is supported.</w:t>
            </w:r>
          </w:p>
          <w:p w14:paraId="79C4FED8" w14:textId="4473D802" w:rsidR="000C68F0" w:rsidRPr="008C2A0C" w:rsidRDefault="000C68F0" w:rsidP="00AB2F80">
            <w:pPr>
              <w:pStyle w:val="ListParagraph"/>
              <w:numPr>
                <w:ilvl w:val="1"/>
                <w:numId w:val="4"/>
              </w:numPr>
              <w:snapToGrid w:val="0"/>
              <w:rPr>
                <w:rFonts w:ascii="Times New Roman" w:hAnsi="Times New Roman" w:cs="Times New Roman"/>
                <w:color w:val="3333FF"/>
                <w:sz w:val="18"/>
                <w:szCs w:val="18"/>
              </w:rPr>
            </w:pPr>
            <w:r>
              <w:rPr>
                <w:rFonts w:ascii="Times New Roman" w:hAnsi="Times New Roman" w:cs="Times New Roman"/>
                <w:color w:val="3333FF"/>
                <w:sz w:val="18"/>
                <w:szCs w:val="18"/>
              </w:rPr>
              <w:t xml:space="preserve">FFS: Depending on the outcome of other issues, whether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r>
                <w:rPr>
                  <w:rFonts w:ascii="Cambria Math" w:hAnsi="Cambria Math" w:cs="Times New Roman"/>
                  <w:color w:val="3333FF"/>
                  <w:sz w:val="18"/>
                  <w:szCs w:val="18"/>
                </w:rPr>
                <m:t>=</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m:t>
                  </m:r>
                </m:sub>
              </m:sSub>
            </m:oMath>
            <w:r>
              <w:rPr>
                <w:rFonts w:ascii="Times New Roman" w:hAnsi="Times New Roman" w:cs="Times New Roman"/>
                <w:color w:val="3333FF"/>
                <w:sz w:val="18"/>
                <w:szCs w:val="18"/>
              </w:rPr>
              <w:t xml:space="preserve"> or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r>
                <w:rPr>
                  <w:rFonts w:ascii="Cambria Math" w:hAnsi="Cambria Math" w:cs="Times New Roman"/>
                  <w:color w:val="3333FF"/>
                  <w:sz w:val="18"/>
                  <w:szCs w:val="18"/>
                </w:rPr>
                <m:t>=L</m:t>
              </m:r>
            </m:oMath>
          </w:p>
          <w:p w14:paraId="52BD652B" w14:textId="77777777" w:rsidR="00AB2F80" w:rsidRPr="008C2A0C" w:rsidRDefault="00AB2F80" w:rsidP="00AB2F80">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FFS: Per-CSI-RS-resource NNZC (number of NZCs) constraint vs. joint NNZC constraint across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CSI-RS-resources</w:t>
            </w:r>
          </w:p>
          <w:p w14:paraId="22B6DC4F" w14:textId="7FE72CDA" w:rsidR="00AB2F80" w:rsidRDefault="00AB2F80">
            <w:pPr>
              <w:snapToGrid w:val="0"/>
              <w:rPr>
                <w:rFonts w:ascii="Times New Roman" w:hAnsi="Times New Roman" w:cs="Times New Roman"/>
                <w:sz w:val="18"/>
                <w:szCs w:val="18"/>
              </w:rPr>
            </w:pPr>
          </w:p>
        </w:tc>
        <w:tc>
          <w:tcPr>
            <w:tcW w:w="3240" w:type="dxa"/>
            <w:vMerge/>
          </w:tcPr>
          <w:p w14:paraId="5C2E799F" w14:textId="77777777" w:rsidR="00D06BE9" w:rsidRDefault="00D06BE9">
            <w:pPr>
              <w:snapToGrid w:val="0"/>
              <w:rPr>
                <w:rFonts w:ascii="Times New Roman" w:hAnsi="Times New Roman" w:cs="Times New Roman"/>
                <w:sz w:val="18"/>
                <w:szCs w:val="18"/>
              </w:rPr>
            </w:pPr>
          </w:p>
        </w:tc>
      </w:tr>
    </w:tbl>
    <w:p w14:paraId="60C8962D" w14:textId="77777777" w:rsidR="00D06BE9" w:rsidRDefault="00D06BE9">
      <w:pPr>
        <w:snapToGrid w:val="0"/>
        <w:spacing w:after="0" w:line="240" w:lineRule="auto"/>
        <w:rPr>
          <w:rFonts w:ascii="Times New Roman" w:hAnsi="Times New Roman" w:cs="Times New Roman"/>
          <w:lang w:val="en-GB"/>
        </w:rPr>
      </w:pPr>
    </w:p>
    <w:p w14:paraId="0A361BE3" w14:textId="77777777" w:rsidR="00D06BE9" w:rsidRDefault="00D06BE9">
      <w:pPr>
        <w:snapToGrid w:val="0"/>
        <w:spacing w:after="0" w:line="240" w:lineRule="auto"/>
        <w:rPr>
          <w:rFonts w:ascii="Times New Roman" w:hAnsi="Times New Roman" w:cs="Times New Roman"/>
        </w:rPr>
      </w:pPr>
    </w:p>
    <w:p w14:paraId="58D87748" w14:textId="77777777" w:rsidR="00D06BE9" w:rsidRDefault="00D33B8D">
      <w:pPr>
        <w:pStyle w:val="Caption"/>
        <w:jc w:val="center"/>
      </w:pPr>
      <w:r>
        <w:t>Table 2 Type-II CJT: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D06BE9" w14:paraId="0F29ABEF"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364D841" w14:textId="77777777" w:rsidR="00D06BE9" w:rsidRDefault="00D33B8D">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EC8F9F3" w14:textId="77777777" w:rsidR="00D06BE9" w:rsidRDefault="00D33B8D">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06BE9" w14:paraId="71E0257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59C55"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B3EAB" w14:textId="77777777" w:rsidR="00D06BE9" w:rsidRDefault="00D33B8D">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3 offline questions in TABLE 1</w:t>
            </w:r>
          </w:p>
        </w:tc>
      </w:tr>
      <w:tr w:rsidR="00D06BE9" w14:paraId="384116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B713F"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45E52"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03A340DE" w14:textId="77777777" w:rsidR="00D06BE9" w:rsidRDefault="00D33B8D">
            <w:pPr>
              <w:pStyle w:val="ListParagraph"/>
              <w:numPr>
                <w:ilvl w:val="0"/>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SD basis selection: </w:t>
            </w:r>
          </w:p>
          <w:p w14:paraId="28FC264B" w14:textId="77777777" w:rsidR="00D06BE9" w:rsidRDefault="00D33B8D">
            <w:pPr>
              <w:pStyle w:val="ListParagraph"/>
              <w:numPr>
                <w:ilvl w:val="1"/>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agree with layer-common and pol-common, and parameters N1,N2,O1,O2. </w:t>
            </w:r>
          </w:p>
          <w:p w14:paraId="6C55D413" w14:textId="27DE73AA" w:rsidR="00D06BE9" w:rsidRDefault="00D33B8D">
            <w:pPr>
              <w:pStyle w:val="ListParagraph"/>
              <w:numPr>
                <w:ilvl w:val="1"/>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parameter L (and alpha for Rel.17-based) however can be different from legacy since the parameter combinations for CJT codebooks need to be discussed.</w:t>
            </w:r>
          </w:p>
          <w:p w14:paraId="7E84600E" w14:textId="22AEF526" w:rsidR="00E50F3A" w:rsidRDefault="00E50F3A" w:rsidP="00E50F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There is no inherent/innate dependence of parameter definition (above) on parameter combination (a later issue once parameter definition AND possible value ranges are decided). In fact, it is the opposite (parameter definition precedes parameter combination). So proposing to wait for parameter combination discussion for deciding whether L is layer-common or specific is not </w:t>
            </w:r>
            <w:r w:rsidR="00212E3C">
              <w:rPr>
                <w:rFonts w:ascii="Times New Roman" w:hAnsi="Times New Roman" w:cs="Times New Roman"/>
                <w:sz w:val="18"/>
                <w:szCs w:val="18"/>
              </w:rPr>
              <w:t xml:space="preserve">technically </w:t>
            </w:r>
            <w:r>
              <w:rPr>
                <w:rFonts w:ascii="Times New Roman" w:hAnsi="Times New Roman" w:cs="Times New Roman"/>
                <w:sz w:val="18"/>
                <w:szCs w:val="18"/>
              </w:rPr>
              <w:t>sound. Please reconsider.]</w:t>
            </w:r>
          </w:p>
          <w:p w14:paraId="1C08156E" w14:textId="77777777" w:rsidR="00E50F3A" w:rsidRPr="00E50F3A" w:rsidRDefault="00E50F3A" w:rsidP="00E50F3A">
            <w:pPr>
              <w:snapToGrid w:val="0"/>
              <w:spacing w:after="0" w:line="240" w:lineRule="auto"/>
              <w:rPr>
                <w:rFonts w:ascii="Times New Roman" w:hAnsi="Times New Roman" w:cs="Times New Roman"/>
                <w:sz w:val="18"/>
                <w:szCs w:val="18"/>
              </w:rPr>
            </w:pPr>
          </w:p>
          <w:p w14:paraId="33B5CC06" w14:textId="77777777" w:rsidR="00D06BE9" w:rsidRDefault="00D33B8D">
            <w:pPr>
              <w:pStyle w:val="ListParagraph"/>
              <w:numPr>
                <w:ilvl w:val="0"/>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FD basis selection: </w:t>
            </w:r>
          </w:p>
          <w:p w14:paraId="6060C40A" w14:textId="77777777" w:rsidR="00D06BE9" w:rsidRDefault="00D33B8D">
            <w:pPr>
              <w:pStyle w:val="ListParagraph"/>
              <w:numPr>
                <w:ilvl w:val="1"/>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Layer-common vs layer-specific: we prefer to have the same solution for both Rel.16-based and Rel.17-based, unlike legacy wherein it is layer-specific for Rel.16 and layer-common for Rel.17</w:t>
            </w:r>
          </w:p>
          <w:p w14:paraId="7B4DA6DF" w14:textId="77777777" w:rsidR="00D06BE9" w:rsidRDefault="00D33B8D">
            <w:pPr>
              <w:pStyle w:val="ListParagraph"/>
              <w:numPr>
                <w:ilvl w:val="1"/>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Same to our comment on L, parameters Mv or M can be different from legacy</w:t>
            </w:r>
          </w:p>
          <w:p w14:paraId="6D07A0C9" w14:textId="77777777" w:rsidR="00D06BE9" w:rsidRDefault="00D33B8D">
            <w:pPr>
              <w:pStyle w:val="ListParagraph"/>
              <w:numPr>
                <w:ilvl w:val="1"/>
                <w:numId w:val="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N3 and R can be the same as legacy.</w:t>
            </w:r>
          </w:p>
          <w:p w14:paraId="2D149DF6" w14:textId="5AB65099" w:rsidR="00E50F3A" w:rsidRDefault="00E50F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Since the WID clearly says “refinement”, any proposal to deviate from legacy (other than extension for CJT) should be justified with overwhelming benefit. “Same solution” for Rel-16 and 17 doesn’t seem to be overwhelming since legacy has otherwise.]</w:t>
            </w:r>
          </w:p>
          <w:p w14:paraId="0E195C5E" w14:textId="77777777" w:rsidR="00E50F3A" w:rsidRDefault="00E50F3A">
            <w:pPr>
              <w:snapToGrid w:val="0"/>
              <w:spacing w:after="0" w:line="240" w:lineRule="auto"/>
              <w:rPr>
                <w:rFonts w:ascii="Times New Roman" w:hAnsi="Times New Roman" w:cs="Times New Roman"/>
                <w:sz w:val="18"/>
                <w:szCs w:val="18"/>
              </w:rPr>
            </w:pPr>
          </w:p>
          <w:p w14:paraId="58B02EE3" w14:textId="00FE0BBA"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7A039BA5" w14:textId="77777777" w:rsidR="00D06BE9" w:rsidRDefault="00D33B8D">
            <w:pPr>
              <w:pStyle w:val="ListParagraph"/>
              <w:numPr>
                <w:ilvl w:val="0"/>
                <w:numId w:val="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Alt1 and Alt2 should be studied further. Alt3 is too restrictive for CJT across mTRPs, hence can be precluded.</w:t>
            </w:r>
          </w:p>
          <w:p w14:paraId="7776F955" w14:textId="3CE7434C" w:rsidR="00D06BE9" w:rsidRDefault="00D33B8D">
            <w:pPr>
              <w:pStyle w:val="ListParagraph"/>
              <w:numPr>
                <w:ilvl w:val="0"/>
                <w:numId w:val="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Per TRP L or one common L also requires further study. The issue with one common L can be large overhead, for example, when L=4 and N=4, then the number of SD basis vectors 2LN = 32, which can lead to very large PMI overhead (due to bitmap and #NZ coefs).</w:t>
            </w:r>
          </w:p>
          <w:p w14:paraId="0F0D92BA" w14:textId="6CD99216" w:rsidR="005061FC" w:rsidRPr="005061FC" w:rsidRDefault="005061FC" w:rsidP="005061F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Since we need to agree on this issue in this meeting (no</w:t>
            </w:r>
            <w:r w:rsidR="000F6760">
              <w:rPr>
                <w:rFonts w:ascii="Times New Roman" w:hAnsi="Times New Roman" w:cs="Times New Roman"/>
                <w:sz w:val="18"/>
                <w:szCs w:val="18"/>
              </w:rPr>
              <w:t>t</w:t>
            </w:r>
            <w:r>
              <w:rPr>
                <w:rFonts w:ascii="Times New Roman" w:hAnsi="Times New Roman" w:cs="Times New Roman"/>
                <w:sz w:val="18"/>
                <w:szCs w:val="18"/>
              </w:rPr>
              <w:t xml:space="preserve"> for further study), I’ll note Samsung preference on Alt1] </w:t>
            </w:r>
          </w:p>
          <w:p w14:paraId="2A481D67"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1.3</w:t>
            </w:r>
          </w:p>
          <w:p w14:paraId="45515F59" w14:textId="77777777" w:rsidR="00D06BE9" w:rsidRDefault="00D33B8D">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Alt2 makes more sense to us since NZ coefs are likely to be different across TRPs. Also, Alt1 assume the parameters (L,M) are TRP-common, which is too early to agree on, and should be part of parameter combination discussion.</w:t>
            </w:r>
          </w:p>
          <w:p w14:paraId="2B9CC512" w14:textId="336F9827" w:rsidR="005061FC" w:rsidRPr="005061FC" w:rsidRDefault="005061FC" w:rsidP="005061F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Since we need to agree on this issue in this meeting, I’ll note Samsung preference on Alt2]] </w:t>
            </w:r>
          </w:p>
        </w:tc>
      </w:tr>
      <w:tr w:rsidR="00D06BE9" w14:paraId="5BC19B4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8FF0"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FC334" w14:textId="77777777" w:rsidR="00D06BE9" w:rsidRPr="00EE7145" w:rsidRDefault="00D33B8D" w:rsidP="00E72E11">
            <w:pPr>
              <w:snapToGrid w:val="0"/>
              <w:spacing w:after="0" w:line="240" w:lineRule="auto"/>
              <w:jc w:val="both"/>
              <w:rPr>
                <w:rFonts w:ascii="Times New Roman" w:eastAsia="DengXian" w:hAnsi="Times New Roman" w:cs="Times New Roman"/>
                <w:iCs/>
                <w:sz w:val="18"/>
                <w:szCs w:val="18"/>
                <w:lang w:eastAsia="zh-CN"/>
              </w:rPr>
            </w:pPr>
            <w:r>
              <w:rPr>
                <w:rFonts w:ascii="Times New Roman" w:hAnsi="Times New Roman" w:cs="Times New Roman"/>
                <w:sz w:val="18"/>
                <w:szCs w:val="18"/>
              </w:rPr>
              <w:t>For Q1.1, we tend to agree with the proposal, if above is just relevant to a given TRP. For avoiding some ambiguities</w:t>
            </w:r>
            <w:r w:rsidR="00A916A8">
              <w:rPr>
                <w:rFonts w:ascii="Times New Roman" w:hAnsi="Times New Roman" w:cs="Times New Roman"/>
                <w:sz w:val="18"/>
                <w:szCs w:val="18"/>
              </w:rPr>
              <w:t xml:space="preserve"> (implying the related parameters apply for all TRPs)</w:t>
            </w:r>
            <w:r>
              <w:rPr>
                <w:rFonts w:ascii="Times New Roman" w:hAnsi="Times New Roman" w:cs="Times New Roman"/>
                <w:sz w:val="18"/>
                <w:szCs w:val="18"/>
              </w:rPr>
              <w:t xml:space="preserve">, Question 1 and Question 2 can be discussed together. </w:t>
            </w:r>
            <w:r w:rsidR="00A916A8">
              <w:rPr>
                <w:rFonts w:ascii="Times New Roman" w:hAnsi="Times New Roman" w:cs="Times New Roman"/>
                <w:sz w:val="18"/>
                <w:szCs w:val="18"/>
              </w:rPr>
              <w:t xml:space="preserve">Besides, note that we also prefer that </w:t>
            </w:r>
            <w:r w:rsidRPr="00EE7145">
              <w:rPr>
                <w:rFonts w:ascii="Times" w:hAnsi="Times" w:cs="Times"/>
                <w:i/>
                <w:sz w:val="18"/>
                <w:szCs w:val="20"/>
              </w:rPr>
              <w:t>M</w:t>
            </w:r>
            <w:r w:rsidRPr="00EE7145">
              <w:rPr>
                <w:rFonts w:ascii="Times" w:hAnsi="Times" w:cs="Times"/>
                <w:sz w:val="18"/>
                <w:szCs w:val="20"/>
                <w:vertAlign w:val="subscript"/>
              </w:rPr>
              <w:t>v</w:t>
            </w:r>
            <w:r w:rsidRPr="00EE7145">
              <w:rPr>
                <w:rFonts w:ascii="Times" w:hAnsi="Times" w:cs="Times"/>
                <w:sz w:val="18"/>
                <w:szCs w:val="20"/>
              </w:rPr>
              <w:t xml:space="preserve">, </w:t>
            </w:r>
            <w:r w:rsidRPr="00EE7145">
              <w:rPr>
                <w:rFonts w:ascii="Times" w:hAnsi="Times" w:cs="Times"/>
                <w:i/>
                <w:sz w:val="18"/>
                <w:szCs w:val="20"/>
              </w:rPr>
              <w:t>p</w:t>
            </w:r>
            <w:r w:rsidRPr="00EE7145">
              <w:rPr>
                <w:rFonts w:ascii="Times" w:hAnsi="Times" w:cs="Times"/>
                <w:sz w:val="18"/>
                <w:szCs w:val="20"/>
                <w:vertAlign w:val="subscript"/>
              </w:rPr>
              <w:t>v</w:t>
            </w:r>
            <w:r w:rsidRPr="00EE7145">
              <w:rPr>
                <w:rFonts w:ascii="Times" w:hAnsi="Times" w:cs="Times"/>
                <w:sz w:val="18"/>
                <w:szCs w:val="20"/>
              </w:rPr>
              <w:t xml:space="preserve">, </w:t>
            </w:r>
            <w:r w:rsidRPr="00EE7145">
              <w:rPr>
                <w:rFonts w:ascii="Times" w:hAnsi="Times" w:cs="Times"/>
                <w:i/>
                <w:sz w:val="18"/>
                <w:szCs w:val="20"/>
              </w:rPr>
              <w:t>N</w:t>
            </w:r>
            <w:r w:rsidRPr="00EE7145">
              <w:rPr>
                <w:rFonts w:ascii="Times" w:hAnsi="Times" w:cs="Times"/>
                <w:sz w:val="18"/>
                <w:szCs w:val="20"/>
                <w:vertAlign w:val="subscript"/>
              </w:rPr>
              <w:t>3</w:t>
            </w:r>
            <w:r w:rsidRPr="00EE7145">
              <w:rPr>
                <w:rFonts w:ascii="Times" w:hAnsi="Times" w:cs="Times"/>
                <w:sz w:val="18"/>
                <w:szCs w:val="20"/>
              </w:rPr>
              <w:t xml:space="preserve">, and </w:t>
            </w:r>
            <w:r w:rsidRPr="00EE7145">
              <w:rPr>
                <w:rFonts w:ascii="Times" w:hAnsi="Times" w:cs="Times"/>
                <w:i/>
                <w:sz w:val="18"/>
                <w:szCs w:val="20"/>
              </w:rPr>
              <w:t>R</w:t>
            </w:r>
            <w:r w:rsidRPr="00EE7145">
              <w:rPr>
                <w:rFonts w:ascii="Times" w:eastAsia="SimSun" w:hAnsi="Times" w:cs="Times"/>
                <w:i/>
                <w:sz w:val="18"/>
                <w:szCs w:val="20"/>
                <w:lang w:eastAsia="zh-CN"/>
              </w:rPr>
              <w:t xml:space="preserve"> </w:t>
            </w:r>
            <w:r w:rsidRPr="00EE7145">
              <w:rPr>
                <w:rFonts w:ascii="Times" w:eastAsia="SimSun" w:hAnsi="Times" w:cs="Times"/>
                <w:sz w:val="18"/>
                <w:szCs w:val="20"/>
                <w:lang w:eastAsia="zh-CN"/>
              </w:rPr>
              <w:t>can be configured per TR</w:t>
            </w:r>
            <w:r w:rsidR="00A916A8">
              <w:rPr>
                <w:rFonts w:ascii="Times" w:eastAsia="SimSun" w:hAnsi="Times" w:cs="Times"/>
                <w:sz w:val="18"/>
                <w:szCs w:val="20"/>
                <w:lang w:eastAsia="zh-CN"/>
              </w:rPr>
              <w:t>P</w:t>
            </w:r>
            <w:r w:rsidRPr="00EE7145">
              <w:rPr>
                <w:rFonts w:ascii="Times" w:eastAsia="SimSun" w:hAnsi="Times" w:cs="Times"/>
                <w:sz w:val="18"/>
                <w:szCs w:val="20"/>
                <w:lang w:eastAsia="zh-CN"/>
              </w:rPr>
              <w:t>/TRP group</w:t>
            </w:r>
            <w:r w:rsidR="00A916A8">
              <w:rPr>
                <w:rFonts w:ascii="Times" w:eastAsia="SimSun" w:hAnsi="Times" w:cs="Times"/>
                <w:sz w:val="18"/>
                <w:szCs w:val="20"/>
                <w:lang w:eastAsia="zh-CN"/>
              </w:rPr>
              <w:t xml:space="preserve">, i.e., </w:t>
            </w:r>
            <w:r w:rsidR="00A916A8">
              <w:rPr>
                <w:rFonts w:ascii="Times New Roman" w:hAnsi="Times New Roman" w:cs="Times New Roman"/>
                <w:sz w:val="18"/>
                <w:szCs w:val="18"/>
              </w:rPr>
              <w:t>per-CSI-RS-resource</w:t>
            </w:r>
            <w:r w:rsidR="00A916A8">
              <w:rPr>
                <w:rFonts w:ascii="Times New Roman" w:eastAsia="DengXian" w:hAnsi="Times New Roman" w:cs="Times New Roman" w:hint="eastAsia"/>
                <w:sz w:val="18"/>
                <w:szCs w:val="18"/>
                <w:lang w:eastAsia="zh-CN"/>
              </w:rPr>
              <w:t>.</w:t>
            </w:r>
          </w:p>
          <w:p w14:paraId="5EA073A3" w14:textId="267D2733" w:rsidR="00D06BE9" w:rsidRDefault="005061FC" w:rsidP="00E72E11">
            <w:pPr>
              <w:snapToGrid w:val="0"/>
              <w:spacing w:after="0" w:line="240" w:lineRule="auto"/>
              <w:jc w:val="both"/>
              <w:rPr>
                <w:rFonts w:ascii="Times New Roman" w:hAnsi="Times New Roman" w:cs="Times New Roman"/>
                <w:iCs/>
                <w:sz w:val="18"/>
                <w:szCs w:val="18"/>
              </w:rPr>
            </w:pPr>
            <w:r>
              <w:rPr>
                <w:rFonts w:ascii="Times New Roman" w:hAnsi="Times New Roman" w:cs="Times New Roman"/>
                <w:iCs/>
                <w:sz w:val="18"/>
                <w:szCs w:val="18"/>
              </w:rPr>
              <w:t>[Mod: Yes, this is simply per TRP, we already noted “following legacy”. Clarified in proposal 1.1]</w:t>
            </w:r>
          </w:p>
          <w:p w14:paraId="62B074C9" w14:textId="77777777" w:rsidR="005061FC" w:rsidRPr="00A916A8" w:rsidRDefault="005061FC" w:rsidP="00E72E11">
            <w:pPr>
              <w:snapToGrid w:val="0"/>
              <w:spacing w:after="0" w:line="240" w:lineRule="auto"/>
              <w:jc w:val="both"/>
              <w:rPr>
                <w:rFonts w:ascii="Times New Roman" w:hAnsi="Times New Roman" w:cs="Times New Roman"/>
                <w:iCs/>
                <w:sz w:val="18"/>
                <w:szCs w:val="18"/>
              </w:rPr>
            </w:pPr>
          </w:p>
          <w:p w14:paraId="4C811492" w14:textId="77777777" w:rsidR="00D06BE9" w:rsidRDefault="00D33B8D" w:rsidP="00E72E1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Q1.2, Alt 1 is preferred as a baseline (in such case, we may assume that, for each TRP</w:t>
            </w:r>
            <w:r w:rsidR="008C6CC1">
              <w:rPr>
                <w:rFonts w:ascii="Times New Roman" w:hAnsi="Times New Roman" w:cs="Times New Roman"/>
                <w:sz w:val="18"/>
                <w:szCs w:val="18"/>
              </w:rPr>
              <w:t>/TRP-group</w:t>
            </w:r>
            <w:r>
              <w:rPr>
                <w:rFonts w:ascii="Times New Roman" w:hAnsi="Times New Roman" w:cs="Times New Roman"/>
                <w:sz w:val="18"/>
                <w:szCs w:val="18"/>
              </w:rPr>
              <w:t>,</w:t>
            </w:r>
            <w:r w:rsidR="008C6CC1">
              <w:rPr>
                <w:rFonts w:ascii="Times New Roman" w:hAnsi="Times New Roman" w:cs="Times New Roman"/>
                <w:sz w:val="18"/>
                <w:szCs w:val="18"/>
              </w:rPr>
              <w:t xml:space="preserve"> </w:t>
            </w:r>
            <w:r>
              <w:rPr>
                <w:rFonts w:ascii="Times New Roman" w:hAnsi="Times New Roman" w:cs="Times New Roman"/>
                <w:sz w:val="18"/>
                <w:szCs w:val="18"/>
              </w:rPr>
              <w:t>the number of SD-basis L</w:t>
            </w:r>
            <w:r>
              <w:rPr>
                <w:rFonts w:ascii="Times New Roman" w:eastAsia="SimSun" w:hAnsi="Times New Roman" w:cs="Times New Roman" w:hint="eastAsia"/>
                <w:sz w:val="18"/>
                <w:szCs w:val="18"/>
                <w:lang w:eastAsia="zh-CN"/>
              </w:rPr>
              <w:t xml:space="preserve"> can be configured per CSI-RS resource</w:t>
            </w:r>
            <w:r>
              <w:rPr>
                <w:rFonts w:ascii="Times New Roman" w:hAnsi="Times New Roman" w:cs="Times New Roman"/>
                <w:sz w:val="18"/>
                <w:szCs w:val="18"/>
              </w:rPr>
              <w:t>, right?). Then, the scenario for Alt2 may be relevant to the case of having similar boresights for different coordinated TRPs. It</w:t>
            </w:r>
            <w:r w:rsidR="008C6CC1">
              <w:rPr>
                <w:rFonts w:ascii="Times New Roman" w:hAnsi="Times New Roman" w:cs="Times New Roman"/>
                <w:sz w:val="18"/>
                <w:szCs w:val="18"/>
              </w:rPr>
              <w:t xml:space="preserve"> is much relevant to </w:t>
            </w:r>
            <w:r>
              <w:rPr>
                <w:rFonts w:ascii="Times New Roman" w:hAnsi="Times New Roman" w:cs="Times New Roman"/>
                <w:sz w:val="18"/>
                <w:szCs w:val="18"/>
              </w:rPr>
              <w:t xml:space="preserve">another typical case (for intra-cell). </w:t>
            </w:r>
          </w:p>
          <w:p w14:paraId="0EFF1582" w14:textId="77777777" w:rsidR="00D06BE9" w:rsidRDefault="00D06BE9" w:rsidP="00E72E11">
            <w:pPr>
              <w:snapToGrid w:val="0"/>
              <w:spacing w:after="0" w:line="240" w:lineRule="auto"/>
              <w:jc w:val="both"/>
              <w:rPr>
                <w:rFonts w:ascii="Times New Roman" w:hAnsi="Times New Roman" w:cs="Times New Roman"/>
                <w:sz w:val="18"/>
                <w:szCs w:val="18"/>
              </w:rPr>
            </w:pPr>
          </w:p>
          <w:p w14:paraId="0426B385" w14:textId="771C68C8" w:rsidR="00D33B8D" w:rsidRDefault="00D33B8D" w:rsidP="000F6760">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Q1.3, Alt 2 is much reasonable. Regarding the total number of available L across all TRPs, we think that some further evaluation may be needed, but as a starting point, we think that we can assume that we have the </w:t>
            </w:r>
            <w:r>
              <w:rPr>
                <w:rFonts w:ascii="Times New Roman" w:eastAsia="SimSun" w:hAnsi="Times New Roman" w:cs="Times New Roman" w:hint="eastAsia"/>
                <w:sz w:val="18"/>
                <w:szCs w:val="18"/>
                <w:lang w:eastAsia="zh-CN"/>
              </w:rPr>
              <w:t>different</w:t>
            </w:r>
            <w:r>
              <w:rPr>
                <w:rFonts w:ascii="Times New Roman" w:eastAsia="SimSun" w:hAnsi="Times New Roman" w:cs="Times New Roman"/>
                <w:sz w:val="18"/>
                <w:szCs w:val="18"/>
                <w:lang w:eastAsia="zh-CN"/>
              </w:rPr>
              <w:t>/individual</w:t>
            </w:r>
            <w:r>
              <w:rPr>
                <w:rFonts w:ascii="Times New Roman" w:hAnsi="Times New Roman" w:cs="Times New Roman"/>
                <w:sz w:val="18"/>
                <w:szCs w:val="18"/>
              </w:rPr>
              <w:t xml:space="preserve"> values for L of each TRP. For instance, </w:t>
            </w:r>
            <w:r>
              <w:rPr>
                <w:rFonts w:ascii="Times New Roman" w:eastAsia="SimSun" w:hAnsi="Times New Roman" w:cs="Times New Roman" w:hint="eastAsia"/>
                <w:sz w:val="18"/>
                <w:szCs w:val="18"/>
                <w:lang w:eastAsia="zh-CN"/>
              </w:rPr>
              <w:t xml:space="preserve">the </w:t>
            </w:r>
            <w:r w:rsidR="008C6CC1">
              <w:rPr>
                <w:rFonts w:ascii="Times New Roman" w:eastAsia="SimSun" w:hAnsi="Times New Roman" w:cs="Times New Roman"/>
                <w:sz w:val="18"/>
                <w:szCs w:val="18"/>
                <w:lang w:eastAsia="zh-CN"/>
              </w:rPr>
              <w:t>main/dominant</w:t>
            </w:r>
            <w:r>
              <w:rPr>
                <w:rFonts w:ascii="Times New Roman" w:eastAsia="SimSun" w:hAnsi="Times New Roman" w:cs="Times New Roman" w:hint="eastAsia"/>
                <w:sz w:val="18"/>
                <w:szCs w:val="18"/>
                <w:lang w:eastAsia="zh-CN"/>
              </w:rPr>
              <w:t xml:space="preserve"> TRP</w:t>
            </w:r>
            <w:r>
              <w:rPr>
                <w:rFonts w:ascii="Times New Roman" w:eastAsia="SimSun" w:hAnsi="Times New Roman" w:cs="Times New Roman"/>
                <w:sz w:val="18"/>
                <w:szCs w:val="18"/>
                <w:lang w:eastAsia="zh-CN"/>
              </w:rPr>
              <w:t>/TRP-group</w:t>
            </w:r>
            <w:r w:rsidR="008C6CC1">
              <w:rPr>
                <w:rFonts w:ascii="Times New Roman" w:eastAsia="SimSun" w:hAnsi="Times New Roman" w:cs="Times New Roman"/>
                <w:sz w:val="18"/>
                <w:szCs w:val="18"/>
                <w:lang w:eastAsia="zh-CN"/>
              </w:rPr>
              <w:t xml:space="preserve"> (e.g., pre-determined by gNB due to largest RSRP)</w:t>
            </w:r>
            <w:r>
              <w:rPr>
                <w:rFonts w:ascii="Times New Roman" w:eastAsia="SimSun" w:hAnsi="Times New Roman" w:cs="Times New Roman" w:hint="eastAsia"/>
                <w:sz w:val="18"/>
                <w:szCs w:val="18"/>
                <w:lang w:eastAsia="zh-CN"/>
              </w:rPr>
              <w:t xml:space="preserve"> can be associated with a larger value of L</w:t>
            </w:r>
            <w:r>
              <w:rPr>
                <w:rFonts w:ascii="Times New Roman" w:hAnsi="Times New Roman" w:cs="Times New Roman"/>
                <w:sz w:val="18"/>
                <w:szCs w:val="18"/>
              </w:rPr>
              <w:t xml:space="preserve">. </w:t>
            </w:r>
          </w:p>
        </w:tc>
      </w:tr>
      <w:tr w:rsidR="007F1833" w14:paraId="3E7CBB1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FDCB3" w14:textId="3A2E8D66" w:rsidR="007F1833" w:rsidRDefault="007F1833" w:rsidP="007F183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357A0" w14:textId="77777777"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w:r w:rsidRPr="000169CD">
              <w:rPr>
                <w:rFonts w:ascii="Times New Roman" w:hAnsi="Times New Roman" w:cs="Times New Roman"/>
                <w:b/>
                <w:bCs/>
                <w:sz w:val="18"/>
                <w:szCs w:val="18"/>
              </w:rPr>
              <w:t>Question 1.1</w:t>
            </w:r>
            <w:r>
              <w:rPr>
                <w:rFonts w:ascii="Times New Roman" w:hAnsi="Times New Roman" w:cs="Times New Roman"/>
                <w:sz w:val="18"/>
                <w:szCs w:val="18"/>
              </w:rPr>
              <w:t xml:space="preserve">, we agree with the moderator’s list. </w:t>
            </w:r>
          </w:p>
          <w:p w14:paraId="6075593C" w14:textId="77777777" w:rsidR="007F1833" w:rsidRDefault="007F1833" w:rsidP="007F1833">
            <w:pPr>
              <w:snapToGrid w:val="0"/>
              <w:spacing w:after="0" w:line="240" w:lineRule="auto"/>
              <w:rPr>
                <w:rFonts w:ascii="Times New Roman" w:hAnsi="Times New Roman" w:cs="Times New Roman"/>
                <w:sz w:val="18"/>
                <w:szCs w:val="18"/>
              </w:rPr>
            </w:pPr>
          </w:p>
          <w:p w14:paraId="10ED30E9" w14:textId="77777777"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w:r w:rsidRPr="000169CD">
              <w:rPr>
                <w:rFonts w:ascii="Times New Roman" w:hAnsi="Times New Roman" w:cs="Times New Roman"/>
                <w:b/>
                <w:bCs/>
                <w:sz w:val="18"/>
                <w:szCs w:val="18"/>
              </w:rPr>
              <w:t>Question 1.2</w:t>
            </w:r>
            <w:r>
              <w:rPr>
                <w:rFonts w:ascii="Times New Roman" w:hAnsi="Times New Roman" w:cs="Times New Roman"/>
                <w:sz w:val="18"/>
                <w:szCs w:val="18"/>
              </w:rPr>
              <w:t>:</w:t>
            </w:r>
          </w:p>
          <w:p w14:paraId="767A1383" w14:textId="77777777" w:rsidR="007F1833" w:rsidRDefault="007F1833" w:rsidP="007F1833">
            <w:pPr>
              <w:pStyle w:val="ListParagraph"/>
              <w:numPr>
                <w:ilvl w:val="0"/>
                <w:numId w:val="19"/>
              </w:numPr>
              <w:snapToGrid w:val="0"/>
              <w:spacing w:after="0" w:line="240" w:lineRule="auto"/>
              <w:rPr>
                <w:rFonts w:ascii="Times New Roman" w:hAnsi="Times New Roman" w:cs="Times New Roman"/>
                <w:sz w:val="18"/>
                <w:szCs w:val="18"/>
              </w:rPr>
            </w:pPr>
            <w:r w:rsidRPr="001A5D0B">
              <w:rPr>
                <w:rFonts w:ascii="Times New Roman" w:hAnsi="Times New Roman" w:cs="Times New Roman"/>
                <w:sz w:val="18"/>
                <w:szCs w:val="18"/>
              </w:rPr>
              <w:t xml:space="preserve">we think Alt3 is too restrictive since it does not allow different number of spatial beams to be selected for different TRPs.  In practice, different TRPs may see different spatial different spatial directions in the channel.  </w:t>
            </w:r>
          </w:p>
          <w:p w14:paraId="444B839F" w14:textId="77777777" w:rsidR="007F1833" w:rsidRDefault="007F1833" w:rsidP="007F1833">
            <w:pPr>
              <w:pStyle w:val="ListParagraph"/>
              <w:numPr>
                <w:ilvl w:val="0"/>
                <w:numId w:val="19"/>
              </w:numPr>
              <w:snapToGrid w:val="0"/>
              <w:spacing w:after="0" w:line="240" w:lineRule="auto"/>
              <w:rPr>
                <w:rFonts w:ascii="Times New Roman" w:hAnsi="Times New Roman" w:cs="Times New Roman"/>
                <w:sz w:val="18"/>
                <w:szCs w:val="18"/>
              </w:rPr>
            </w:pPr>
            <w:r w:rsidRPr="001A5D0B">
              <w:rPr>
                <w:rFonts w:ascii="Times New Roman" w:hAnsi="Times New Roman" w:cs="Times New Roman"/>
                <w:sz w:val="18"/>
                <w:szCs w:val="18"/>
              </w:rPr>
              <w:t xml:space="preserve">Having said that Alt 2 may also be not good since if the same L is configured for all TRPs, then the UE is forced to select the same number of spatial basis vectors per TRP.  </w:t>
            </w:r>
          </w:p>
          <w:p w14:paraId="20054E7E" w14:textId="77777777" w:rsidR="007F1833" w:rsidRDefault="007F1833" w:rsidP="007F1833">
            <w:pPr>
              <w:pStyle w:val="ListParagraph"/>
              <w:numPr>
                <w:ilvl w:val="0"/>
                <w:numId w:val="19"/>
              </w:numPr>
              <w:snapToGrid w:val="0"/>
              <w:spacing w:after="0" w:line="240" w:lineRule="auto"/>
              <w:rPr>
                <w:rFonts w:ascii="Times New Roman" w:hAnsi="Times New Roman" w:cs="Times New Roman"/>
                <w:sz w:val="18"/>
                <w:szCs w:val="18"/>
              </w:rPr>
            </w:pPr>
            <w:r w:rsidRPr="001A5D0B">
              <w:rPr>
                <w:rFonts w:ascii="Times New Roman" w:hAnsi="Times New Roman" w:cs="Times New Roman"/>
                <w:sz w:val="18"/>
                <w:szCs w:val="18"/>
              </w:rPr>
              <w:t>Alt</w:t>
            </w:r>
            <w:r>
              <w:rPr>
                <w:rFonts w:ascii="Times New Roman" w:hAnsi="Times New Roman" w:cs="Times New Roman"/>
                <w:sz w:val="18"/>
                <w:szCs w:val="18"/>
              </w:rPr>
              <w:t xml:space="preserve"> 1 is better as this allows the UE to select different number of spatial basis vectors per TRP.</w:t>
            </w:r>
          </w:p>
          <w:p w14:paraId="06A1088D" w14:textId="77777777" w:rsidR="007F1833" w:rsidRDefault="007F1833" w:rsidP="007F1833">
            <w:pPr>
              <w:pStyle w:val="ListParagraph"/>
              <w:numPr>
                <w:ilvl w:val="0"/>
                <w:numId w:val="19"/>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From a performance point of view, we may need to be study the following aspect as well, where </w:t>
            </w:r>
            <w:r w:rsidRPr="00A10744">
              <w:rPr>
                <w:rFonts w:ascii="Times New Roman" w:hAnsi="Times New Roman" w:cs="Times New Roman"/>
                <w:b/>
                <w:bCs/>
                <w:sz w:val="18"/>
                <w:szCs w:val="18"/>
              </w:rPr>
              <w:t>the gNB configures a total number of</w:t>
            </w:r>
            <w:r>
              <w:rPr>
                <w:rFonts w:ascii="Times New Roman" w:hAnsi="Times New Roman" w:cs="Times New Roman"/>
                <w:b/>
                <w:bCs/>
                <w:sz w:val="18"/>
                <w:szCs w:val="18"/>
              </w:rPr>
              <w:t xml:space="preserve"> </w:t>
            </w:r>
            <w:r>
              <w:rPr>
                <w:rFonts w:ascii="Times New Roman" w:hAnsi="Times New Roman" w:cs="Times New Roman"/>
                <w:b/>
                <w:bCs/>
                <w:i/>
                <w:iCs/>
                <w:sz w:val="18"/>
                <w:szCs w:val="18"/>
              </w:rPr>
              <w:t>L</w:t>
            </w:r>
            <w:r w:rsidRPr="00A10744">
              <w:rPr>
                <w:rFonts w:ascii="Times New Roman" w:hAnsi="Times New Roman" w:cs="Times New Roman"/>
                <w:b/>
                <w:bCs/>
                <w:sz w:val="18"/>
                <w:szCs w:val="18"/>
              </w:rPr>
              <w:t xml:space="preserve"> beams across all TRPs, and the UE decides how many beams are selected per TRP</w:t>
            </w:r>
            <w:r>
              <w:rPr>
                <w:rFonts w:ascii="Times New Roman" w:hAnsi="Times New Roman" w:cs="Times New Roman"/>
                <w:sz w:val="18"/>
                <w:szCs w:val="18"/>
              </w:rPr>
              <w:t xml:space="preserve">.  So suggest the following </w:t>
            </w:r>
            <w:r w:rsidRPr="007F1833">
              <w:rPr>
                <w:rFonts w:ascii="Times New Roman" w:hAnsi="Times New Roman" w:cs="Times New Roman"/>
                <w:b/>
                <w:bCs/>
                <w:color w:val="00B050"/>
                <w:sz w:val="18"/>
                <w:szCs w:val="18"/>
              </w:rPr>
              <w:t>modification</w:t>
            </w:r>
            <w:r>
              <w:rPr>
                <w:rFonts w:ascii="Times New Roman" w:hAnsi="Times New Roman" w:cs="Times New Roman"/>
                <w:sz w:val="18"/>
                <w:szCs w:val="18"/>
              </w:rPr>
              <w:t>:</w:t>
            </w:r>
          </w:p>
          <w:p w14:paraId="6AD1B55A" w14:textId="77777777" w:rsidR="007F1833" w:rsidRDefault="007F1833" w:rsidP="007F1833">
            <w:pPr>
              <w:snapToGrid w:val="0"/>
              <w:spacing w:after="0" w:line="240" w:lineRule="auto"/>
              <w:rPr>
                <w:rFonts w:ascii="Times New Roman" w:hAnsi="Times New Roman" w:cs="Times New Roman"/>
                <w:sz w:val="18"/>
                <w:szCs w:val="18"/>
              </w:rPr>
            </w:pPr>
          </w:p>
          <w:p w14:paraId="0A273D60" w14:textId="77777777" w:rsidR="007F1833" w:rsidRDefault="007F1833" w:rsidP="007F1833">
            <w:pPr>
              <w:snapToGrid w:val="0"/>
              <w:ind w:left="720"/>
              <w:rPr>
                <w:rFonts w:ascii="Times New Roman" w:hAnsi="Times New Roman" w:cs="Times New Roman"/>
                <w:sz w:val="18"/>
                <w:szCs w:val="18"/>
              </w:rPr>
            </w:pPr>
            <w:r>
              <w:rPr>
                <w:rFonts w:ascii="Times New Roman" w:hAnsi="Times New Roman" w:cs="Times New Roman"/>
                <w:sz w:val="18"/>
                <w:szCs w:val="18"/>
              </w:rPr>
              <w:t>For SD basis selection, there are three alternatives:</w:t>
            </w:r>
          </w:p>
          <w:p w14:paraId="1E6A5322" w14:textId="77777777" w:rsidR="007F1833" w:rsidRPr="001048B7" w:rsidRDefault="007F1833" w:rsidP="007F1833">
            <w:pPr>
              <w:pStyle w:val="ListParagraph"/>
              <w:numPr>
                <w:ilvl w:val="0"/>
                <w:numId w:val="4"/>
              </w:numPr>
              <w:snapToGrid w:val="0"/>
              <w:ind w:left="1481"/>
              <w:rPr>
                <w:rFonts w:ascii="Times New Roman" w:hAnsi="Times New Roman" w:cs="Times New Roman"/>
                <w:sz w:val="18"/>
                <w:szCs w:val="18"/>
              </w:rPr>
            </w:pPr>
            <w:r>
              <w:rPr>
                <w:rFonts w:ascii="Times New Roman" w:hAnsi="Times New Roman" w:cs="Times New Roman"/>
                <w:sz w:val="18"/>
                <w:szCs w:val="18"/>
              </w:rPr>
              <w:t>Alt1. per-CSI-RS-resource SD basis selection, per-CSI-RS</w:t>
            </w:r>
            <w:r w:rsidRPr="001048B7">
              <w:rPr>
                <w:rFonts w:ascii="Times New Roman" w:hAnsi="Times New Roman" w:cs="Times New Roman"/>
                <w:sz w:val="18"/>
                <w:szCs w:val="18"/>
              </w:rPr>
              <w:t xml:space="preserve">-resource </w:t>
            </w:r>
            <w:r w:rsidRPr="001048B7">
              <w:rPr>
                <w:rFonts w:ascii="Times New Roman" w:hAnsi="Times New Roman" w:cs="Times New Roman"/>
                <w:i/>
                <w:sz w:val="18"/>
                <w:szCs w:val="18"/>
              </w:rPr>
              <w:t>L</w:t>
            </w:r>
            <w:r w:rsidRPr="001048B7">
              <w:rPr>
                <w:rFonts w:ascii="Times New Roman" w:hAnsi="Times New Roman" w:cs="Times New Roman"/>
                <w:sz w:val="18"/>
                <w:szCs w:val="18"/>
              </w:rPr>
              <w:t xml:space="preserve"> parameter </w:t>
            </w:r>
          </w:p>
          <w:p w14:paraId="70040F39" w14:textId="77777777" w:rsidR="007F1833" w:rsidRPr="001048B7" w:rsidRDefault="007F1833" w:rsidP="007F1833">
            <w:pPr>
              <w:pStyle w:val="ListParagraph"/>
              <w:numPr>
                <w:ilvl w:val="0"/>
                <w:numId w:val="4"/>
              </w:numPr>
              <w:snapToGrid w:val="0"/>
              <w:ind w:left="1481"/>
              <w:rPr>
                <w:rFonts w:ascii="Times New Roman" w:hAnsi="Times New Roman" w:cs="Times New Roman"/>
                <w:sz w:val="18"/>
                <w:szCs w:val="18"/>
              </w:rPr>
            </w:pPr>
            <w:r w:rsidRPr="001048B7">
              <w:rPr>
                <w:rFonts w:ascii="Times New Roman" w:hAnsi="Times New Roman" w:cs="Times New Roman"/>
                <w:sz w:val="18"/>
                <w:szCs w:val="18"/>
              </w:rPr>
              <w:t xml:space="preserve">Alt2. per-CSI-RS-resource SD basis selection, common </w:t>
            </w:r>
            <w:r w:rsidRPr="001048B7">
              <w:rPr>
                <w:rFonts w:ascii="Times New Roman" w:hAnsi="Times New Roman" w:cs="Times New Roman"/>
                <w:i/>
                <w:sz w:val="18"/>
                <w:szCs w:val="18"/>
              </w:rPr>
              <w:t>L</w:t>
            </w:r>
            <w:r w:rsidRPr="001048B7">
              <w:rPr>
                <w:rFonts w:ascii="Times New Roman" w:hAnsi="Times New Roman" w:cs="Times New Roman"/>
                <w:sz w:val="18"/>
                <w:szCs w:val="18"/>
              </w:rPr>
              <w:t xml:space="preserve"> parameter for all </w:t>
            </w:r>
            <w:r w:rsidRPr="001048B7">
              <w:rPr>
                <w:rFonts w:ascii="Times New Roman" w:hAnsi="Times New Roman" w:cs="Times New Roman"/>
                <w:i/>
                <w:sz w:val="18"/>
                <w:szCs w:val="18"/>
              </w:rPr>
              <w:t>N</w:t>
            </w:r>
            <w:r w:rsidRPr="001048B7">
              <w:rPr>
                <w:rFonts w:ascii="Times New Roman" w:hAnsi="Times New Roman" w:cs="Times New Roman"/>
                <w:sz w:val="18"/>
                <w:szCs w:val="18"/>
              </w:rPr>
              <w:t xml:space="preserve"> CSI-RS resources</w:t>
            </w:r>
          </w:p>
          <w:p w14:paraId="66C8EFAC" w14:textId="77777777" w:rsidR="007F1833" w:rsidRDefault="007F1833" w:rsidP="007F1833">
            <w:pPr>
              <w:pStyle w:val="ListParagraph"/>
              <w:numPr>
                <w:ilvl w:val="0"/>
                <w:numId w:val="4"/>
              </w:numPr>
              <w:snapToGrid w:val="0"/>
              <w:ind w:left="1481"/>
              <w:rPr>
                <w:rFonts w:ascii="Times New Roman" w:hAnsi="Times New Roman" w:cs="Times New Roman"/>
                <w:sz w:val="18"/>
                <w:szCs w:val="18"/>
              </w:rPr>
            </w:pPr>
            <w:r w:rsidRPr="001048B7">
              <w:rPr>
                <w:rFonts w:ascii="Times New Roman" w:hAnsi="Times New Roman" w:cs="Times New Roman"/>
                <w:sz w:val="18"/>
                <w:szCs w:val="18"/>
              </w:rPr>
              <w:t xml:space="preserve">Alt3. Common for all N CSI-RS resources (hence common </w:t>
            </w:r>
            <w:r w:rsidRPr="001048B7">
              <w:rPr>
                <w:rFonts w:ascii="Times New Roman" w:hAnsi="Times New Roman" w:cs="Times New Roman"/>
                <w:i/>
                <w:sz w:val="18"/>
                <w:szCs w:val="18"/>
              </w:rPr>
              <w:t>L</w:t>
            </w:r>
            <w:r w:rsidRPr="001048B7">
              <w:rPr>
                <w:rFonts w:ascii="Times New Roman" w:hAnsi="Times New Roman" w:cs="Times New Roman"/>
                <w:sz w:val="18"/>
                <w:szCs w:val="18"/>
              </w:rPr>
              <w:t xml:space="preserve"> parameter for </w:t>
            </w:r>
            <w:r>
              <w:rPr>
                <w:rFonts w:ascii="Times New Roman" w:hAnsi="Times New Roman" w:cs="Times New Roman"/>
                <w:sz w:val="18"/>
                <w:szCs w:val="18"/>
              </w:rPr>
              <w:t xml:space="preserve">all </w:t>
            </w:r>
            <w:r>
              <w:rPr>
                <w:rFonts w:ascii="Times New Roman" w:hAnsi="Times New Roman" w:cs="Times New Roman"/>
                <w:i/>
                <w:sz w:val="18"/>
                <w:szCs w:val="18"/>
              </w:rPr>
              <w:t>N</w:t>
            </w:r>
            <w:r>
              <w:rPr>
                <w:rFonts w:ascii="Times New Roman" w:hAnsi="Times New Roman" w:cs="Times New Roman"/>
                <w:sz w:val="18"/>
                <w:szCs w:val="18"/>
              </w:rPr>
              <w:t xml:space="preserve"> CSI-RS resources) </w:t>
            </w:r>
          </w:p>
          <w:p w14:paraId="459F7DF7" w14:textId="77777777" w:rsidR="007F1833" w:rsidRPr="007F1833" w:rsidRDefault="007F1833" w:rsidP="007F1833">
            <w:pPr>
              <w:snapToGrid w:val="0"/>
              <w:ind w:left="720"/>
              <w:rPr>
                <w:rFonts w:ascii="Times New Roman" w:hAnsi="Times New Roman" w:cs="Times New Roman"/>
                <w:b/>
                <w:bCs/>
                <w:color w:val="00B050"/>
                <w:sz w:val="18"/>
                <w:szCs w:val="18"/>
              </w:rPr>
            </w:pPr>
            <w:r w:rsidRPr="007F1833">
              <w:rPr>
                <w:rFonts w:ascii="Times New Roman" w:hAnsi="Times New Roman" w:cs="Times New Roman"/>
                <w:b/>
                <w:bCs/>
                <w:color w:val="00B050"/>
                <w:sz w:val="18"/>
                <w:szCs w:val="18"/>
              </w:rPr>
              <w:t xml:space="preserve">Study whether the UE can select and report a subset of the </w:t>
            </w:r>
            <w:r w:rsidRPr="007F1833">
              <w:rPr>
                <w:rFonts w:ascii="Times New Roman" w:hAnsi="Times New Roman" w:cs="Times New Roman"/>
                <w:b/>
                <w:bCs/>
                <w:i/>
                <w:iCs/>
                <w:color w:val="00B050"/>
                <w:sz w:val="18"/>
                <w:szCs w:val="18"/>
              </w:rPr>
              <w:t>L</w:t>
            </w:r>
            <w:r w:rsidRPr="007F1833">
              <w:rPr>
                <w:rFonts w:ascii="Times New Roman" w:hAnsi="Times New Roman" w:cs="Times New Roman"/>
                <w:b/>
                <w:bCs/>
                <w:color w:val="00B050"/>
                <w:sz w:val="18"/>
                <w:szCs w:val="18"/>
              </w:rPr>
              <w:t xml:space="preserve"> spatial bases vectors when </w:t>
            </w:r>
            <w:r w:rsidRPr="007F1833">
              <w:rPr>
                <w:rFonts w:ascii="Times New Roman" w:hAnsi="Times New Roman" w:cs="Times New Roman"/>
                <w:b/>
                <w:bCs/>
                <w:i/>
                <w:iCs/>
                <w:color w:val="00B050"/>
                <w:sz w:val="18"/>
                <w:szCs w:val="18"/>
              </w:rPr>
              <w:t>L</w:t>
            </w:r>
            <w:r w:rsidRPr="007F1833">
              <w:rPr>
                <w:rFonts w:ascii="Times New Roman" w:hAnsi="Times New Roman" w:cs="Times New Roman"/>
                <w:b/>
                <w:bCs/>
                <w:color w:val="00B050"/>
                <w:sz w:val="18"/>
                <w:szCs w:val="18"/>
              </w:rPr>
              <w:t xml:space="preserve"> is configured by the gNB.</w:t>
            </w:r>
          </w:p>
          <w:p w14:paraId="12B03677" w14:textId="77777777" w:rsidR="007F1833" w:rsidRDefault="007F1833" w:rsidP="007F1833">
            <w:pPr>
              <w:snapToGrid w:val="0"/>
              <w:ind w:left="720"/>
              <w:rPr>
                <w:rFonts w:ascii="Times New Roman" w:hAnsi="Times New Roman" w:cs="Times New Roman"/>
                <w:sz w:val="18"/>
                <w:szCs w:val="18"/>
              </w:rPr>
            </w:pPr>
            <w:r>
              <w:rPr>
                <w:rFonts w:ascii="Times New Roman" w:hAnsi="Times New Roman" w:cs="Times New Roman"/>
                <w:sz w:val="18"/>
                <w:szCs w:val="18"/>
              </w:rPr>
              <w:t xml:space="preserve">Note: SLS results (UPT vs PMI overhead) on this issue will be instrumental </w:t>
            </w:r>
          </w:p>
          <w:p w14:paraId="0D261C85" w14:textId="223A2A4F" w:rsidR="007F1833" w:rsidRDefault="005061FC"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Actually this scheme has already been supported since Rel-16 via the NZC/bitmap feature. The UE can zero the coefficients associated with a particular SD basis vector. In this sense the FFS is not needed.]</w:t>
            </w:r>
          </w:p>
          <w:p w14:paraId="754845B4" w14:textId="77777777" w:rsidR="005061FC" w:rsidRDefault="005061FC" w:rsidP="007F1833">
            <w:pPr>
              <w:snapToGrid w:val="0"/>
              <w:spacing w:after="0" w:line="240" w:lineRule="auto"/>
              <w:rPr>
                <w:rFonts w:ascii="Times New Roman" w:hAnsi="Times New Roman" w:cs="Times New Roman"/>
                <w:sz w:val="18"/>
                <w:szCs w:val="18"/>
              </w:rPr>
            </w:pPr>
          </w:p>
          <w:p w14:paraId="37727EF1" w14:textId="5C848059"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w:r w:rsidRPr="000169CD">
              <w:rPr>
                <w:rFonts w:ascii="Times New Roman" w:hAnsi="Times New Roman" w:cs="Times New Roman"/>
                <w:b/>
                <w:bCs/>
                <w:sz w:val="18"/>
                <w:szCs w:val="18"/>
              </w:rPr>
              <w:t>Question 1.3</w:t>
            </w:r>
            <w:r>
              <w:rPr>
                <w:rFonts w:ascii="Times New Roman" w:hAnsi="Times New Roman" w:cs="Times New Roman"/>
                <w:sz w:val="18"/>
                <w:szCs w:val="18"/>
              </w:rPr>
              <w:t>, we think Alt1 is too restrictive.  Alt 2 is a good starting point as it is more suitable in case the UE receives different TR</w:t>
            </w:r>
            <w:r w:rsidR="005061FC">
              <w:rPr>
                <w:rFonts w:ascii="Times New Roman" w:hAnsi="Times New Roman" w:cs="Times New Roman"/>
                <w:sz w:val="18"/>
                <w:szCs w:val="18"/>
              </w:rPr>
              <w:t>Ps with different power levels.</w:t>
            </w:r>
          </w:p>
        </w:tc>
      </w:tr>
      <w:tr w:rsidR="007B3825" w14:paraId="1A9542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E1B13" w14:textId="73075B90" w:rsidR="007B3825" w:rsidRDefault="007B3825" w:rsidP="007B382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D31FA" w14:textId="77777777" w:rsidR="007B3825" w:rsidRDefault="007B3825" w:rsidP="007B3825">
            <w:pPr>
              <w:snapToGrid w:val="0"/>
              <w:spacing w:after="0" w:line="240" w:lineRule="auto"/>
              <w:rPr>
                <w:rFonts w:ascii="Times New Roman" w:hAnsi="Times New Roman" w:cs="Times New Roman"/>
                <w:sz w:val="18"/>
                <w:szCs w:val="18"/>
              </w:rPr>
            </w:pPr>
            <w:r w:rsidRPr="00182C5F">
              <w:rPr>
                <w:rFonts w:ascii="Times New Roman" w:hAnsi="Times New Roman" w:cs="Times New Roman"/>
                <w:sz w:val="18"/>
                <w:szCs w:val="18"/>
                <w:u w:val="single"/>
              </w:rPr>
              <w:t>Question 1.1</w:t>
            </w:r>
            <w:r>
              <w:rPr>
                <w:rFonts w:ascii="Times New Roman" w:hAnsi="Times New Roman" w:cs="Times New Roman"/>
                <w:sz w:val="18"/>
                <w:szCs w:val="18"/>
              </w:rPr>
              <w:t>: Agree in principle. Additional comments:</w:t>
            </w:r>
          </w:p>
          <w:p w14:paraId="1CF31173" w14:textId="77777777" w:rsidR="007B3825" w:rsidRDefault="007B3825" w:rsidP="007B3825">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SD bases s</w:t>
            </w:r>
            <w:r w:rsidRPr="00B91200">
              <w:rPr>
                <w:rFonts w:ascii="Times New Roman" w:hAnsi="Times New Roman" w:cs="Times New Roman"/>
                <w:sz w:val="18"/>
                <w:szCs w:val="18"/>
              </w:rPr>
              <w:t>election: Polarization-common, Layer-common, TRP-specific</w:t>
            </w:r>
            <w:r>
              <w:rPr>
                <w:rFonts w:ascii="Times New Roman" w:hAnsi="Times New Roman" w:cs="Times New Roman"/>
                <w:sz w:val="18"/>
                <w:szCs w:val="18"/>
              </w:rPr>
              <w:t xml:space="preserve"> (according to codebook structure). The parameter L is discussed in Question 1.2. </w:t>
            </w:r>
          </w:p>
          <w:p w14:paraId="33F12326" w14:textId="77777777" w:rsidR="007B3825" w:rsidRDefault="007B3825" w:rsidP="007B3825">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FD bases selection: To minimize effort, retain legacy behavior, i.e., layer-specific for Rel-16 based enhancement and layer-common for Rel-17 based enhancement.</w:t>
            </w:r>
          </w:p>
          <w:p w14:paraId="44DE2F63" w14:textId="77777777" w:rsidR="007B3825" w:rsidRDefault="007B3825" w:rsidP="007B3825">
            <w:pPr>
              <w:pStyle w:val="ListParagraph"/>
              <w:numPr>
                <w:ilvl w:val="1"/>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Although we are still discussing Mode 1 (TRP specific FD bases) and Mode 2 (TRP common) codebook structures, we prefer that the parameter M</w:t>
            </w:r>
            <w:r w:rsidRPr="006A30D6">
              <w:rPr>
                <w:rFonts w:ascii="Times New Roman" w:hAnsi="Times New Roman" w:cs="Times New Roman"/>
                <w:sz w:val="18"/>
                <w:szCs w:val="18"/>
                <w:vertAlign w:val="subscript"/>
              </w:rPr>
              <w:t>v</w:t>
            </w:r>
            <w:r>
              <w:rPr>
                <w:rFonts w:ascii="Times New Roman" w:hAnsi="Times New Roman" w:cs="Times New Roman"/>
                <w:sz w:val="18"/>
                <w:szCs w:val="18"/>
              </w:rPr>
              <w:t xml:space="preserve"> (or p</w:t>
            </w:r>
            <w:r w:rsidRPr="006A30D6">
              <w:rPr>
                <w:rFonts w:ascii="Times New Roman" w:hAnsi="Times New Roman" w:cs="Times New Roman"/>
                <w:sz w:val="18"/>
                <w:szCs w:val="18"/>
                <w:vertAlign w:val="subscript"/>
              </w:rPr>
              <w:t>v</w:t>
            </w:r>
            <w:r>
              <w:rPr>
                <w:rFonts w:ascii="Times New Roman" w:hAnsi="Times New Roman" w:cs="Times New Roman"/>
                <w:sz w:val="18"/>
                <w:szCs w:val="18"/>
              </w:rPr>
              <w:t>) be configured common across all TRPs (i.e., across all CSI-RS resources) This Mv could represent the union of FD bases selected across all TRPs.</w:t>
            </w:r>
          </w:p>
          <w:p w14:paraId="1ACCC6DA" w14:textId="77777777" w:rsidR="007B3825" w:rsidRDefault="007B3825" w:rsidP="007B3825">
            <w:pPr>
              <w:pStyle w:val="ListParagraph"/>
              <w:snapToGrid w:val="0"/>
              <w:spacing w:after="0" w:line="240" w:lineRule="auto"/>
              <w:ind w:left="1440"/>
              <w:rPr>
                <w:rFonts w:ascii="Times New Roman" w:hAnsi="Times New Roman" w:cs="Times New Roman"/>
                <w:sz w:val="18"/>
                <w:szCs w:val="18"/>
              </w:rPr>
            </w:pPr>
          </w:p>
          <w:p w14:paraId="3CF56386" w14:textId="77777777" w:rsidR="007B3825" w:rsidRDefault="007B3825" w:rsidP="007B3825">
            <w:pPr>
              <w:snapToGrid w:val="0"/>
              <w:spacing w:after="0" w:line="240" w:lineRule="auto"/>
              <w:rPr>
                <w:rFonts w:ascii="Times New Roman" w:hAnsi="Times New Roman" w:cs="Times New Roman"/>
                <w:sz w:val="18"/>
                <w:szCs w:val="18"/>
              </w:rPr>
            </w:pPr>
            <w:r w:rsidRPr="00182C5F">
              <w:rPr>
                <w:rFonts w:ascii="Times New Roman" w:hAnsi="Times New Roman" w:cs="Times New Roman"/>
                <w:sz w:val="18"/>
                <w:szCs w:val="18"/>
                <w:u w:val="single"/>
              </w:rPr>
              <w:t>Question 1.2</w:t>
            </w:r>
            <w:r>
              <w:rPr>
                <w:rFonts w:ascii="Times New Roman" w:hAnsi="Times New Roman" w:cs="Times New Roman"/>
                <w:sz w:val="18"/>
                <w:szCs w:val="18"/>
              </w:rPr>
              <w:t xml:space="preserve">: Prefer Alt 1. </w:t>
            </w:r>
          </w:p>
          <w:p w14:paraId="2CF7ECB7" w14:textId="77777777" w:rsidR="007B3825" w:rsidRDefault="007B3825" w:rsidP="007B3825">
            <w:pPr>
              <w:pStyle w:val="ListParagraph"/>
              <w:numPr>
                <w:ilvl w:val="0"/>
                <w:numId w:val="22"/>
              </w:numPr>
              <w:snapToGrid w:val="0"/>
              <w:spacing w:after="0" w:line="240" w:lineRule="auto"/>
              <w:rPr>
                <w:rFonts w:ascii="Times New Roman" w:hAnsi="Times New Roman" w:cs="Times New Roman"/>
                <w:sz w:val="18"/>
                <w:szCs w:val="18"/>
              </w:rPr>
            </w:pPr>
            <w:r w:rsidRPr="00182C5F">
              <w:rPr>
                <w:rFonts w:ascii="Times New Roman" w:hAnsi="Times New Roman" w:cs="Times New Roman"/>
                <w:sz w:val="18"/>
                <w:szCs w:val="18"/>
              </w:rPr>
              <w:t xml:space="preserve">Agree with Samsung that Alt 3 is restrictive in the sense that given an L common across all TRPs, it might be computationally difficult for the UE to determine to decide the optimum split of SD beams across TRPs. This is due to that the fact that both the agreed codebook modes consist of TRP specific </w:t>
            </w:r>
            <w:r>
              <w:rPr>
                <w:rFonts w:ascii="Times New Roman" w:hAnsi="Times New Roman" w:cs="Times New Roman"/>
                <w:sz w:val="18"/>
                <w:szCs w:val="18"/>
              </w:rPr>
              <w:t>W</w:t>
            </w:r>
            <w:r w:rsidRPr="00182C5F">
              <w:rPr>
                <w:rFonts w:ascii="Times New Roman" w:hAnsi="Times New Roman" w:cs="Times New Roman"/>
                <w:sz w:val="18"/>
                <w:szCs w:val="18"/>
                <w:vertAlign w:val="subscript"/>
              </w:rPr>
              <w:t>1</w:t>
            </w:r>
            <w:r>
              <w:rPr>
                <w:rFonts w:ascii="Times New Roman" w:hAnsi="Times New Roman" w:cs="Times New Roman"/>
                <w:sz w:val="18"/>
                <w:szCs w:val="18"/>
              </w:rPr>
              <w:t xml:space="preserve"> matrices. And this becomes especially important because a UE might be in different LOS/NLOS conditions with respect to a particular TRP due to which the L parameter might vary per TRP.</w:t>
            </w:r>
          </w:p>
          <w:p w14:paraId="3E40E493" w14:textId="77777777" w:rsidR="007B3825" w:rsidRDefault="007B3825" w:rsidP="007B3825">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Due to the same reason mentioned above, it makes more sense to support Alt 1 or Alt 2. Having said this, we feel that the simulation effort of Alt 1 is significant and needs to be studied further. As an example, consider L=1, 2 or 4 per TRP and 4-TRP CJT. The number of combinations of L parameters would be 3</w:t>
            </w:r>
            <w:r w:rsidRPr="002A3836">
              <w:rPr>
                <w:rFonts w:ascii="Times New Roman" w:hAnsi="Times New Roman" w:cs="Times New Roman"/>
                <w:sz w:val="18"/>
                <w:szCs w:val="18"/>
                <w:vertAlign w:val="superscript"/>
              </w:rPr>
              <w:t>4</w:t>
            </w:r>
            <w:r>
              <w:rPr>
                <w:rFonts w:ascii="Times New Roman" w:hAnsi="Times New Roman" w:cs="Times New Roman"/>
                <w:sz w:val="18"/>
                <w:szCs w:val="18"/>
              </w:rPr>
              <w:t>=81, from which the optimum one needs to be found. Unfortunately, we couldn’t obtain the simulation results for this on time, and our tdoc contribution consists only of Alt 2.  However, for a real deployment, L would be configured by the gNB and would not need UE effort to compute the optimal combination.</w:t>
            </w:r>
          </w:p>
          <w:p w14:paraId="5A8DA8CD" w14:textId="77777777" w:rsidR="007B3825" w:rsidRDefault="007B3825" w:rsidP="007B3825">
            <w:pPr>
              <w:snapToGrid w:val="0"/>
              <w:spacing w:after="0" w:line="240" w:lineRule="auto"/>
              <w:rPr>
                <w:rFonts w:ascii="Times New Roman" w:hAnsi="Times New Roman" w:cs="Times New Roman"/>
                <w:sz w:val="18"/>
                <w:szCs w:val="18"/>
              </w:rPr>
            </w:pPr>
          </w:p>
          <w:p w14:paraId="0791B2AB" w14:textId="77777777" w:rsidR="007B3825" w:rsidRDefault="007B3825" w:rsidP="007B3825">
            <w:pPr>
              <w:snapToGrid w:val="0"/>
              <w:spacing w:after="0" w:line="240" w:lineRule="auto"/>
              <w:rPr>
                <w:rFonts w:ascii="Times New Roman" w:hAnsi="Times New Roman" w:cs="Times New Roman"/>
                <w:sz w:val="18"/>
                <w:szCs w:val="18"/>
              </w:rPr>
            </w:pPr>
            <w:r w:rsidRPr="009B3EE6">
              <w:rPr>
                <w:rFonts w:ascii="Times New Roman" w:hAnsi="Times New Roman" w:cs="Times New Roman"/>
                <w:sz w:val="18"/>
                <w:szCs w:val="18"/>
                <w:u w:val="single"/>
              </w:rPr>
              <w:t>Question 1.3:</w:t>
            </w:r>
            <w:r>
              <w:rPr>
                <w:rFonts w:ascii="Times New Roman" w:hAnsi="Times New Roman" w:cs="Times New Roman"/>
                <w:sz w:val="18"/>
                <w:szCs w:val="18"/>
              </w:rPr>
              <w:t xml:space="preserve"> Prefer Alt 2.</w:t>
            </w:r>
          </w:p>
          <w:p w14:paraId="47517228" w14:textId="7B7FF6B3" w:rsidR="007B3825" w:rsidRDefault="007B3825" w:rsidP="007B382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Agree with Samsung and ZTE. It cannot be expected that the position and values of NZC are the same across TRPs. However, prefer that the NNZC constraint is across all TRPs, i.e., the parameter </w:t>
            </w:r>
            <m:oMath>
              <m:r>
                <w:rPr>
                  <w:rFonts w:ascii="Cambria Math" w:hAnsi="Cambria Math" w:cs="Times New Roman"/>
                  <w:sz w:val="18"/>
                  <w:szCs w:val="18"/>
                </w:rPr>
                <m:t>β</m:t>
              </m:r>
            </m:oMath>
            <w:r>
              <w:rPr>
                <w:rFonts w:ascii="Times New Roman" w:hAnsi="Times New Roman" w:cs="Times New Roman"/>
                <w:sz w:val="18"/>
                <w:szCs w:val="18"/>
              </w:rPr>
              <w:t xml:space="preserve"> be configured across all CSI-RS resources (TRPs).</w:t>
            </w:r>
          </w:p>
        </w:tc>
      </w:tr>
      <w:tr w:rsidR="00735446" w14:paraId="1AF6084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D3C51" w14:textId="476E13C0" w:rsidR="00735446" w:rsidRP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88E14" w14:textId="77777777" w:rsidR="00735446" w:rsidRPr="00A3780A" w:rsidRDefault="00735446" w:rsidP="00735446">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1.1</w:t>
            </w:r>
          </w:p>
          <w:p w14:paraId="2E6F9399"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agree that to have layer-common and polarization-common SD basis selection.</w:t>
            </w:r>
          </w:p>
          <w:p w14:paraId="097E1181"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FD basis, we are okay to have legacy design for Rel-16 and Rel-17 based enhancements, i.e., layer-specific for Rel-16 based and layer-common for Rel-17 based.</w:t>
            </w:r>
          </w:p>
          <w:p w14:paraId="447228D3" w14:textId="77777777" w:rsidR="00735446" w:rsidRPr="00EA1132" w:rsidRDefault="00735446" w:rsidP="00735446">
            <w:pPr>
              <w:snapToGrid w:val="0"/>
              <w:spacing w:after="0" w:line="240" w:lineRule="auto"/>
              <w:rPr>
                <w:rFonts w:ascii="Times New Roman" w:eastAsia="DengXian" w:hAnsi="Times New Roman" w:cs="Times New Roman"/>
                <w:sz w:val="18"/>
                <w:szCs w:val="18"/>
                <w:lang w:eastAsia="zh-CN"/>
              </w:rPr>
            </w:pPr>
          </w:p>
          <w:p w14:paraId="6A9511DF" w14:textId="77777777" w:rsidR="00735446" w:rsidRPr="00A3780A" w:rsidRDefault="00735446" w:rsidP="00735446">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1.2</w:t>
            </w:r>
          </w:p>
          <w:p w14:paraId="73DB9570"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okay to further study Alt 1 and Alt 2. Alt 3 seems not consistent with previous agreements as both Mode 1 and Mode 2 specify per-resource SD basis selection. </w:t>
            </w:r>
          </w:p>
          <w:p w14:paraId="4A00EC70"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p>
          <w:p w14:paraId="207B5D2E" w14:textId="77777777" w:rsidR="00735446" w:rsidRPr="00A3780A" w:rsidRDefault="00735446" w:rsidP="00735446">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1.3</w:t>
            </w:r>
          </w:p>
          <w:p w14:paraId="37B2750B"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also think Alt 2 is more reasonable for CJT case. It is too restrictive to let all resources have same NZC locations.</w:t>
            </w:r>
          </w:p>
          <w:p w14:paraId="5440FDD6"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ut for Alt 2, we prefer to make the sub-bullet more general like the following </w:t>
            </w:r>
          </w:p>
          <w:p w14:paraId="5C56E896" w14:textId="77777777" w:rsidR="00735446" w:rsidRPr="00783194" w:rsidRDefault="00735446" w:rsidP="00735446">
            <w:pPr>
              <w:pStyle w:val="ListParagraph"/>
              <w:numPr>
                <w:ilvl w:val="1"/>
                <w:numId w:val="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Total size = </w:t>
            </w:r>
            <m:oMath>
              <m:nary>
                <m:naryPr>
                  <m:chr m:val="∑"/>
                  <m:limLoc m:val="subSup"/>
                  <m:ctrlPr>
                    <w:rPr>
                      <w:rFonts w:ascii="Cambria Math" w:hAnsi="Cambria Math" w:cs="Times New Roman"/>
                      <w:sz w:val="18"/>
                      <w:szCs w:val="18"/>
                    </w:rPr>
                  </m:ctrlPr>
                </m:naryPr>
                <m:sub>
                  <m:r>
                    <w:rPr>
                      <w:rFonts w:ascii="Cambria Math" w:hAnsi="Cambria Math" w:cs="Times New Roman"/>
                      <w:sz w:val="18"/>
                      <w:szCs w:val="18"/>
                    </w:rPr>
                    <m:t>n</m:t>
                  </m:r>
                  <m:r>
                    <m:rPr>
                      <m:sty m:val="p"/>
                    </m:rPr>
                    <w:rPr>
                      <w:rFonts w:ascii="Cambria Math" w:hAnsi="Cambria Math" w:cs="Times New Roman"/>
                      <w:sz w:val="18"/>
                      <w:szCs w:val="18"/>
                    </w:rPr>
                    <m:t>=1</m:t>
                  </m:r>
                </m:sub>
                <m:sup>
                  <m:r>
                    <w:rPr>
                      <w:rFonts w:ascii="Cambria Math" w:hAnsi="Cambria Math" w:cs="Times New Roman"/>
                      <w:sz w:val="18"/>
                      <w:szCs w:val="18"/>
                    </w:rPr>
                    <m:t>N</m:t>
                  </m:r>
                </m:sup>
                <m:e>
                  <m:sSub>
                    <m:sSubPr>
                      <m:ctrlPr>
                        <w:rPr>
                          <w:rFonts w:ascii="Cambria Math" w:hAnsi="Cambria Math" w:cs="Times New Roman"/>
                          <w:sz w:val="18"/>
                          <w:szCs w:val="18"/>
                        </w:rPr>
                      </m:ctrlPr>
                    </m:sSubPr>
                    <m:e>
                      <m:r>
                        <w:rPr>
                          <w:rFonts w:ascii="Cambria Math" w:hAnsi="Cambria Math" w:cs="Times New Roman"/>
                          <w:sz w:val="18"/>
                          <w:szCs w:val="18"/>
                        </w:rPr>
                        <m:t>B</m:t>
                      </m:r>
                    </m:e>
                    <m:sub>
                      <m:r>
                        <w:rPr>
                          <w:rFonts w:ascii="Cambria Math" w:hAnsi="Cambria Math" w:cs="Times New Roman"/>
                          <w:sz w:val="18"/>
                          <w:szCs w:val="18"/>
                        </w:rPr>
                        <m:t>n</m:t>
                      </m:r>
                    </m:sub>
                  </m:sSub>
                </m:e>
              </m:nary>
            </m:oMath>
            <w:r w:rsidRPr="00783194">
              <w:rPr>
                <w:rFonts w:ascii="Times New Roman" w:hAnsi="Times New Roman" w:cs="Times New Roman" w:hint="eastAsia"/>
                <w:sz w:val="18"/>
                <w:szCs w:val="18"/>
              </w:rPr>
              <w:t>,</w:t>
            </w:r>
            <w:r w:rsidRPr="00783194">
              <w:rPr>
                <w:rFonts w:ascii="Times New Roman" w:hAnsi="Times New Roman" w:cs="Times New Roman"/>
                <w:sz w:val="18"/>
                <w:szCs w:val="18"/>
              </w:rPr>
              <w:t xml:space="preserve"> where Bn is the size of bitmap for each CSI-RS resource.</w:t>
            </w:r>
          </w:p>
          <w:p w14:paraId="0D25A746" w14:textId="77777777" w:rsidR="00735446"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intention is </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Mode 2, as common FD basis is selected for resources, it should be a common Mv for all the resources, hence it is not correct to have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as a parameter.</w:t>
            </w:r>
          </w:p>
          <w:p w14:paraId="788EE7AB" w14:textId="77777777" w:rsidR="00735446" w:rsidRPr="00783194" w:rsidRDefault="00735446" w:rsidP="0073544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Further, the updated formulation does not limit potential enhancements on bitmap design. The NZC bitmap is one of the main contributors for legacy eType II CB, and it will occupy higher overhead if multiple bitmaps are reported for multiple resources. The design of bitmap should be carefully studied.</w:t>
            </w:r>
          </w:p>
          <w:p w14:paraId="4A6305C3" w14:textId="4500EF1C" w:rsidR="00E12848" w:rsidRDefault="00E65702" w:rsidP="00735446">
            <w:pPr>
              <w:snapToGrid w:val="0"/>
              <w:spacing w:after="0" w:line="240" w:lineRule="auto"/>
              <w:rPr>
                <w:rFonts w:ascii="Times New Roman" w:hAnsi="Times New Roman" w:cs="Times New Roman"/>
                <w:sz w:val="18"/>
                <w:szCs w:val="18"/>
                <w:u w:val="single"/>
              </w:rPr>
            </w:pPr>
            <w:r>
              <w:rPr>
                <w:rFonts w:ascii="Times New Roman" w:hAnsi="Times New Roman" w:cs="Times New Roman"/>
                <w:sz w:val="18"/>
                <w:szCs w:val="18"/>
                <w:u w:val="single"/>
              </w:rPr>
              <w:t>[Mod: I don’t think using Mv,n is an issue even for mode-2 since this would simply be reduced to Mv,n=Mv.</w:t>
            </w:r>
            <w:r w:rsidR="00E12848">
              <w:rPr>
                <w:rFonts w:ascii="Times New Roman" w:hAnsi="Times New Roman" w:cs="Times New Roman"/>
                <w:sz w:val="18"/>
                <w:szCs w:val="18"/>
                <w:u w:val="single"/>
              </w:rPr>
              <w:t xml:space="preserve"> Hence, it is still correct (there is nothing incorrect about this). I can add a note. </w:t>
            </w:r>
            <w:r>
              <w:rPr>
                <w:rFonts w:ascii="Times New Roman" w:hAnsi="Times New Roman" w:cs="Times New Roman"/>
                <w:sz w:val="18"/>
                <w:szCs w:val="18"/>
                <w:u w:val="single"/>
              </w:rPr>
              <w:t xml:space="preserve"> </w:t>
            </w:r>
          </w:p>
          <w:p w14:paraId="616230AD" w14:textId="48E5C9F3" w:rsidR="00E65702" w:rsidRDefault="00E65702" w:rsidP="00735446">
            <w:pPr>
              <w:snapToGrid w:val="0"/>
              <w:spacing w:after="0" w:line="240" w:lineRule="auto"/>
              <w:rPr>
                <w:rFonts w:ascii="Times New Roman" w:hAnsi="Times New Roman" w:cs="Times New Roman"/>
                <w:sz w:val="18"/>
                <w:szCs w:val="18"/>
                <w:u w:val="single"/>
              </w:rPr>
            </w:pPr>
            <w:r>
              <w:rPr>
                <w:rFonts w:ascii="Times New Roman" w:hAnsi="Times New Roman" w:cs="Times New Roman"/>
                <w:sz w:val="18"/>
                <w:szCs w:val="18"/>
                <w:u w:val="single"/>
              </w:rPr>
              <w:t>But I understand vivo would like to study if bitmap design optimization can be done.</w:t>
            </w:r>
            <w:r w:rsidR="00E12848">
              <w:rPr>
                <w:rFonts w:ascii="Times New Roman" w:hAnsi="Times New Roman" w:cs="Times New Roman"/>
                <w:sz w:val="18"/>
                <w:szCs w:val="18"/>
                <w:u w:val="single"/>
              </w:rPr>
              <w:t xml:space="preserve"> </w:t>
            </w:r>
            <w:r>
              <w:rPr>
                <w:rFonts w:ascii="Times New Roman" w:hAnsi="Times New Roman" w:cs="Times New Roman"/>
                <w:sz w:val="18"/>
                <w:szCs w:val="18"/>
                <w:u w:val="single"/>
              </w:rPr>
              <w:t xml:space="preserve">Also note that the overhead a.w. bitmap relative to the overall PMI remains of similar percentage compared to sTRP. It is unclear that bitmap optimization can net to any significant improvement in UPT vs overhead trade-off. </w:t>
            </w:r>
          </w:p>
          <w:p w14:paraId="1FCCFB52" w14:textId="33811CC5" w:rsidR="00735446" w:rsidRDefault="00E65702" w:rsidP="00735446">
            <w:pPr>
              <w:snapToGrid w:val="0"/>
              <w:spacing w:after="0" w:line="240" w:lineRule="auto"/>
              <w:rPr>
                <w:rFonts w:ascii="Times New Roman" w:hAnsi="Times New Roman" w:cs="Times New Roman"/>
                <w:sz w:val="18"/>
                <w:szCs w:val="18"/>
                <w:u w:val="single"/>
              </w:rPr>
            </w:pPr>
            <w:r>
              <w:rPr>
                <w:rFonts w:ascii="Times New Roman" w:hAnsi="Times New Roman" w:cs="Times New Roman"/>
                <w:sz w:val="18"/>
                <w:szCs w:val="18"/>
                <w:u w:val="single"/>
              </w:rPr>
              <w:t>For now, I added FFS to be resolved by (before) Nov.]</w:t>
            </w:r>
          </w:p>
          <w:p w14:paraId="68BFA3A6" w14:textId="66F9FF88" w:rsidR="00E65702" w:rsidRPr="00182C5F" w:rsidRDefault="00E65702" w:rsidP="00735446">
            <w:pPr>
              <w:snapToGrid w:val="0"/>
              <w:spacing w:after="0" w:line="240" w:lineRule="auto"/>
              <w:rPr>
                <w:rFonts w:ascii="Times New Roman" w:hAnsi="Times New Roman" w:cs="Times New Roman"/>
                <w:sz w:val="18"/>
                <w:szCs w:val="18"/>
                <w:u w:val="single"/>
              </w:rPr>
            </w:pPr>
          </w:p>
        </w:tc>
      </w:tr>
      <w:tr w:rsidR="00796ADF" w14:paraId="25DB8BD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E3477" w14:textId="61C51181"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Q</w:t>
            </w:r>
            <w:r>
              <w:rPr>
                <w:rFonts w:ascii="Times New Roman" w:eastAsia="DengXian" w:hAnsi="Times New Roman" w:cs="Times New Roman"/>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D5E19"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t>Q</w:t>
            </w:r>
            <w:r w:rsidRPr="001C137C">
              <w:rPr>
                <w:rFonts w:ascii="Times New Roman" w:eastAsia="DengXian" w:hAnsi="Times New Roman" w:cs="Times New Roman"/>
                <w:sz w:val="18"/>
                <w:szCs w:val="18"/>
                <w:u w:val="single"/>
                <w:lang w:eastAsia="zh-CN"/>
              </w:rPr>
              <w:t>uestion 1.1</w:t>
            </w:r>
            <w:r>
              <w:rPr>
                <w:rFonts w:ascii="Times New Roman" w:eastAsia="DengXian" w:hAnsi="Times New Roman" w:cs="Times New Roman"/>
                <w:sz w:val="18"/>
                <w:szCs w:val="18"/>
                <w:lang w:eastAsia="zh-CN"/>
              </w:rPr>
              <w:t>: Agree</w:t>
            </w:r>
          </w:p>
          <w:p w14:paraId="2D4FD5ED"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p>
          <w:p w14:paraId="6ACEADB3"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t>Q</w:t>
            </w:r>
            <w:r w:rsidRPr="001C137C">
              <w:rPr>
                <w:rFonts w:ascii="Times New Roman" w:eastAsia="DengXian" w:hAnsi="Times New Roman" w:cs="Times New Roman"/>
                <w:sz w:val="18"/>
                <w:szCs w:val="18"/>
                <w:u w:val="single"/>
                <w:lang w:eastAsia="zh-CN"/>
              </w:rPr>
              <w:t>uestion 1.</w:t>
            </w:r>
            <w:r>
              <w:rPr>
                <w:rFonts w:ascii="Times New Roman" w:eastAsia="DengXian" w:hAnsi="Times New Roman" w:cs="Times New Roman"/>
                <w:sz w:val="18"/>
                <w:szCs w:val="18"/>
                <w:u w:val="single"/>
                <w:lang w:eastAsia="zh-CN"/>
              </w:rPr>
              <w:t>2</w:t>
            </w:r>
            <w:r>
              <w:rPr>
                <w:rFonts w:ascii="Times New Roman" w:eastAsia="DengXian" w:hAnsi="Times New Roman" w:cs="Times New Roman"/>
                <w:sz w:val="18"/>
                <w:szCs w:val="18"/>
                <w:lang w:eastAsia="zh-CN"/>
              </w:rPr>
              <w:t xml:space="preserve">: </w:t>
            </w:r>
          </w:p>
          <w:p w14:paraId="15EAAC9B"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a more general case, Alt 1 would have better performance (eval results will be provided in our 110bis contribution). Besides, in our evaluation, better performance is observed based on that each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for each TRP n=1,…,NTRP is according to UE determination – same view as Ericsson mentioned.</w:t>
            </w:r>
          </w:p>
          <w:p w14:paraId="66EC8475"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for Alt3, although it seems restricted for a more general case, it can still be useful for multi-panel case, same as Rel-15. </w:t>
            </w:r>
          </w:p>
          <w:p w14:paraId="1AA267A7" w14:textId="5AF164EE" w:rsidR="00796ADF" w:rsidRDefault="005A0201"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Only one alternative can be supported, else we would end up with too many variations. I’ll note Qualcomm for Alt1]</w:t>
            </w:r>
          </w:p>
          <w:p w14:paraId="09A143C0" w14:textId="77777777" w:rsidR="005A0201" w:rsidRPr="009E59EB" w:rsidRDefault="005A0201" w:rsidP="00796ADF">
            <w:pPr>
              <w:snapToGrid w:val="0"/>
              <w:spacing w:after="0" w:line="240" w:lineRule="auto"/>
              <w:rPr>
                <w:rFonts w:ascii="Times New Roman" w:eastAsia="DengXian" w:hAnsi="Times New Roman" w:cs="Times New Roman"/>
                <w:sz w:val="18"/>
                <w:szCs w:val="18"/>
                <w:lang w:eastAsia="zh-CN"/>
              </w:rPr>
            </w:pPr>
          </w:p>
          <w:p w14:paraId="636F41C4"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t>Q</w:t>
            </w:r>
            <w:r w:rsidRPr="001C137C">
              <w:rPr>
                <w:rFonts w:ascii="Times New Roman" w:eastAsia="DengXian" w:hAnsi="Times New Roman" w:cs="Times New Roman"/>
                <w:sz w:val="18"/>
                <w:szCs w:val="18"/>
                <w:u w:val="single"/>
                <w:lang w:eastAsia="zh-CN"/>
              </w:rPr>
              <w:t>uestion 1.</w:t>
            </w:r>
            <w:r>
              <w:rPr>
                <w:rFonts w:ascii="Times New Roman" w:eastAsia="DengXian" w:hAnsi="Times New Roman" w:cs="Times New Roman"/>
                <w:sz w:val="18"/>
                <w:szCs w:val="18"/>
                <w:u w:val="single"/>
                <w:lang w:eastAsia="zh-CN"/>
              </w:rPr>
              <w:t>3</w:t>
            </w:r>
            <w:r>
              <w:rPr>
                <w:rFonts w:ascii="Times New Roman" w:eastAsia="DengXian" w:hAnsi="Times New Roman" w:cs="Times New Roman"/>
                <w:sz w:val="18"/>
                <w:szCs w:val="18"/>
                <w:lang w:eastAsia="zh-CN"/>
              </w:rPr>
              <w:t xml:space="preserve">: </w:t>
            </w:r>
          </w:p>
          <w:p w14:paraId="3E3ADCB6"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irst of all, it should be clarified for Alt1, the “</w:t>
            </w:r>
            <m:oMath>
              <m:r>
                <w:rPr>
                  <w:rFonts w:ascii="Cambria Math" w:eastAsia="DengXian" w:hAnsi="Cambria Math" w:cs="Times New Roman"/>
                  <w:sz w:val="18"/>
                  <w:szCs w:val="18"/>
                  <w:lang w:eastAsia="zh-CN"/>
                </w:rPr>
                <m:t>L</m:t>
              </m:r>
            </m:oMath>
            <w:r>
              <w:rPr>
                <w:rFonts w:ascii="Times New Roman" w:eastAsia="DengXian" w:hAnsi="Times New Roman" w:cs="Times New Roman"/>
                <w:sz w:val="18"/>
                <w:szCs w:val="18"/>
                <w:lang w:eastAsia="zh-CN"/>
              </w:rPr>
              <w:t xml:space="preserve">” stands for total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hint="eastAsia"/>
                      <w:sz w:val="18"/>
                      <w:szCs w:val="18"/>
                      <w:lang w:eastAsia="zh-CN"/>
                    </w:rPr>
                    <m:t>L</m:t>
                  </m:r>
                  <m:ctrlPr>
                    <w:rPr>
                      <w:rFonts w:ascii="Cambria Math" w:eastAsia="DengXian" w:hAnsi="Cambria Math" w:cs="Times New Roman" w:hint="eastAsia"/>
                      <w:i/>
                      <w:sz w:val="18"/>
                      <w:szCs w:val="18"/>
                      <w:lang w:eastAsia="zh-CN"/>
                    </w:rPr>
                  </m:ctrlPr>
                </m:e>
                <m:sub>
                  <m:r>
                    <w:rPr>
                      <w:rFonts w:ascii="Cambria Math" w:eastAsia="DengXian" w:hAnsi="Cambria Math" w:cs="Times New Roman"/>
                      <w:sz w:val="18"/>
                      <w:szCs w:val="18"/>
                      <w:lang w:eastAsia="zh-CN"/>
                    </w:rPr>
                    <m:t>tot</m:t>
                  </m:r>
                </m:sub>
              </m:sSub>
            </m:oMath>
            <w:r>
              <w:rPr>
                <w:rFonts w:ascii="Times New Roman" w:eastAsia="DengXian" w:hAnsi="Times New Roman" w:cs="Times New Roman"/>
                <w:sz w:val="18"/>
                <w:szCs w:val="18"/>
                <w:lang w:eastAsia="zh-CN"/>
              </w:rPr>
              <w:t xml:space="preserve"> or per-TRP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oMath>
            <w:r>
              <w:rPr>
                <w:rFonts w:ascii="Times New Roman" w:eastAsia="DengXian" w:hAnsi="Times New Roman" w:cs="Times New Roman" w:hint="eastAsia"/>
                <w:sz w:val="18"/>
                <w:szCs w:val="18"/>
                <w:lang w:eastAsia="zh-CN"/>
              </w:rPr>
              <w:t>.</w:t>
            </w:r>
          </w:p>
          <w:p w14:paraId="73320A28"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w:t>
            </w:r>
            <m:oMath>
              <m:r>
                <w:rPr>
                  <w:rFonts w:ascii="Cambria Math" w:eastAsia="DengXian" w:hAnsi="Cambria Math" w:cs="Times New Roman"/>
                  <w:sz w:val="18"/>
                  <w:szCs w:val="18"/>
                  <w:lang w:eastAsia="zh-CN"/>
                </w:rPr>
                <m:t>L</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stands for a common value of per-TRP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L</m:t>
                  </m:r>
                </m:e>
                <m:sub>
                  <m:r>
                    <w:rPr>
                      <w:rFonts w:ascii="Cambria Math" w:eastAsia="DengXian" w:hAnsi="Cambria Math" w:cs="Times New Roman"/>
                      <w:sz w:val="18"/>
                      <w:szCs w:val="18"/>
                      <w:lang w:eastAsia="zh-CN"/>
                    </w:rPr>
                    <m:t>n</m:t>
                  </m:r>
                </m:sub>
              </m:sSub>
            </m:oMath>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it seems restricted for a more general case, similar as above question 1.2. This restricted Alt1 may only need to be studies for multi-panel case.</w:t>
            </w:r>
          </w:p>
          <w:p w14:paraId="61BC8AC7" w14:textId="79B9E9C1"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w:t>
            </w:r>
            <m:oMath>
              <m:r>
                <w:rPr>
                  <w:rFonts w:ascii="Cambria Math" w:eastAsia="DengXian" w:hAnsi="Cambria Math" w:cs="Times New Roman"/>
                  <w:sz w:val="18"/>
                  <w:szCs w:val="18"/>
                  <w:lang w:eastAsia="zh-CN"/>
                </w:rPr>
                <m:t>L</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stands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hint="eastAsia"/>
                      <w:sz w:val="18"/>
                      <w:szCs w:val="18"/>
                      <w:lang w:eastAsia="zh-CN"/>
                    </w:rPr>
                    <m:t>L</m:t>
                  </m:r>
                  <m:ctrlPr>
                    <w:rPr>
                      <w:rFonts w:ascii="Cambria Math" w:eastAsia="DengXian" w:hAnsi="Cambria Math" w:cs="Times New Roman" w:hint="eastAsia"/>
                      <w:i/>
                      <w:sz w:val="18"/>
                      <w:szCs w:val="18"/>
                      <w:lang w:eastAsia="zh-CN"/>
                    </w:rPr>
                  </m:ctrlPr>
                </m:e>
                <m:sub>
                  <m:r>
                    <w:rPr>
                      <w:rFonts w:ascii="Cambria Math" w:eastAsia="DengXian" w:hAnsi="Cambria Math" w:cs="Times New Roman"/>
                      <w:sz w:val="18"/>
                      <w:szCs w:val="18"/>
                      <w:lang w:eastAsia="zh-CN"/>
                    </w:rPr>
                    <m:t>tot</m:t>
                  </m:r>
                </m:sub>
              </m:sSub>
            </m:oMath>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then the sized-</w:t>
            </w:r>
            <m:oMath>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bitmap seems natural for FD-joint CB </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mode 2 CB).</w:t>
            </w:r>
          </w:p>
          <w:p w14:paraId="6C499582" w14:textId="374332DF" w:rsidR="005A0201" w:rsidRDefault="005A0201"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From the wording it should be quite clear (both from the context and syntax) that L is for each TRP. Note the wording “CSI-RS-resource-common”. </w:t>
            </w:r>
            <w:r w:rsidR="00E52E25">
              <w:rPr>
                <w:rFonts w:ascii="Times New Roman" w:eastAsia="DengXian" w:hAnsi="Times New Roman" w:cs="Times New Roman"/>
                <w:sz w:val="18"/>
                <w:szCs w:val="18"/>
                <w:lang w:eastAsia="zh-CN"/>
              </w:rPr>
              <w:t>But I changed L to Ln in proposal 1.2 to make this even clearer</w:t>
            </w:r>
            <w:r>
              <w:rPr>
                <w:rFonts w:ascii="Times New Roman" w:eastAsia="DengXian" w:hAnsi="Times New Roman" w:cs="Times New Roman"/>
                <w:sz w:val="18"/>
                <w:szCs w:val="18"/>
                <w:lang w:eastAsia="zh-CN"/>
              </w:rPr>
              <w:t>]</w:t>
            </w:r>
          </w:p>
          <w:p w14:paraId="4F2F3487" w14:textId="77777777" w:rsidR="005A0201" w:rsidRDefault="005A0201" w:rsidP="00796ADF">
            <w:pPr>
              <w:snapToGrid w:val="0"/>
              <w:spacing w:after="0" w:line="240" w:lineRule="auto"/>
              <w:rPr>
                <w:rFonts w:ascii="Times New Roman" w:eastAsia="DengXian" w:hAnsi="Times New Roman" w:cs="Times New Roman"/>
                <w:sz w:val="18"/>
                <w:szCs w:val="18"/>
                <w:lang w:eastAsia="zh-CN"/>
              </w:rPr>
            </w:pPr>
          </w:p>
          <w:p w14:paraId="1924E404" w14:textId="77777777" w:rsidR="00796ADF" w:rsidRDefault="00796ADF"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Alt2, each sized-</w:t>
            </w:r>
            <m:oMath>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bitmap is natural for FD-independent CB (mode 1 CB). Besides, if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is a common value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for all TRPs, t</w:t>
            </w:r>
            <w:r>
              <w:rPr>
                <w:rFonts w:ascii="Times New Roman" w:hAnsi="Times New Roman" w:cs="Times New Roman"/>
                <w:sz w:val="18"/>
                <w:szCs w:val="18"/>
              </w:rPr>
              <w:t xml:space="preserve">otal size can also have a simpler form = </w:t>
            </w:r>
            <m:oMath>
              <m:nary>
                <m:naryPr>
                  <m:chr m:val="∑"/>
                  <m:limLoc m:val="subSup"/>
                  <m:ctrlPr>
                    <w:rPr>
                      <w:rFonts w:ascii="Cambria Math" w:hAnsi="Cambria Math" w:cs="Times New Roman"/>
                      <w:i/>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e>
              </m:nary>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Pr>
                <w:rFonts w:ascii="Times New Roman" w:eastAsia="DengXian" w:hAnsi="Times New Roman" w:cs="Times New Roman"/>
                <w:sz w:val="18"/>
                <w:szCs w:val="18"/>
                <w:lang w:eastAsia="zh-CN"/>
              </w:rPr>
              <w:t>.</w:t>
            </w:r>
          </w:p>
          <w:p w14:paraId="74EF92B1" w14:textId="77777777" w:rsidR="00796ADF" w:rsidRPr="00A3780A" w:rsidRDefault="00796ADF" w:rsidP="00796ADF">
            <w:pPr>
              <w:snapToGrid w:val="0"/>
              <w:spacing w:after="0" w:line="240" w:lineRule="auto"/>
              <w:rPr>
                <w:rFonts w:ascii="Times New Roman" w:eastAsia="DengXian" w:hAnsi="Times New Roman" w:cs="Times New Roman"/>
                <w:b/>
                <w:sz w:val="18"/>
                <w:szCs w:val="18"/>
                <w:u w:val="single"/>
                <w:lang w:eastAsia="zh-CN"/>
              </w:rPr>
            </w:pPr>
          </w:p>
        </w:tc>
      </w:tr>
      <w:tr w:rsidR="00F11D25" w14:paraId="1993260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44109" w14:textId="01BEFE43" w:rsidR="00F11D25" w:rsidRDefault="00F11D25" w:rsidP="00796AD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3F0F3" w14:textId="77777777" w:rsidR="00F11D25" w:rsidRPr="00A3780A" w:rsidRDefault="00F11D25" w:rsidP="00F11D25">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1.1</w:t>
            </w:r>
          </w:p>
          <w:p w14:paraId="3F7BB3D6" w14:textId="55486604" w:rsidR="00F11D25" w:rsidRDefault="00322A69" w:rsidP="00F11D2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sidR="00F11D25">
              <w:rPr>
                <w:rFonts w:ascii="Times New Roman" w:eastAsia="DengXian" w:hAnsi="Times New Roman" w:cs="Times New Roman"/>
                <w:sz w:val="18"/>
                <w:szCs w:val="18"/>
                <w:lang w:eastAsia="zh-CN"/>
              </w:rPr>
              <w:t xml:space="preserve">gree </w:t>
            </w:r>
            <w:r>
              <w:rPr>
                <w:rFonts w:ascii="Times New Roman" w:eastAsia="DengXian" w:hAnsi="Times New Roman" w:cs="Times New Roman"/>
                <w:sz w:val="18"/>
                <w:szCs w:val="18"/>
                <w:lang w:eastAsia="zh-CN"/>
              </w:rPr>
              <w:t>to follow legacy design.</w:t>
            </w:r>
          </w:p>
          <w:p w14:paraId="557E99B8" w14:textId="77777777" w:rsidR="00322A69" w:rsidRDefault="00322A69" w:rsidP="00F11D25">
            <w:pPr>
              <w:snapToGrid w:val="0"/>
              <w:spacing w:after="0" w:line="240" w:lineRule="auto"/>
              <w:rPr>
                <w:rFonts w:ascii="Times New Roman" w:eastAsia="DengXian" w:hAnsi="Times New Roman" w:cs="Times New Roman"/>
                <w:sz w:val="18"/>
                <w:szCs w:val="18"/>
                <w:lang w:eastAsia="zh-CN"/>
              </w:rPr>
            </w:pPr>
          </w:p>
          <w:p w14:paraId="66A39D2B" w14:textId="467741AA" w:rsidR="00322A69" w:rsidRPr="00A3780A" w:rsidRDefault="00322A69" w:rsidP="00322A69">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w:t>
            </w:r>
            <w:r>
              <w:rPr>
                <w:rFonts w:ascii="Times New Roman" w:eastAsia="DengXian" w:hAnsi="Times New Roman" w:cs="Times New Roman"/>
                <w:b/>
                <w:sz w:val="18"/>
                <w:szCs w:val="18"/>
                <w:u w:val="single"/>
                <w:lang w:eastAsia="zh-CN"/>
              </w:rPr>
              <w:t>2</w:t>
            </w:r>
          </w:p>
          <w:p w14:paraId="51B3CC7E" w14:textId="2BE02016" w:rsidR="00501844" w:rsidRDefault="009C12B6" w:rsidP="00322A6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Alt3 is appliable to intra-site multi-panel scenario only. </w:t>
            </w:r>
            <w:r w:rsidR="00501844">
              <w:rPr>
                <w:rFonts w:ascii="Times New Roman" w:eastAsia="DengXian" w:hAnsi="Times New Roman" w:cs="Times New Roman"/>
                <w:sz w:val="18"/>
                <w:szCs w:val="18"/>
                <w:lang w:eastAsia="zh-CN"/>
              </w:rPr>
              <w:t>Considering current workload, suggest deprioritizing this scenario</w:t>
            </w:r>
            <w:r w:rsidR="00AB3AEC">
              <w:rPr>
                <w:rFonts w:ascii="Times New Roman" w:eastAsia="DengXian" w:hAnsi="Times New Roman" w:cs="Times New Roman"/>
                <w:sz w:val="18"/>
                <w:szCs w:val="18"/>
                <w:lang w:eastAsia="zh-CN"/>
              </w:rPr>
              <w:t>.</w:t>
            </w:r>
          </w:p>
          <w:p w14:paraId="68262EC3" w14:textId="07AA908E" w:rsidR="00AB3AEC" w:rsidRDefault="00AB3AEC" w:rsidP="00322A6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 difference between Alt1 and Alt2 is whether the L can be different</w:t>
            </w:r>
            <w:r w:rsidR="008C3217">
              <w:rPr>
                <w:rFonts w:ascii="Times New Roman" w:eastAsia="DengXian" w:hAnsi="Times New Roman" w:cs="Times New Roman"/>
                <w:sz w:val="18"/>
                <w:szCs w:val="18"/>
                <w:lang w:eastAsia="zh-CN"/>
              </w:rPr>
              <w:t xml:space="preserve"> for each TRP.</w:t>
            </w:r>
            <w:r w:rsidR="00514D41">
              <w:rPr>
                <w:rFonts w:ascii="Times New Roman" w:eastAsia="DengXian" w:hAnsi="Times New Roman" w:cs="Times New Roman"/>
                <w:sz w:val="18"/>
                <w:szCs w:val="18"/>
                <w:lang w:eastAsia="zh-CN"/>
              </w:rPr>
              <w:t xml:space="preserve"> </w:t>
            </w:r>
            <w:r w:rsidR="00514D41" w:rsidRPr="00514D41">
              <w:rPr>
                <w:rFonts w:ascii="Times New Roman" w:eastAsia="DengXian" w:hAnsi="Times New Roman" w:cs="Times New Roman"/>
                <w:sz w:val="18"/>
                <w:szCs w:val="18"/>
                <w:lang w:eastAsia="zh-CN"/>
              </w:rPr>
              <w:t>If the RSRP gap from different TRPs is large and gNB knows such information based on L1-RSRP report, it is beneficial for gNB to configure different L for different TRPs to reduce the reporting overhead.</w:t>
            </w:r>
          </w:p>
          <w:p w14:paraId="3578431F" w14:textId="4D5899FA" w:rsidR="00514D41" w:rsidRDefault="00085736" w:rsidP="00322A6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Hence, Alt1 is preferred.</w:t>
            </w:r>
          </w:p>
          <w:p w14:paraId="5B17DDA9" w14:textId="23B7B3C9" w:rsidR="00686B19" w:rsidRDefault="00686B19" w:rsidP="00322A69">
            <w:pPr>
              <w:snapToGrid w:val="0"/>
              <w:spacing w:after="0" w:line="240" w:lineRule="auto"/>
              <w:rPr>
                <w:rFonts w:ascii="Times New Roman" w:eastAsia="DengXian" w:hAnsi="Times New Roman" w:cs="Times New Roman"/>
                <w:sz w:val="18"/>
                <w:szCs w:val="18"/>
                <w:lang w:eastAsia="zh-CN"/>
              </w:rPr>
            </w:pPr>
          </w:p>
          <w:p w14:paraId="5978E9FA" w14:textId="65A0DBF4" w:rsidR="00686B19" w:rsidRDefault="00686B19" w:rsidP="00322A6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E///’s suggestion on ‘</w:t>
            </w:r>
            <w:r w:rsidRPr="00686B19">
              <w:rPr>
                <w:rFonts w:ascii="Times New Roman" w:eastAsia="DengXian" w:hAnsi="Times New Roman" w:cs="Times New Roman"/>
                <w:sz w:val="18"/>
                <w:szCs w:val="18"/>
                <w:lang w:eastAsia="zh-CN"/>
              </w:rPr>
              <w:t>gNB configures a total number of L beams across all TRPs, and the UE decides how many beams are selected per TRP</w:t>
            </w:r>
            <w:r>
              <w:rPr>
                <w:rFonts w:ascii="Times New Roman" w:eastAsia="DengXian" w:hAnsi="Times New Roman" w:cs="Times New Roman"/>
                <w:sz w:val="18"/>
                <w:szCs w:val="18"/>
                <w:lang w:eastAsia="zh-CN"/>
              </w:rPr>
              <w:t>’</w:t>
            </w:r>
            <w:r w:rsidR="00AA072B">
              <w:rPr>
                <w:rFonts w:ascii="Times New Roman" w:eastAsia="DengXian" w:hAnsi="Times New Roman" w:cs="Times New Roman"/>
                <w:sz w:val="18"/>
                <w:szCs w:val="18"/>
                <w:lang w:eastAsia="zh-CN"/>
              </w:rPr>
              <w:t>, additional reporting o</w:t>
            </w:r>
            <w:r w:rsidR="004719BF">
              <w:rPr>
                <w:rFonts w:ascii="Times New Roman" w:eastAsia="DengXian" w:hAnsi="Times New Roman" w:cs="Times New Roman"/>
                <w:sz w:val="18"/>
                <w:szCs w:val="18"/>
                <w:lang w:eastAsia="zh-CN"/>
              </w:rPr>
              <w:t>f</w:t>
            </w:r>
            <w:r w:rsidR="00AA072B">
              <w:rPr>
                <w:rFonts w:ascii="Times New Roman" w:eastAsia="DengXian" w:hAnsi="Times New Roman" w:cs="Times New Roman"/>
                <w:sz w:val="18"/>
                <w:szCs w:val="18"/>
                <w:lang w:eastAsia="zh-CN"/>
              </w:rPr>
              <w:t xml:space="preserve"> UE selected SD beam number per TRP is needed</w:t>
            </w:r>
            <w:r w:rsidR="004719BF">
              <w:rPr>
                <w:rFonts w:ascii="Times New Roman" w:eastAsia="DengXian" w:hAnsi="Times New Roman" w:cs="Times New Roman"/>
                <w:sz w:val="18"/>
                <w:szCs w:val="18"/>
                <w:lang w:eastAsia="zh-CN"/>
              </w:rPr>
              <w:t>, which increases UE complexity and reporting overhead</w:t>
            </w:r>
            <w:r w:rsidR="00FE3E73">
              <w:rPr>
                <w:rFonts w:ascii="Times New Roman" w:eastAsia="DengXian" w:hAnsi="Times New Roman" w:cs="Times New Roman"/>
                <w:sz w:val="18"/>
                <w:szCs w:val="18"/>
                <w:lang w:eastAsia="zh-CN"/>
              </w:rPr>
              <w:t xml:space="preserve">. </w:t>
            </w:r>
            <w:r w:rsidR="00441E06">
              <w:rPr>
                <w:rFonts w:ascii="Times New Roman" w:eastAsia="DengXian" w:hAnsi="Times New Roman" w:cs="Times New Roman"/>
                <w:sz w:val="18"/>
                <w:szCs w:val="18"/>
                <w:lang w:eastAsia="zh-CN"/>
              </w:rPr>
              <w:t xml:space="preserve">In </w:t>
            </w:r>
            <w:r w:rsidR="00851922">
              <w:rPr>
                <w:rFonts w:ascii="Times New Roman" w:eastAsia="DengXian" w:hAnsi="Times New Roman" w:cs="Times New Roman"/>
                <w:sz w:val="18"/>
                <w:szCs w:val="18"/>
                <w:lang w:eastAsia="zh-CN"/>
              </w:rPr>
              <w:t>addition, it is not clear to u</w:t>
            </w:r>
            <w:r w:rsidR="00051A4E">
              <w:rPr>
                <w:rFonts w:ascii="Times New Roman" w:eastAsia="DengXian" w:hAnsi="Times New Roman" w:cs="Times New Roman"/>
                <w:sz w:val="18"/>
                <w:szCs w:val="18"/>
                <w:lang w:eastAsia="zh-CN"/>
              </w:rPr>
              <w:t xml:space="preserve">s whether </w:t>
            </w:r>
            <w:r w:rsidR="000E2FE4">
              <w:rPr>
                <w:rFonts w:ascii="Times New Roman" w:eastAsia="DengXian" w:hAnsi="Times New Roman" w:cs="Times New Roman"/>
                <w:sz w:val="18"/>
                <w:szCs w:val="18"/>
                <w:lang w:eastAsia="zh-CN"/>
              </w:rPr>
              <w:t>‘</w:t>
            </w:r>
            <w:r w:rsidR="00051A4E">
              <w:rPr>
                <w:rFonts w:ascii="Times New Roman" w:eastAsia="DengXian" w:hAnsi="Times New Roman" w:cs="Times New Roman"/>
                <w:sz w:val="18"/>
                <w:szCs w:val="18"/>
                <w:lang w:eastAsia="zh-CN"/>
              </w:rPr>
              <w:t>a subset of</w:t>
            </w:r>
            <w:r w:rsidR="000E2FE4">
              <w:rPr>
                <w:rFonts w:ascii="Times New Roman" w:eastAsia="DengXian" w:hAnsi="Times New Roman" w:cs="Times New Roman"/>
                <w:sz w:val="18"/>
                <w:szCs w:val="18"/>
                <w:lang w:eastAsia="zh-CN"/>
              </w:rPr>
              <w:t xml:space="preserve"> the</w:t>
            </w:r>
            <w:r w:rsidR="00051A4E">
              <w:rPr>
                <w:rFonts w:ascii="Times New Roman" w:eastAsia="DengXian" w:hAnsi="Times New Roman" w:cs="Times New Roman"/>
                <w:sz w:val="18"/>
                <w:szCs w:val="18"/>
                <w:lang w:eastAsia="zh-CN"/>
              </w:rPr>
              <w:t xml:space="preserve"> L basis </w:t>
            </w:r>
            <w:r w:rsidR="000E2FE4">
              <w:rPr>
                <w:rFonts w:ascii="Times New Roman" w:eastAsia="DengXian" w:hAnsi="Times New Roman" w:cs="Times New Roman"/>
                <w:sz w:val="18"/>
                <w:szCs w:val="18"/>
                <w:lang w:eastAsia="zh-CN"/>
              </w:rPr>
              <w:t>vectors’ includes zero</w:t>
            </w:r>
            <w:r w:rsidR="00C8567F">
              <w:rPr>
                <w:rFonts w:ascii="Times New Roman" w:eastAsia="DengXian" w:hAnsi="Times New Roman" w:cs="Times New Roman"/>
                <w:sz w:val="18"/>
                <w:szCs w:val="18"/>
                <w:lang w:eastAsia="zh-CN"/>
              </w:rPr>
              <w:t xml:space="preserve"> vectors or not.</w:t>
            </w:r>
          </w:p>
          <w:p w14:paraId="1A562C18" w14:textId="77777777" w:rsidR="00322A69" w:rsidRDefault="00322A69" w:rsidP="00322A69">
            <w:pPr>
              <w:snapToGrid w:val="0"/>
              <w:spacing w:after="0" w:line="240" w:lineRule="auto"/>
              <w:rPr>
                <w:rFonts w:ascii="Times New Roman" w:eastAsia="DengXian" w:hAnsi="Times New Roman" w:cs="Times New Roman"/>
                <w:sz w:val="18"/>
                <w:szCs w:val="18"/>
                <w:lang w:eastAsia="zh-CN"/>
              </w:rPr>
            </w:pPr>
          </w:p>
          <w:p w14:paraId="74DC01C1" w14:textId="0881F26B" w:rsidR="00322A69" w:rsidRPr="00A3780A" w:rsidRDefault="00322A69" w:rsidP="00322A69">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w:t>
            </w:r>
            <w:r>
              <w:rPr>
                <w:rFonts w:ascii="Times New Roman" w:eastAsia="DengXian" w:hAnsi="Times New Roman" w:cs="Times New Roman"/>
                <w:b/>
                <w:sz w:val="18"/>
                <w:szCs w:val="18"/>
                <w:u w:val="single"/>
                <w:lang w:eastAsia="zh-CN"/>
              </w:rPr>
              <w:t>3</w:t>
            </w:r>
          </w:p>
          <w:p w14:paraId="373C481E" w14:textId="2856CDC7" w:rsidR="00322A69" w:rsidRDefault="00190B21" w:rsidP="00322A6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Considering inter-site M-TRP and codebook mode 1,</w:t>
            </w:r>
            <w:r w:rsidR="008E7AC1">
              <w:rPr>
                <w:rFonts w:ascii="Times New Roman" w:eastAsia="DengXian" w:hAnsi="Times New Roman" w:cs="Times New Roman"/>
                <w:sz w:val="18"/>
                <w:szCs w:val="18"/>
                <w:lang w:eastAsia="zh-CN"/>
              </w:rPr>
              <w:t xml:space="preserve"> Alt2 should be supported.</w:t>
            </w:r>
            <w:r w:rsidR="003A032C">
              <w:rPr>
                <w:rFonts w:ascii="Times New Roman" w:eastAsia="DengXian" w:hAnsi="Times New Roman" w:cs="Times New Roman"/>
                <w:sz w:val="18"/>
                <w:szCs w:val="18"/>
                <w:lang w:eastAsia="zh-CN"/>
              </w:rPr>
              <w:t xml:space="preserve"> And this alternative can be also applied to codebook mode 2 as well</w:t>
            </w:r>
            <w:r w:rsidR="00903FFC">
              <w:rPr>
                <w:rFonts w:ascii="Times New Roman" w:eastAsia="DengXian" w:hAnsi="Times New Roman" w:cs="Times New Roman"/>
                <w:sz w:val="18"/>
                <w:szCs w:val="18"/>
                <w:lang w:eastAsia="zh-CN"/>
              </w:rPr>
              <w:t xml:space="preserve"> even though the TRP-common Mv is sufficient for codebook</w:t>
            </w:r>
            <w:r w:rsidR="00AD77AA">
              <w:rPr>
                <w:rFonts w:ascii="Times New Roman" w:eastAsia="DengXian" w:hAnsi="Times New Roman" w:cs="Times New Roman"/>
                <w:sz w:val="18"/>
                <w:szCs w:val="18"/>
                <w:lang w:eastAsia="zh-CN"/>
              </w:rPr>
              <w:t xml:space="preserve"> mode 2.</w:t>
            </w:r>
          </w:p>
          <w:p w14:paraId="5FBF373A" w14:textId="77777777" w:rsidR="00322A69" w:rsidRPr="00322A69" w:rsidRDefault="00322A69" w:rsidP="00F11D25">
            <w:pPr>
              <w:snapToGrid w:val="0"/>
              <w:spacing w:after="0" w:line="240" w:lineRule="auto"/>
              <w:rPr>
                <w:rFonts w:ascii="Times New Roman" w:eastAsia="DengXian" w:hAnsi="Times New Roman" w:cs="Times New Roman"/>
                <w:sz w:val="18"/>
                <w:szCs w:val="18"/>
                <w:u w:val="single"/>
                <w:lang w:eastAsia="zh-CN"/>
              </w:rPr>
            </w:pPr>
          </w:p>
          <w:p w14:paraId="4E7FD820" w14:textId="07AF00D2" w:rsidR="00322A69" w:rsidRPr="001C137C" w:rsidRDefault="00322A69" w:rsidP="00F11D25">
            <w:pPr>
              <w:snapToGrid w:val="0"/>
              <w:spacing w:after="0" w:line="240" w:lineRule="auto"/>
              <w:rPr>
                <w:rFonts w:ascii="Times New Roman" w:eastAsia="DengXian" w:hAnsi="Times New Roman" w:cs="Times New Roman"/>
                <w:sz w:val="18"/>
                <w:szCs w:val="18"/>
                <w:u w:val="single"/>
                <w:lang w:eastAsia="zh-CN"/>
              </w:rPr>
            </w:pPr>
          </w:p>
        </w:tc>
      </w:tr>
      <w:tr w:rsidR="00E93DDC" w14:paraId="0F16609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65685" w14:textId="54C39D5B"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45B3A" w14:textId="77777777" w:rsidR="00E93DDC" w:rsidRDefault="00E93DDC" w:rsidP="00E93DD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1.1</w:t>
            </w:r>
          </w:p>
          <w:p w14:paraId="1F2C7546"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w:t>
            </w:r>
          </w:p>
          <w:p w14:paraId="079BB090" w14:textId="77777777" w:rsidR="00E93DDC" w:rsidRPr="00A3780A" w:rsidRDefault="00E93DDC" w:rsidP="00E93DDC">
            <w:pPr>
              <w:snapToGrid w:val="0"/>
              <w:spacing w:after="0" w:line="240" w:lineRule="auto"/>
              <w:rPr>
                <w:rFonts w:ascii="Times New Roman" w:eastAsia="DengXian" w:hAnsi="Times New Roman" w:cs="Times New Roman"/>
                <w:b/>
                <w:sz w:val="18"/>
                <w:szCs w:val="18"/>
                <w:u w:val="single"/>
                <w:lang w:eastAsia="zh-CN"/>
              </w:rPr>
            </w:pPr>
          </w:p>
          <w:p w14:paraId="7AD130C7" w14:textId="77777777" w:rsidR="00E93DDC" w:rsidRDefault="00E93DDC" w:rsidP="00E93DD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w:t>
            </w:r>
            <w:r>
              <w:rPr>
                <w:rFonts w:ascii="Times New Roman" w:eastAsia="DengXian" w:hAnsi="Times New Roman" w:cs="Times New Roman"/>
                <w:b/>
                <w:sz w:val="18"/>
                <w:szCs w:val="18"/>
                <w:u w:val="single"/>
                <w:lang w:eastAsia="zh-CN"/>
              </w:rPr>
              <w:t>2</w:t>
            </w:r>
          </w:p>
          <w:p w14:paraId="46494E26"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FD basis, our understanding is that we agreed on two modes to address different deployment scenarios, i.e., colocated and non-colocated. Similarly, it is also arguable that SD basis should have two modes. </w:t>
            </w:r>
          </w:p>
          <w:p w14:paraId="0547CFD1"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Therefore, it might be more reasonable to support both Alt3 and one of (Alt1, Alt2) </w:t>
            </w:r>
          </w:p>
          <w:p w14:paraId="2EFC2765" w14:textId="1917E5E9" w:rsidR="00E93DDC" w:rsidRDefault="005A0201"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Supporting &gt;1 would result in too many variations – also concern from DOCOMO and last meeting decisions. Please choose an alternative that works for all relevant scenarios] </w:t>
            </w:r>
          </w:p>
          <w:p w14:paraId="57809D73" w14:textId="77777777" w:rsidR="005A0201" w:rsidRPr="005A0201" w:rsidRDefault="005A0201" w:rsidP="00E93DDC">
            <w:pPr>
              <w:snapToGrid w:val="0"/>
              <w:spacing w:after="0" w:line="240" w:lineRule="auto"/>
              <w:rPr>
                <w:rFonts w:ascii="Times New Roman" w:eastAsia="DengXian" w:hAnsi="Times New Roman" w:cs="Times New Roman"/>
                <w:sz w:val="18"/>
                <w:szCs w:val="18"/>
                <w:lang w:eastAsia="zh-CN"/>
              </w:rPr>
            </w:pPr>
          </w:p>
          <w:p w14:paraId="1A801673" w14:textId="77777777" w:rsidR="00E93DDC" w:rsidRPr="00A3780A" w:rsidRDefault="00E93DDC" w:rsidP="00E93DD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uestion 1.</w:t>
            </w:r>
            <w:r>
              <w:rPr>
                <w:rFonts w:ascii="Times New Roman" w:eastAsia="DengXian" w:hAnsi="Times New Roman" w:cs="Times New Roman"/>
                <w:b/>
                <w:sz w:val="18"/>
                <w:szCs w:val="18"/>
                <w:u w:val="single"/>
                <w:lang w:eastAsia="zh-CN"/>
              </w:rPr>
              <w:t>3</w:t>
            </w:r>
          </w:p>
          <w:p w14:paraId="3EE9FB91"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To us, the issue is not whether bitmap should be per TRP or across all TRPs, since bitmap is bitmap. The issue is how to control the maximum number of NZC, in terms of </w:t>
            </w:r>
          </w:p>
          <w:p w14:paraId="3164AF96" w14:textId="77777777" w:rsidR="00E93DDC" w:rsidRDefault="00E93DDC" w:rsidP="00E93DDC">
            <w:pPr>
              <w:pStyle w:val="ListParagraph"/>
              <w:numPr>
                <w:ilvl w:val="0"/>
                <w:numId w:val="23"/>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Does NW configure one maximum number of NZC across all TRPs, or separate maximum number of NZC per TRP</w:t>
            </w:r>
          </w:p>
          <w:p w14:paraId="7EB0D306" w14:textId="77777777" w:rsidR="00E93DDC" w:rsidRPr="00CF0672" w:rsidRDefault="00E93DDC" w:rsidP="00E93DDC">
            <w:pPr>
              <w:pStyle w:val="ListParagraph"/>
              <w:numPr>
                <w:ilvl w:val="0"/>
                <w:numId w:val="23"/>
              </w:num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sz w:val="18"/>
                <w:szCs w:val="18"/>
                <w:lang w:eastAsia="zh-CN"/>
              </w:rPr>
              <w:t xml:space="preserve">Is UE allowed to report a smaller number of NZC than what NW configures </w:t>
            </w:r>
          </w:p>
          <w:p w14:paraId="609C7C99" w14:textId="5E4FE821" w:rsidR="00E93DDC" w:rsidRPr="00502A93" w:rsidRDefault="005A0201" w:rsidP="005A0201">
            <w:pPr>
              <w:snapToGrid w:val="0"/>
              <w:spacing w:after="0" w:line="240" w:lineRule="auto"/>
              <w:rPr>
                <w:rFonts w:ascii="Times New Roman" w:eastAsia="DengXian" w:hAnsi="Times New Roman" w:cs="Times New Roman"/>
                <w:sz w:val="18"/>
                <w:szCs w:val="18"/>
                <w:lang w:eastAsia="zh-CN"/>
              </w:rPr>
            </w:pPr>
            <w:r w:rsidRPr="00502A93">
              <w:rPr>
                <w:rFonts w:ascii="Times New Roman" w:eastAsia="DengXian" w:hAnsi="Times New Roman" w:cs="Times New Roman"/>
                <w:sz w:val="18"/>
                <w:szCs w:val="18"/>
                <w:lang w:eastAsia="zh-CN"/>
              </w:rPr>
              <w:t xml:space="preserve">[Mod: The two are the same issue since bitmap is an indictaor of NZC locations </w:t>
            </w:r>
            <w:r w:rsidRPr="00502A93">
              <w:rPr>
                <w:rFonts w:ascii="Times New Roman" w:eastAsia="DengXian" w:hAnsi="Times New Roman" w:cs="Times New Roman"/>
                <w:sz w:val="18"/>
                <w:szCs w:val="18"/>
                <w:lang w:eastAsia="zh-CN"/>
              </w:rPr>
              <w:sym w:font="Wingdings" w:char="F04A"/>
            </w:r>
            <w:r w:rsidR="00502A93" w:rsidRPr="00502A93">
              <w:rPr>
                <w:rFonts w:ascii="Times New Roman" w:eastAsia="DengXian" w:hAnsi="Times New Roman" w:cs="Times New Roman"/>
                <w:sz w:val="18"/>
                <w:szCs w:val="18"/>
                <w:lang w:eastAsia="zh-CN"/>
              </w:rPr>
              <w:t xml:space="preserve"> The mechanism you described has been established since Rel-16</w:t>
            </w:r>
            <w:r w:rsidRPr="00502A93">
              <w:rPr>
                <w:rFonts w:ascii="Times New Roman" w:eastAsia="DengXian" w:hAnsi="Times New Roman" w:cs="Times New Roman"/>
                <w:sz w:val="18"/>
                <w:szCs w:val="18"/>
                <w:lang w:eastAsia="zh-CN"/>
              </w:rPr>
              <w:t>]</w:t>
            </w:r>
          </w:p>
          <w:p w14:paraId="3B99CFAE" w14:textId="77777777" w:rsidR="005A0201" w:rsidRPr="005A0201" w:rsidRDefault="005A0201" w:rsidP="005A0201">
            <w:pPr>
              <w:snapToGrid w:val="0"/>
              <w:spacing w:after="0" w:line="240" w:lineRule="auto"/>
              <w:rPr>
                <w:rFonts w:ascii="Times New Roman" w:eastAsia="DengXian" w:hAnsi="Times New Roman" w:cs="Times New Roman"/>
                <w:b/>
                <w:sz w:val="18"/>
                <w:szCs w:val="18"/>
                <w:u w:val="single"/>
                <w:lang w:eastAsia="zh-CN"/>
              </w:rPr>
            </w:pPr>
          </w:p>
          <w:p w14:paraId="6E64D751"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would prefer to have one maximum number of NZC across all TRPs, and UE is allowed to report a smaller number of NZC than what NW configures, and flexibly split NZC among different TRPs.</w:t>
            </w:r>
          </w:p>
          <w:p w14:paraId="2DA5212F" w14:textId="4C574F06" w:rsidR="00E93DDC" w:rsidRDefault="00502A93"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This is Alt2, whether the N bitmaps are combined into one giant bitmap is simply a spec editor format preference. UCI omission can be discussed independently of such format]</w:t>
            </w:r>
          </w:p>
          <w:p w14:paraId="350048C5" w14:textId="77777777" w:rsidR="00502A93" w:rsidRDefault="00502A93" w:rsidP="00E93DDC">
            <w:pPr>
              <w:snapToGrid w:val="0"/>
              <w:spacing w:after="0" w:line="240" w:lineRule="auto"/>
              <w:rPr>
                <w:rFonts w:ascii="Times New Roman" w:eastAsia="DengXian" w:hAnsi="Times New Roman" w:cs="Times New Roman"/>
                <w:sz w:val="18"/>
                <w:szCs w:val="18"/>
                <w:lang w:eastAsia="zh-CN"/>
              </w:rPr>
            </w:pPr>
          </w:p>
          <w:p w14:paraId="6B1B086A" w14:textId="77777777"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Then whether it is per TRP bitmap or bitmap across all TRPs, we think it is the same, maybe it will have some impact on UCI omission, in which case we should jointly discuss it.</w:t>
            </w:r>
          </w:p>
          <w:p w14:paraId="78E1F239" w14:textId="312E8366" w:rsidR="00502A93" w:rsidRPr="00A3780A" w:rsidRDefault="00502A93" w:rsidP="00E93DDC">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sz w:val="18"/>
                <w:szCs w:val="18"/>
                <w:lang w:eastAsia="zh-CN"/>
              </w:rPr>
              <w:t>[Mod: I will note Apple as Alt2]</w:t>
            </w:r>
          </w:p>
        </w:tc>
      </w:tr>
      <w:tr w:rsidR="009C3202" w14:paraId="133101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177FB" w14:textId="34DE567A" w:rsidR="009C3202" w:rsidRDefault="009C3202"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499A" w14:textId="77777777" w:rsidR="009C3202" w:rsidRDefault="009C3202" w:rsidP="00E93DDC">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Q1.1:</w:t>
            </w:r>
            <w:r w:rsidRPr="009C3202">
              <w:rPr>
                <w:rFonts w:ascii="Times New Roman" w:eastAsia="DengXian" w:hAnsi="Times New Roman" w:cs="Times New Roman"/>
                <w:bCs/>
                <w:sz w:val="18"/>
                <w:szCs w:val="18"/>
                <w:lang w:eastAsia="zh-CN"/>
              </w:rPr>
              <w:t xml:space="preserve"> Agree</w:t>
            </w:r>
          </w:p>
          <w:p w14:paraId="48E609E1" w14:textId="77777777" w:rsidR="009C3202" w:rsidRDefault="009C3202" w:rsidP="00E93DDC">
            <w:pPr>
              <w:snapToGrid w:val="0"/>
              <w:spacing w:after="0" w:line="240" w:lineRule="auto"/>
              <w:rPr>
                <w:rFonts w:ascii="Times New Roman" w:eastAsia="DengXian" w:hAnsi="Times New Roman" w:cs="Times New Roman"/>
                <w:b/>
                <w:sz w:val="18"/>
                <w:szCs w:val="18"/>
                <w:u w:val="single"/>
                <w:lang w:eastAsia="zh-CN"/>
              </w:rPr>
            </w:pPr>
          </w:p>
          <w:p w14:paraId="097D14EF" w14:textId="3BA0A010" w:rsidR="009C3202" w:rsidRDefault="009C3202" w:rsidP="00E93DDC">
            <w:pPr>
              <w:snapToGrid w:val="0"/>
              <w:spacing w:after="0" w:line="240" w:lineRule="auto"/>
              <w:rPr>
                <w:rFonts w:ascii="Times New Roman" w:eastAsia="DengXian" w:hAnsi="Times New Roman" w:cs="Times New Roman"/>
                <w:bCs/>
                <w:sz w:val="18"/>
                <w:szCs w:val="18"/>
                <w:u w:val="single"/>
                <w:lang w:eastAsia="zh-CN"/>
              </w:rPr>
            </w:pPr>
            <w:r>
              <w:rPr>
                <w:rFonts w:ascii="Times New Roman" w:eastAsia="DengXian" w:hAnsi="Times New Roman" w:cs="Times New Roman"/>
                <w:b/>
                <w:sz w:val="18"/>
                <w:szCs w:val="18"/>
                <w:u w:val="single"/>
                <w:lang w:eastAsia="zh-CN"/>
              </w:rPr>
              <w:t>Q1.2:</w:t>
            </w:r>
            <w:r w:rsidRPr="009C3202">
              <w:rPr>
                <w:rFonts w:ascii="Times New Roman" w:eastAsia="DengXian" w:hAnsi="Times New Roman" w:cs="Times New Roman"/>
                <w:bCs/>
                <w:sz w:val="18"/>
                <w:szCs w:val="18"/>
                <w:lang w:eastAsia="zh-CN"/>
              </w:rPr>
              <w:t xml:space="preserve"> We think Alt2 should be more reasonable than others.</w:t>
            </w:r>
            <w:r>
              <w:rPr>
                <w:rFonts w:ascii="Times New Roman" w:eastAsia="DengXian" w:hAnsi="Times New Roman" w:cs="Times New Roman"/>
                <w:bCs/>
                <w:sz w:val="18"/>
                <w:szCs w:val="18"/>
                <w:lang w:eastAsia="zh-CN"/>
              </w:rPr>
              <w:t xml:space="preserve"> If L is separate, how to decide different L for different CSI-RS resources? Alt3 is like a multi-panel transmission instead of a multi-TRP transmission. </w:t>
            </w:r>
          </w:p>
          <w:p w14:paraId="63ED5ECD" w14:textId="6034BAED" w:rsidR="009C3202" w:rsidRDefault="00502A93" w:rsidP="00E93DDC">
            <w:pPr>
              <w:snapToGrid w:val="0"/>
              <w:spacing w:after="0" w:line="240" w:lineRule="auto"/>
              <w:rPr>
                <w:rFonts w:ascii="Times New Roman" w:eastAsia="DengXian" w:hAnsi="Times New Roman" w:cs="Times New Roman"/>
                <w:bCs/>
                <w:sz w:val="18"/>
                <w:szCs w:val="18"/>
                <w:u w:val="single"/>
                <w:lang w:eastAsia="zh-CN"/>
              </w:rPr>
            </w:pPr>
            <w:r>
              <w:rPr>
                <w:rFonts w:ascii="Times New Roman" w:eastAsia="DengXian" w:hAnsi="Times New Roman" w:cs="Times New Roman"/>
                <w:bCs/>
                <w:sz w:val="18"/>
                <w:szCs w:val="18"/>
                <w:u w:val="single"/>
                <w:lang w:eastAsia="zh-CN"/>
              </w:rPr>
              <w:t xml:space="preserve">[Mod: TRP-common SD basis selection doesn’t seem common </w:t>
            </w:r>
            <w:r w:rsidRPr="00502A93">
              <w:rPr>
                <w:rFonts w:ascii="Times New Roman" w:eastAsia="DengXian" w:hAnsi="Times New Roman" w:cs="Times New Roman"/>
                <w:bCs/>
                <w:sz w:val="18"/>
                <w:szCs w:val="18"/>
                <w:u w:val="single"/>
                <w:lang w:eastAsia="zh-CN"/>
              </w:rPr>
              <w:sym w:font="Wingdings" w:char="F04A"/>
            </w:r>
            <w:r>
              <w:rPr>
                <w:rFonts w:ascii="Times New Roman" w:eastAsia="DengXian" w:hAnsi="Times New Roman" w:cs="Times New Roman"/>
                <w:bCs/>
                <w:sz w:val="18"/>
                <w:szCs w:val="18"/>
                <w:u w:val="single"/>
                <w:lang w:eastAsia="zh-CN"/>
              </w:rPr>
              <w:t xml:space="preserve"> (technically inferior except for co-located and co-oriented panels) since TRPs are geographically separated. So if TRP-specific SD absis selection is done, whether L is the same or different doesn’t affect SD basis selection.]</w:t>
            </w:r>
          </w:p>
          <w:p w14:paraId="61F3FE05" w14:textId="38ADD414" w:rsidR="008E461E" w:rsidRDefault="008E461E" w:rsidP="00E93DDC">
            <w:pPr>
              <w:snapToGrid w:val="0"/>
              <w:spacing w:after="0" w:line="240" w:lineRule="auto"/>
              <w:rPr>
                <w:rFonts w:ascii="Times New Roman" w:eastAsia="DengXian" w:hAnsi="Times New Roman" w:cs="Times New Roman"/>
                <w:bCs/>
                <w:sz w:val="18"/>
                <w:szCs w:val="18"/>
                <w:u w:val="single"/>
                <w:lang w:eastAsia="zh-CN"/>
              </w:rPr>
            </w:pPr>
            <w:r>
              <w:rPr>
                <w:rFonts w:ascii="Times New Roman" w:eastAsia="DengXian" w:hAnsi="Times New Roman" w:cs="Times New Roman"/>
                <w:bCs/>
                <w:sz w:val="18"/>
                <w:szCs w:val="18"/>
                <w:u w:val="single"/>
                <w:lang w:eastAsia="zh-CN"/>
              </w:rPr>
              <w:t>[Google: To clarify a bit more, I do not mean to consider TRP-common SD basis selection, but I meant TRP-common number of beams. I am not sure about the use case for TRP-specific number of beams (L).]</w:t>
            </w:r>
          </w:p>
          <w:p w14:paraId="050E7E45" w14:textId="77777777" w:rsidR="00502A93" w:rsidRDefault="00502A93" w:rsidP="00E93DDC">
            <w:pPr>
              <w:snapToGrid w:val="0"/>
              <w:spacing w:after="0" w:line="240" w:lineRule="auto"/>
              <w:rPr>
                <w:rFonts w:ascii="Times New Roman" w:eastAsia="DengXian" w:hAnsi="Times New Roman" w:cs="Times New Roman"/>
                <w:bCs/>
                <w:sz w:val="18"/>
                <w:szCs w:val="18"/>
                <w:u w:val="single"/>
                <w:lang w:eastAsia="zh-CN"/>
              </w:rPr>
            </w:pPr>
          </w:p>
          <w:p w14:paraId="75C49FBD" w14:textId="71F55977" w:rsidR="009C3202" w:rsidRPr="00A3780A" w:rsidRDefault="009C3202" w:rsidP="00E93DDC">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 xml:space="preserve">Q1.3: </w:t>
            </w:r>
            <w:r w:rsidRPr="00A26115">
              <w:rPr>
                <w:rFonts w:ascii="Times New Roman" w:eastAsia="DengXian" w:hAnsi="Times New Roman" w:cs="Times New Roman"/>
                <w:bCs/>
                <w:sz w:val="18"/>
                <w:szCs w:val="18"/>
                <w:lang w:eastAsia="zh-CN"/>
              </w:rPr>
              <w:t>We think Alt2 should be a straight-forward solution.</w:t>
            </w:r>
            <w:r>
              <w:rPr>
                <w:rFonts w:ascii="Times New Roman" w:eastAsia="DengXian" w:hAnsi="Times New Roman" w:cs="Times New Roman"/>
                <w:b/>
                <w:sz w:val="18"/>
                <w:szCs w:val="18"/>
                <w:u w:val="single"/>
                <w:lang w:eastAsia="zh-CN"/>
              </w:rPr>
              <w:t xml:space="preserve"> </w:t>
            </w:r>
          </w:p>
        </w:tc>
      </w:tr>
      <w:tr w:rsidR="00047843" w:rsidRPr="006D3DAD" w14:paraId="2F358199"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32ED7"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hint="eastAsia"/>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8A973"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hint="eastAsia"/>
                <w:sz w:val="18"/>
                <w:szCs w:val="18"/>
                <w:lang w:eastAsia="zh-CN"/>
              </w:rPr>
              <w:t>Q</w:t>
            </w:r>
            <w:r w:rsidRPr="00047843">
              <w:rPr>
                <w:rFonts w:ascii="Times New Roman" w:eastAsia="DengXian" w:hAnsi="Times New Roman" w:cs="Times New Roman"/>
                <w:sz w:val="18"/>
                <w:szCs w:val="18"/>
                <w:lang w:eastAsia="zh-CN"/>
              </w:rPr>
              <w:t>uestion 1.1</w:t>
            </w:r>
          </w:p>
          <w:p w14:paraId="4FF97539"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sz w:val="18"/>
                <w:szCs w:val="18"/>
                <w:lang w:eastAsia="zh-CN"/>
              </w:rPr>
              <w:t>Agree</w:t>
            </w:r>
          </w:p>
          <w:p w14:paraId="3012DA62"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p>
          <w:p w14:paraId="5E50B0CD"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hint="eastAsia"/>
                <w:sz w:val="18"/>
                <w:szCs w:val="18"/>
                <w:lang w:eastAsia="zh-CN"/>
              </w:rPr>
              <w:t>Q</w:t>
            </w:r>
            <w:r w:rsidRPr="00047843">
              <w:rPr>
                <w:rFonts w:ascii="Times New Roman" w:eastAsia="DengXian" w:hAnsi="Times New Roman" w:cs="Times New Roman"/>
                <w:sz w:val="18"/>
                <w:szCs w:val="18"/>
                <w:lang w:eastAsia="zh-CN"/>
              </w:rPr>
              <w:t>uestion 1.2</w:t>
            </w:r>
          </w:p>
          <w:p w14:paraId="589B8216"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sz w:val="18"/>
                <w:szCs w:val="18"/>
                <w:lang w:eastAsia="zh-CN"/>
              </w:rPr>
              <w:t xml:space="preserve">We have already agreed Mode 1 and 2, both of which support Per-TRP/TRP group (port-group or resource) SD basis selection. So, Alt 3 is not align with the agreement and should be precluded. Our preference is alt 1, which can save feedback overhead using different L per TRP and provide scheduling flexibility. </w:t>
            </w:r>
          </w:p>
          <w:p w14:paraId="60DA691F"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p>
          <w:p w14:paraId="35FFB004"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hint="eastAsia"/>
                <w:sz w:val="18"/>
                <w:szCs w:val="18"/>
                <w:lang w:eastAsia="zh-CN"/>
              </w:rPr>
              <w:t>Q</w:t>
            </w:r>
            <w:r w:rsidRPr="00047843">
              <w:rPr>
                <w:rFonts w:ascii="Times New Roman" w:eastAsia="DengXian" w:hAnsi="Times New Roman" w:cs="Times New Roman"/>
                <w:sz w:val="18"/>
                <w:szCs w:val="18"/>
                <w:lang w:eastAsia="zh-CN"/>
              </w:rPr>
              <w:t>uestion 1.3</w:t>
            </w:r>
          </w:p>
          <w:p w14:paraId="2D10568E"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r w:rsidRPr="00047843">
              <w:rPr>
                <w:rFonts w:ascii="Times New Roman" w:eastAsia="DengXian" w:hAnsi="Times New Roman" w:cs="Times New Roman" w:hint="eastAsia"/>
                <w:sz w:val="18"/>
                <w:szCs w:val="18"/>
                <w:lang w:eastAsia="zh-CN"/>
              </w:rPr>
              <w:t xml:space="preserve">Alt 1 is too </w:t>
            </w:r>
            <w:r w:rsidRPr="00047843">
              <w:rPr>
                <w:rFonts w:ascii="Times New Roman" w:eastAsia="DengXian" w:hAnsi="Times New Roman" w:cs="Times New Roman"/>
                <w:sz w:val="18"/>
                <w:szCs w:val="18"/>
                <w:lang w:eastAsia="zh-CN"/>
              </w:rPr>
              <w:t>restrictive</w:t>
            </w:r>
            <w:r w:rsidRPr="00047843">
              <w:rPr>
                <w:rFonts w:ascii="Times New Roman" w:eastAsia="DengXian" w:hAnsi="Times New Roman" w:cs="Times New Roman" w:hint="eastAsia"/>
                <w:sz w:val="18"/>
                <w:szCs w:val="18"/>
                <w:lang w:eastAsia="zh-CN"/>
              </w:rPr>
              <w:t>.</w:t>
            </w:r>
            <w:r w:rsidRPr="00047843">
              <w:rPr>
                <w:rFonts w:ascii="Times New Roman" w:eastAsia="DengXian" w:hAnsi="Times New Roman" w:cs="Times New Roman"/>
                <w:sz w:val="18"/>
                <w:szCs w:val="18"/>
                <w:lang w:eastAsia="zh-CN"/>
              </w:rPr>
              <w:t xml:space="preserve"> Given that different SD/FD basis can be selected per TRP in Mode 1, the location of NZC should be different per TRP. Support Alt 2.</w:t>
            </w:r>
          </w:p>
          <w:p w14:paraId="66D55BE7"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p>
          <w:p w14:paraId="2233905A" w14:textId="77777777" w:rsidR="00047843" w:rsidRPr="00047843" w:rsidRDefault="00047843" w:rsidP="00047843">
            <w:pPr>
              <w:snapToGrid w:val="0"/>
              <w:spacing w:after="0" w:line="240" w:lineRule="auto"/>
              <w:rPr>
                <w:rFonts w:ascii="Times New Roman" w:eastAsia="DengXian" w:hAnsi="Times New Roman" w:cs="Times New Roman"/>
                <w:sz w:val="18"/>
                <w:szCs w:val="18"/>
                <w:lang w:eastAsia="zh-CN"/>
              </w:rPr>
            </w:pPr>
          </w:p>
        </w:tc>
      </w:tr>
      <w:tr w:rsidR="005246A2" w:rsidRPr="006D3DAD" w14:paraId="150322CA"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D89F6" w14:textId="79A43B8E" w:rsidR="005246A2" w:rsidRPr="00047843" w:rsidRDefault="005246A2" w:rsidP="005246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DBA89" w14:textId="77777777" w:rsidR="005246A2" w:rsidRDefault="005246A2" w:rsidP="005246A2">
            <w:pPr>
              <w:snapToGrid w:val="0"/>
              <w:spacing w:after="0" w:line="240" w:lineRule="auto"/>
              <w:rPr>
                <w:rFonts w:ascii="Times New Roman" w:hAnsi="Times New Roman" w:cs="Times New Roman"/>
                <w:b/>
                <w:bCs/>
                <w:sz w:val="18"/>
                <w:szCs w:val="18"/>
              </w:rPr>
            </w:pPr>
            <w:r w:rsidRPr="000169CD">
              <w:rPr>
                <w:rFonts w:ascii="Times New Roman" w:hAnsi="Times New Roman" w:cs="Times New Roman"/>
                <w:b/>
                <w:bCs/>
                <w:sz w:val="18"/>
                <w:szCs w:val="18"/>
              </w:rPr>
              <w:t>Question 1.1</w:t>
            </w:r>
          </w:p>
          <w:p w14:paraId="5439EEAA" w14:textId="77777777" w:rsidR="005246A2" w:rsidRPr="00D14DBC" w:rsidRDefault="005246A2" w:rsidP="005246A2">
            <w:pPr>
              <w:snapToGrid w:val="0"/>
              <w:spacing w:after="0" w:line="240" w:lineRule="auto"/>
              <w:rPr>
                <w:rFonts w:ascii="Times New Roman" w:eastAsia="DengXian" w:hAnsi="Times New Roman" w:cs="Times New Roman"/>
                <w:sz w:val="18"/>
                <w:szCs w:val="18"/>
                <w:lang w:eastAsia="zh-CN"/>
              </w:rPr>
            </w:pPr>
            <w:r w:rsidRPr="00D14DBC">
              <w:rPr>
                <w:rFonts w:ascii="Times New Roman" w:eastAsia="DengXian" w:hAnsi="Times New Roman" w:cs="Times New Roman" w:hint="eastAsia"/>
                <w:sz w:val="18"/>
                <w:szCs w:val="18"/>
                <w:lang w:eastAsia="zh-CN"/>
              </w:rPr>
              <w:t>We</w:t>
            </w:r>
            <w:r w:rsidRPr="00D14DBC">
              <w:rPr>
                <w:rFonts w:ascii="Times New Roman" w:eastAsia="DengXian" w:hAnsi="Times New Roman" w:cs="Times New Roman"/>
                <w:sz w:val="18"/>
                <w:szCs w:val="18"/>
                <w:lang w:eastAsia="zh-CN"/>
              </w:rPr>
              <w:t xml:space="preserve"> are </w:t>
            </w:r>
            <w:r>
              <w:rPr>
                <w:rFonts w:ascii="Times New Roman" w:eastAsia="DengXian" w:hAnsi="Times New Roman" w:cs="Times New Roman"/>
                <w:sz w:val="18"/>
                <w:szCs w:val="18"/>
                <w:lang w:eastAsia="zh-CN"/>
              </w:rPr>
              <w:t xml:space="preserve">fine with the proposal. </w:t>
            </w:r>
          </w:p>
          <w:p w14:paraId="4D85C1E1" w14:textId="77777777" w:rsidR="005246A2" w:rsidRDefault="005246A2" w:rsidP="005246A2">
            <w:pPr>
              <w:snapToGrid w:val="0"/>
              <w:spacing w:after="0" w:line="240" w:lineRule="auto"/>
              <w:rPr>
                <w:rFonts w:ascii="Times New Roman" w:eastAsia="DengXian" w:hAnsi="Times New Roman" w:cs="Times New Roman"/>
                <w:b/>
                <w:sz w:val="18"/>
                <w:szCs w:val="18"/>
                <w:u w:val="single"/>
                <w:lang w:eastAsia="zh-CN"/>
              </w:rPr>
            </w:pPr>
          </w:p>
          <w:p w14:paraId="1F6BB194" w14:textId="77777777" w:rsidR="005246A2" w:rsidRDefault="005246A2" w:rsidP="005246A2">
            <w:pPr>
              <w:snapToGrid w:val="0"/>
              <w:spacing w:after="0" w:line="240" w:lineRule="auto"/>
              <w:rPr>
                <w:rFonts w:ascii="Times New Roman" w:hAnsi="Times New Roman" w:cs="Times New Roman"/>
                <w:b/>
                <w:bCs/>
                <w:sz w:val="18"/>
                <w:szCs w:val="18"/>
              </w:rPr>
            </w:pPr>
            <w:r w:rsidRPr="000169CD">
              <w:rPr>
                <w:rFonts w:ascii="Times New Roman" w:hAnsi="Times New Roman" w:cs="Times New Roman"/>
                <w:b/>
                <w:bCs/>
                <w:sz w:val="18"/>
                <w:szCs w:val="18"/>
              </w:rPr>
              <w:t>Question 1.</w:t>
            </w:r>
            <w:r>
              <w:rPr>
                <w:rFonts w:ascii="Times New Roman" w:hAnsi="Times New Roman" w:cs="Times New Roman"/>
                <w:b/>
                <w:bCs/>
                <w:sz w:val="18"/>
                <w:szCs w:val="18"/>
              </w:rPr>
              <w:t>2</w:t>
            </w:r>
          </w:p>
          <w:p w14:paraId="01883045" w14:textId="77777777" w:rsidR="005246A2" w:rsidRPr="00433ED4" w:rsidRDefault="005246A2" w:rsidP="005246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lt.3 is not consistent with the definition of mode 1 and mode 2 agreed last meeting. Between Alt.1 and Alt.2, Alt.1 can provide higher flexibility and avoid unnecessary overhead for bitmap indication. I</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 necessary, gNB can still configure the same value of L for different TRPs with Alt.1. Though there is no sufficient evaluation for these two alternatives, Alt.1 is preferred at this stage. </w:t>
            </w:r>
          </w:p>
          <w:p w14:paraId="60B06EB4" w14:textId="77777777" w:rsidR="005246A2" w:rsidRDefault="005246A2" w:rsidP="005246A2">
            <w:pPr>
              <w:snapToGrid w:val="0"/>
              <w:spacing w:after="0" w:line="240" w:lineRule="auto"/>
              <w:rPr>
                <w:rFonts w:ascii="Times New Roman" w:eastAsia="DengXian" w:hAnsi="Times New Roman" w:cs="Times New Roman"/>
                <w:b/>
                <w:sz w:val="18"/>
                <w:szCs w:val="18"/>
                <w:u w:val="single"/>
                <w:lang w:eastAsia="zh-CN"/>
              </w:rPr>
            </w:pPr>
          </w:p>
          <w:p w14:paraId="6B93CC9A" w14:textId="77777777" w:rsidR="005246A2" w:rsidRDefault="005246A2" w:rsidP="005246A2">
            <w:pPr>
              <w:snapToGrid w:val="0"/>
              <w:spacing w:after="0" w:line="240" w:lineRule="auto"/>
              <w:rPr>
                <w:rFonts w:ascii="Times New Roman" w:hAnsi="Times New Roman" w:cs="Times New Roman"/>
                <w:b/>
                <w:bCs/>
                <w:sz w:val="18"/>
                <w:szCs w:val="18"/>
              </w:rPr>
            </w:pPr>
            <w:r w:rsidRPr="000169CD">
              <w:rPr>
                <w:rFonts w:ascii="Times New Roman" w:hAnsi="Times New Roman" w:cs="Times New Roman"/>
                <w:b/>
                <w:bCs/>
                <w:sz w:val="18"/>
                <w:szCs w:val="18"/>
              </w:rPr>
              <w:t>Question 1.</w:t>
            </w:r>
            <w:r>
              <w:rPr>
                <w:rFonts w:ascii="Times New Roman" w:hAnsi="Times New Roman" w:cs="Times New Roman"/>
                <w:b/>
                <w:bCs/>
                <w:sz w:val="18"/>
                <w:szCs w:val="18"/>
              </w:rPr>
              <w:t>3</w:t>
            </w:r>
          </w:p>
          <w:p w14:paraId="201D13C1" w14:textId="77777777" w:rsidR="005246A2" w:rsidRDefault="005246A2" w:rsidP="005246A2">
            <w:pPr>
              <w:snapToGrid w:val="0"/>
              <w:spacing w:after="0" w:line="240" w:lineRule="auto"/>
              <w:rPr>
                <w:rFonts w:ascii="Times New Roman" w:eastAsia="DengXian" w:hAnsi="Times New Roman" w:cs="Times New Roman"/>
                <w:sz w:val="18"/>
                <w:szCs w:val="18"/>
                <w:lang w:eastAsia="zh-CN"/>
              </w:rPr>
            </w:pPr>
            <w:r w:rsidRPr="00433ED4">
              <w:rPr>
                <w:rFonts w:ascii="Times New Roman" w:eastAsia="DengXian" w:hAnsi="Times New Roman" w:cs="Times New Roman" w:hint="eastAsia"/>
                <w:sz w:val="18"/>
                <w:szCs w:val="18"/>
                <w:u w:val="single"/>
                <w:lang w:eastAsia="zh-CN"/>
              </w:rPr>
              <w:t>A</w:t>
            </w:r>
            <w:r w:rsidRPr="00433ED4">
              <w:rPr>
                <w:rFonts w:ascii="Times New Roman" w:eastAsia="DengXian" w:hAnsi="Times New Roman" w:cs="Times New Roman"/>
                <w:sz w:val="18"/>
                <w:szCs w:val="18"/>
                <w:lang w:eastAsia="zh-CN"/>
              </w:rPr>
              <w:t xml:space="preserve">lt.2 </w:t>
            </w:r>
            <w:r>
              <w:rPr>
                <w:rFonts w:ascii="Times New Roman" w:eastAsia="DengXian" w:hAnsi="Times New Roman" w:cs="Times New Roman"/>
                <w:sz w:val="18"/>
                <w:szCs w:val="18"/>
                <w:lang w:eastAsia="zh-CN"/>
              </w:rPr>
              <w:t>is preferred. Alt.1 is too restrictive for bitmap indication and configuration of L and M. Regarding p</w:t>
            </w:r>
            <w:r w:rsidRPr="00433ED4">
              <w:rPr>
                <w:rFonts w:ascii="Times New Roman" w:eastAsia="DengXian" w:hAnsi="Times New Roman" w:cs="Times New Roman"/>
                <w:sz w:val="18"/>
                <w:szCs w:val="18"/>
                <w:lang w:eastAsia="zh-CN"/>
              </w:rPr>
              <w:t>er-CSI-RS-resource NNZC constraint vs. joint NNZC constraint across N CSI-RS-resource</w:t>
            </w:r>
            <w:r>
              <w:rPr>
                <w:rFonts w:ascii="Times New Roman" w:eastAsia="DengXian" w:hAnsi="Times New Roman" w:cs="Times New Roman"/>
                <w:sz w:val="18"/>
                <w:szCs w:val="18"/>
                <w:lang w:eastAsia="zh-CN"/>
              </w:rPr>
              <w:t>s, the latter is preferred, which can provide more flexibility and better performance is expected.</w:t>
            </w:r>
          </w:p>
          <w:p w14:paraId="69A25E28" w14:textId="77777777" w:rsidR="005246A2" w:rsidRPr="00047843" w:rsidRDefault="005246A2" w:rsidP="005246A2">
            <w:pPr>
              <w:snapToGrid w:val="0"/>
              <w:spacing w:after="0" w:line="240" w:lineRule="auto"/>
              <w:rPr>
                <w:rFonts w:ascii="Times New Roman" w:eastAsia="DengXian" w:hAnsi="Times New Roman" w:cs="Times New Roman"/>
                <w:sz w:val="18"/>
                <w:szCs w:val="18"/>
                <w:lang w:eastAsia="zh-CN"/>
              </w:rPr>
            </w:pPr>
          </w:p>
        </w:tc>
      </w:tr>
      <w:tr w:rsidR="00665B97" w:rsidRPr="006D3DAD" w14:paraId="5CA5F4DF"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85702" w14:textId="658F6F62" w:rsidR="00665B97" w:rsidRDefault="00665B97" w:rsidP="00665B97">
            <w:pPr>
              <w:snapToGrid w:val="0"/>
              <w:spacing w:after="0" w:line="240" w:lineRule="auto"/>
              <w:rPr>
                <w:rFonts w:ascii="Times New Roman" w:eastAsia="DengXian" w:hAnsi="Times New Roman" w:cs="Times New Roman"/>
                <w:sz w:val="18"/>
                <w:szCs w:val="18"/>
                <w:lang w:eastAsia="zh-CN"/>
              </w:rPr>
            </w:pPr>
            <w:r w:rsidRPr="001627F0">
              <w:rPr>
                <w:rFonts w:ascii="Times New Roman" w:eastAsia="DengXian" w:hAnsi="Times New Roman" w:cs="Times New Rom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0FB29" w14:textId="77777777" w:rsidR="00665B97" w:rsidRPr="001627F0" w:rsidRDefault="00665B97" w:rsidP="00665B97">
            <w:pPr>
              <w:rPr>
                <w:rFonts w:ascii="Times New Roman" w:hAnsi="Times New Roman" w:cs="Times New Roman"/>
                <w:sz w:val="18"/>
                <w:szCs w:val="18"/>
              </w:rPr>
            </w:pPr>
            <w:r w:rsidRPr="001627F0">
              <w:rPr>
                <w:rFonts w:ascii="Times New Roman" w:hAnsi="Times New Roman" w:cs="Times New Roman"/>
                <w:b/>
                <w:sz w:val="18"/>
                <w:szCs w:val="18"/>
                <w:u w:val="single"/>
              </w:rPr>
              <w:t>Question 1.1</w:t>
            </w:r>
            <w:r w:rsidRPr="001627F0">
              <w:rPr>
                <w:rFonts w:ascii="Times New Roman" w:hAnsi="Times New Roman" w:cs="Times New Roman"/>
                <w:sz w:val="18"/>
                <w:szCs w:val="18"/>
              </w:rPr>
              <w:t xml:space="preserve">: </w:t>
            </w:r>
          </w:p>
          <w:p w14:paraId="02A037B4" w14:textId="77777777" w:rsidR="00665B97" w:rsidRPr="001627F0" w:rsidRDefault="00665B97" w:rsidP="00665B97">
            <w:pPr>
              <w:pStyle w:val="ListParagraph"/>
              <w:widowControl w:val="0"/>
              <w:numPr>
                <w:ilvl w:val="0"/>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t>SD basis selection</w:t>
            </w:r>
          </w:p>
          <w:p w14:paraId="5785A5C4" w14:textId="77777777" w:rsidR="00665B97" w:rsidRPr="001627F0" w:rsidRDefault="00665B97" w:rsidP="00665B97">
            <w:pPr>
              <w:pStyle w:val="ListParagraph"/>
              <w:widowControl w:val="0"/>
              <w:numPr>
                <w:ilvl w:val="1"/>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t xml:space="preserve">Agree with layer-common and polarization-common SD basis selection, with legacy </w:t>
            </w:r>
            <w:r w:rsidRPr="001627F0">
              <w:rPr>
                <w:rFonts w:ascii="Times New Roman" w:hAnsi="Times New Roman" w:cs="Times New Roman"/>
                <w:i/>
                <w:sz w:val="18"/>
                <w:szCs w:val="18"/>
              </w:rPr>
              <w:t>N</w:t>
            </w:r>
            <w:r w:rsidRPr="001627F0">
              <w:rPr>
                <w:rFonts w:ascii="Times New Roman" w:hAnsi="Times New Roman" w:cs="Times New Roman"/>
                <w:sz w:val="18"/>
                <w:szCs w:val="18"/>
                <w:vertAlign w:val="subscript"/>
              </w:rPr>
              <w:t>1</w:t>
            </w:r>
            <w:r w:rsidRPr="001627F0">
              <w:rPr>
                <w:rFonts w:ascii="Times New Roman" w:hAnsi="Times New Roman" w:cs="Times New Roman"/>
                <w:sz w:val="18"/>
                <w:szCs w:val="18"/>
              </w:rPr>
              <w:t xml:space="preserve">, </w:t>
            </w:r>
            <w:r w:rsidRPr="001627F0">
              <w:rPr>
                <w:rFonts w:ascii="Times New Roman" w:hAnsi="Times New Roman" w:cs="Times New Roman"/>
                <w:i/>
                <w:sz w:val="18"/>
                <w:szCs w:val="18"/>
              </w:rPr>
              <w:t>N</w:t>
            </w:r>
            <w:r w:rsidRPr="001627F0">
              <w:rPr>
                <w:rFonts w:ascii="Times New Roman" w:hAnsi="Times New Roman" w:cs="Times New Roman"/>
                <w:sz w:val="18"/>
                <w:szCs w:val="18"/>
                <w:vertAlign w:val="subscript"/>
              </w:rPr>
              <w:t>2</w:t>
            </w:r>
            <w:r w:rsidRPr="001627F0">
              <w:rPr>
                <w:rFonts w:ascii="Times New Roman" w:hAnsi="Times New Roman" w:cs="Times New Roman"/>
                <w:sz w:val="18"/>
                <w:szCs w:val="18"/>
              </w:rPr>
              <w:t xml:space="preserve">, </w:t>
            </w:r>
            <w:r w:rsidRPr="001627F0">
              <w:rPr>
                <w:rFonts w:ascii="Times New Roman" w:hAnsi="Times New Roman" w:cs="Times New Roman"/>
                <w:i/>
                <w:sz w:val="18"/>
                <w:szCs w:val="18"/>
              </w:rPr>
              <w:t>O</w:t>
            </w:r>
            <w:r w:rsidRPr="001627F0">
              <w:rPr>
                <w:rFonts w:ascii="Times New Roman" w:hAnsi="Times New Roman" w:cs="Times New Roman"/>
                <w:sz w:val="18"/>
                <w:szCs w:val="18"/>
                <w:vertAlign w:val="subscript"/>
              </w:rPr>
              <w:t>1</w:t>
            </w:r>
            <w:r w:rsidRPr="001627F0">
              <w:rPr>
                <w:rFonts w:ascii="Times New Roman" w:hAnsi="Times New Roman" w:cs="Times New Roman"/>
                <w:sz w:val="18"/>
                <w:szCs w:val="18"/>
              </w:rPr>
              <w:t xml:space="preserve">, </w:t>
            </w:r>
            <w:r w:rsidRPr="001627F0">
              <w:rPr>
                <w:rFonts w:ascii="Times New Roman" w:hAnsi="Times New Roman" w:cs="Times New Roman"/>
                <w:i/>
                <w:sz w:val="18"/>
                <w:szCs w:val="18"/>
              </w:rPr>
              <w:t>O</w:t>
            </w:r>
            <w:r w:rsidRPr="001627F0">
              <w:rPr>
                <w:rFonts w:ascii="Times New Roman" w:hAnsi="Times New Roman" w:cs="Times New Roman"/>
                <w:sz w:val="18"/>
                <w:szCs w:val="18"/>
                <w:vertAlign w:val="subscript"/>
              </w:rPr>
              <w:t>2</w:t>
            </w:r>
            <w:r w:rsidRPr="001627F0">
              <w:rPr>
                <w:rFonts w:ascii="Times New Roman" w:hAnsi="Times New Roman" w:cs="Times New Roman"/>
                <w:sz w:val="18"/>
                <w:szCs w:val="18"/>
              </w:rPr>
              <w:t>. Parameters L is related to Question 1.2, and can be discussed there.</w:t>
            </w:r>
          </w:p>
          <w:p w14:paraId="3D3544F2" w14:textId="77777777" w:rsidR="00665B97" w:rsidRPr="001627F0" w:rsidRDefault="00665B97" w:rsidP="00665B97">
            <w:pPr>
              <w:pStyle w:val="ListParagraph"/>
              <w:widowControl w:val="0"/>
              <w:numPr>
                <w:ilvl w:val="0"/>
                <w:numId w:val="24"/>
              </w:numPr>
              <w:spacing w:after="0" w:line="240" w:lineRule="auto"/>
              <w:contextualSpacing w:val="0"/>
              <w:jc w:val="both"/>
              <w:rPr>
                <w:rFonts w:ascii="Times New Roman" w:hAnsi="Times New Roman" w:cs="Times New Roman"/>
                <w:sz w:val="18"/>
                <w:szCs w:val="18"/>
                <w:u w:val="single"/>
              </w:rPr>
            </w:pPr>
            <w:r w:rsidRPr="001627F0">
              <w:rPr>
                <w:rFonts w:ascii="Times New Roman" w:hAnsi="Times New Roman" w:cs="Times New Roman"/>
                <w:sz w:val="18"/>
                <w:szCs w:val="18"/>
              </w:rPr>
              <w:t>FD basis selection</w:t>
            </w:r>
            <w:r w:rsidRPr="001627F0">
              <w:rPr>
                <w:rFonts w:ascii="Times New Roman" w:hAnsi="Times New Roman" w:cs="Times New Roman"/>
                <w:sz w:val="18"/>
                <w:szCs w:val="18"/>
              </w:rPr>
              <w:t>：</w:t>
            </w:r>
          </w:p>
          <w:p w14:paraId="3FA2C23E" w14:textId="77777777" w:rsidR="00665B97" w:rsidRPr="001627F0" w:rsidRDefault="00665B97" w:rsidP="00665B97">
            <w:pPr>
              <w:pStyle w:val="ListParagraph"/>
              <w:widowControl w:val="0"/>
              <w:numPr>
                <w:ilvl w:val="1"/>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t>For refinement based on Rel-17 PS FeType-II, agree with layer-common FD basis selection.</w:t>
            </w:r>
          </w:p>
          <w:p w14:paraId="6202A58E" w14:textId="77777777" w:rsidR="00665B97" w:rsidRPr="001627F0" w:rsidRDefault="00665B97" w:rsidP="00665B97">
            <w:pPr>
              <w:pStyle w:val="ListParagraph"/>
              <w:widowControl w:val="0"/>
              <w:numPr>
                <w:ilvl w:val="1"/>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t>For refinement based on Rel-16 regular eType-II, the mixture of layer-specific and layer-common FD basis selection can be considered to reduce the indication overhead. For the X strongest TRPs, FD basis is layer-specific; while for the other N-X TRPs, FD basis is layer-common (where 1≤X≤N-1).</w:t>
            </w:r>
          </w:p>
          <w:p w14:paraId="1A961B0B" w14:textId="77777777" w:rsidR="00665B97" w:rsidRPr="001627F0" w:rsidRDefault="00665B97" w:rsidP="00665B97">
            <w:pPr>
              <w:pStyle w:val="ListParagraph"/>
              <w:widowControl w:val="0"/>
              <w:numPr>
                <w:ilvl w:val="1"/>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lastRenderedPageBreak/>
              <w:t xml:space="preserve">N3 and R can be different from legacy. Since the propagation delay differences among TRPs may lead to </w:t>
            </w:r>
            <w:r>
              <w:rPr>
                <w:rFonts w:ascii="Times New Roman" w:hAnsi="Times New Roman" w:cs="Times New Roman"/>
                <w:sz w:val="18"/>
                <w:szCs w:val="18"/>
              </w:rPr>
              <w:t>more</w:t>
            </w:r>
            <w:r w:rsidRPr="001627F0">
              <w:rPr>
                <w:rFonts w:ascii="Times New Roman" w:hAnsi="Times New Roman" w:cs="Times New Roman"/>
                <w:sz w:val="18"/>
                <w:szCs w:val="18"/>
              </w:rPr>
              <w:t xml:space="preserve"> frequency selectivity, a finer frequency domain granularity should be studied further.</w:t>
            </w:r>
          </w:p>
          <w:p w14:paraId="0B984267" w14:textId="77777777" w:rsidR="00665B97" w:rsidRPr="001627F0" w:rsidRDefault="00665B97" w:rsidP="00665B97">
            <w:pPr>
              <w:pStyle w:val="ListParagraph"/>
              <w:widowControl w:val="0"/>
              <w:numPr>
                <w:ilvl w:val="1"/>
                <w:numId w:val="24"/>
              </w:numPr>
              <w:spacing w:after="0" w:line="240" w:lineRule="auto"/>
              <w:contextualSpacing w:val="0"/>
              <w:jc w:val="both"/>
              <w:rPr>
                <w:rFonts w:ascii="Times New Roman" w:hAnsi="Times New Roman" w:cs="Times New Roman"/>
                <w:sz w:val="18"/>
                <w:szCs w:val="18"/>
              </w:rPr>
            </w:pPr>
            <w:r w:rsidRPr="001627F0">
              <w:rPr>
                <w:rFonts w:ascii="Times New Roman" w:hAnsi="Times New Roman" w:cs="Times New Roman"/>
                <w:sz w:val="18"/>
                <w:szCs w:val="18"/>
              </w:rPr>
              <w:t xml:space="preserve">Parameters Mv (pv) or M </w:t>
            </w:r>
            <w:r>
              <w:rPr>
                <w:rFonts w:ascii="Times New Roman" w:hAnsi="Times New Roman" w:cs="Times New Roman"/>
                <w:sz w:val="18"/>
                <w:szCs w:val="18"/>
              </w:rPr>
              <w:t>can</w:t>
            </w:r>
            <w:r w:rsidRPr="001627F0">
              <w:rPr>
                <w:rFonts w:ascii="Times New Roman" w:hAnsi="Times New Roman" w:cs="Times New Roman"/>
                <w:sz w:val="18"/>
                <w:szCs w:val="18"/>
              </w:rPr>
              <w:t xml:space="preserve"> be part of parameter combination discussion</w:t>
            </w:r>
            <w:r>
              <w:rPr>
                <w:rFonts w:ascii="Times New Roman" w:hAnsi="Times New Roman" w:cs="Times New Roman"/>
                <w:sz w:val="18"/>
                <w:szCs w:val="18"/>
              </w:rPr>
              <w:t>, which is also related to Question 1.2</w:t>
            </w:r>
            <w:r w:rsidRPr="001627F0">
              <w:rPr>
                <w:rFonts w:ascii="Times New Roman" w:hAnsi="Times New Roman" w:cs="Times New Roman"/>
                <w:sz w:val="18"/>
                <w:szCs w:val="18"/>
              </w:rPr>
              <w:t>.</w:t>
            </w:r>
          </w:p>
          <w:p w14:paraId="6B380EE1" w14:textId="71FD23AC" w:rsidR="00665B97" w:rsidRPr="00502A93" w:rsidRDefault="00502A93" w:rsidP="00665B97">
            <w:pPr>
              <w:snapToGrid w:val="0"/>
              <w:spacing w:after="0" w:line="240" w:lineRule="auto"/>
              <w:rPr>
                <w:rFonts w:ascii="Times New Roman" w:eastAsia="DengXian" w:hAnsi="Times New Roman" w:cs="Times New Roman"/>
                <w:sz w:val="18"/>
                <w:szCs w:val="18"/>
                <w:u w:val="single"/>
                <w:lang w:eastAsia="zh-CN"/>
              </w:rPr>
            </w:pPr>
            <w:r w:rsidRPr="00502A93">
              <w:rPr>
                <w:rFonts w:ascii="Times New Roman" w:eastAsia="DengXian" w:hAnsi="Times New Roman" w:cs="Times New Roman"/>
                <w:sz w:val="18"/>
                <w:szCs w:val="18"/>
                <w:u w:val="single"/>
                <w:lang w:eastAsia="zh-CN"/>
              </w:rPr>
              <w:t>[Mod: I believe you may confuse parameter definition with parameter value range. I clarified this in proposal 1.1]</w:t>
            </w:r>
          </w:p>
          <w:p w14:paraId="72CBD13A" w14:textId="77777777" w:rsidR="00502A93" w:rsidRDefault="00502A93" w:rsidP="00665B97">
            <w:pPr>
              <w:snapToGrid w:val="0"/>
              <w:spacing w:after="0" w:line="240" w:lineRule="auto"/>
              <w:rPr>
                <w:rFonts w:ascii="Times New Roman" w:eastAsia="DengXian" w:hAnsi="Times New Roman" w:cs="Times New Roman"/>
                <w:b/>
                <w:sz w:val="18"/>
                <w:szCs w:val="18"/>
                <w:u w:val="single"/>
                <w:lang w:eastAsia="zh-CN"/>
              </w:rPr>
            </w:pPr>
          </w:p>
          <w:p w14:paraId="609FC70C" w14:textId="77777777" w:rsidR="00665B97" w:rsidRPr="00867CAE" w:rsidRDefault="00665B97" w:rsidP="00665B97">
            <w:pPr>
              <w:rPr>
                <w:rFonts w:ascii="Times New Roman" w:hAnsi="Times New Roman" w:cs="Times New Roman"/>
                <w:sz w:val="18"/>
                <w:szCs w:val="18"/>
              </w:rPr>
            </w:pPr>
            <w:r w:rsidRPr="00867CAE">
              <w:rPr>
                <w:rFonts w:ascii="Times New Roman" w:hAnsi="Times New Roman" w:cs="Times New Roman"/>
                <w:b/>
                <w:sz w:val="18"/>
                <w:szCs w:val="18"/>
                <w:u w:val="single"/>
              </w:rPr>
              <w:t>Question 1.2</w:t>
            </w:r>
            <w:r w:rsidRPr="00867CAE">
              <w:rPr>
                <w:rFonts w:ascii="Times New Roman" w:hAnsi="Times New Roman" w:cs="Times New Roman"/>
                <w:sz w:val="18"/>
                <w:szCs w:val="18"/>
              </w:rPr>
              <w:t xml:space="preserve">: </w:t>
            </w:r>
          </w:p>
          <w:p w14:paraId="6CA3F431" w14:textId="77777777" w:rsidR="00665B97" w:rsidRDefault="00665B97" w:rsidP="00665B97">
            <w:pPr>
              <w:pStyle w:val="ListParagraph"/>
              <w:widowControl w:val="0"/>
              <w:numPr>
                <w:ilvl w:val="0"/>
                <w:numId w:val="2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Share similar view that </w:t>
            </w:r>
            <w:r w:rsidRPr="00867CAE">
              <w:rPr>
                <w:rFonts w:ascii="Times New Roman" w:hAnsi="Times New Roman" w:cs="Times New Roman"/>
                <w:sz w:val="18"/>
                <w:szCs w:val="18"/>
              </w:rPr>
              <w:t xml:space="preserve">Alt3 is too restrictive for CJT and not consistent with previous agreement with per TRP/TRP group SD basis selection. Alt 1 is better than Alt2 since the spatial sparsity and channel quality are different across all TRPs. </w:t>
            </w:r>
            <w:r>
              <w:rPr>
                <w:rFonts w:ascii="Times New Roman" w:hAnsi="Times New Roman" w:cs="Times New Roman"/>
                <w:sz w:val="18"/>
                <w:szCs w:val="18"/>
              </w:rPr>
              <w:t>We share similar view with Ericsson and QC a</w:t>
            </w:r>
            <w:r w:rsidRPr="00867CAE">
              <w:rPr>
                <w:rFonts w:ascii="Times New Roman" w:hAnsi="Times New Roman" w:cs="Times New Roman"/>
                <w:sz w:val="18"/>
                <w:szCs w:val="18"/>
              </w:rPr>
              <w:t xml:space="preserve"> total number of basis </w:t>
            </w:r>
            <w:r>
              <w:rPr>
                <w:rFonts w:ascii="Times New Roman" w:hAnsi="Times New Roman" w:cs="Times New Roman"/>
                <w:sz w:val="18"/>
                <w:szCs w:val="18"/>
              </w:rPr>
              <w:t>can be</w:t>
            </w:r>
            <w:r w:rsidRPr="00867CAE">
              <w:rPr>
                <w:rFonts w:ascii="Times New Roman" w:hAnsi="Times New Roman" w:cs="Times New Roman"/>
                <w:sz w:val="18"/>
                <w:szCs w:val="18"/>
              </w:rPr>
              <w:t xml:space="preserve"> configured by gNB</w:t>
            </w:r>
            <w:r>
              <w:rPr>
                <w:rFonts w:ascii="Times New Roman" w:hAnsi="Times New Roman" w:cs="Times New Roman"/>
                <w:sz w:val="18"/>
                <w:szCs w:val="18"/>
              </w:rPr>
              <w:t xml:space="preserve"> to control the overhead</w:t>
            </w:r>
            <w:r w:rsidRPr="00867CAE">
              <w:rPr>
                <w:rFonts w:ascii="Times New Roman" w:hAnsi="Times New Roman" w:cs="Times New Roman"/>
                <w:sz w:val="18"/>
                <w:szCs w:val="18"/>
              </w:rPr>
              <w:t xml:space="preserve"> and Ln per TRP is reported by UE. </w:t>
            </w:r>
            <w:r>
              <w:rPr>
                <w:rFonts w:ascii="Times New Roman" w:hAnsi="Times New Roman" w:cs="Times New Roman"/>
                <w:sz w:val="18"/>
                <w:szCs w:val="18"/>
              </w:rPr>
              <w:t>It can be observed in evaluation that this can bring much performance benefit. To make it clearer, a further proposal can be added as below:</w:t>
            </w:r>
          </w:p>
          <w:p w14:paraId="68DBFE06" w14:textId="77777777" w:rsidR="00665B97" w:rsidRPr="00995E74" w:rsidRDefault="00665B97" w:rsidP="00665B97">
            <w:pPr>
              <w:pStyle w:val="ListParagraph"/>
              <w:widowControl w:val="0"/>
              <w:spacing w:after="0" w:line="240" w:lineRule="auto"/>
              <w:contextualSpacing w:val="0"/>
              <w:jc w:val="both"/>
              <w:rPr>
                <w:rFonts w:ascii="Times New Roman" w:hAnsi="Times New Roman" w:cs="Times New Roman"/>
                <w:color w:val="00B050"/>
                <w:sz w:val="18"/>
                <w:szCs w:val="18"/>
              </w:rPr>
            </w:pPr>
            <w:r w:rsidRPr="00995E74">
              <w:rPr>
                <w:rFonts w:ascii="Times New Roman" w:hAnsi="Times New Roman" w:cs="Times New Roman"/>
                <w:color w:val="00B050"/>
                <w:sz w:val="18"/>
                <w:szCs w:val="18"/>
              </w:rPr>
              <w:t xml:space="preserve">Alt 1A: per-CSI-RS-resource SD basis selection, per-CSI-RS-resource Ln (reported by UE), and a total </w:t>
            </w:r>
            <w:r w:rsidRPr="00995E74">
              <w:rPr>
                <w:rFonts w:ascii="Times New Roman" w:hAnsi="Times New Roman" w:cs="Times New Roman"/>
                <w:i/>
                <w:color w:val="00B050"/>
                <w:sz w:val="18"/>
                <w:szCs w:val="18"/>
              </w:rPr>
              <w:t>L=</w:t>
            </w:r>
            <m:oMath>
              <m:nary>
                <m:naryPr>
                  <m:chr m:val="∑"/>
                  <m:limLoc m:val="subSup"/>
                  <m:ctrlPr>
                    <w:rPr>
                      <w:rFonts w:ascii="Cambria Math" w:hAnsi="Cambria Math" w:cs="Times New Roman"/>
                      <w:i/>
                      <w:color w:val="00B050"/>
                      <w:sz w:val="18"/>
                      <w:szCs w:val="18"/>
                    </w:rPr>
                  </m:ctrlPr>
                </m:naryPr>
                <m:sub>
                  <m:r>
                    <w:rPr>
                      <w:rFonts w:ascii="Cambria Math" w:hAnsi="Cambria Math" w:cs="Times New Roman"/>
                      <w:color w:val="00B050"/>
                      <w:sz w:val="18"/>
                      <w:szCs w:val="18"/>
                    </w:rPr>
                    <m:t>n=1</m:t>
                  </m:r>
                </m:sub>
                <m:sup>
                  <m:r>
                    <w:rPr>
                      <w:rFonts w:ascii="Cambria Math" w:hAnsi="Cambria Math" w:cs="Times New Roman"/>
                      <w:color w:val="00B050"/>
                      <w:sz w:val="18"/>
                      <w:szCs w:val="18"/>
                    </w:rPr>
                    <m:t>N</m:t>
                  </m:r>
                </m:sup>
                <m:e>
                  <m:sSub>
                    <m:sSubPr>
                      <m:ctrlPr>
                        <w:rPr>
                          <w:rFonts w:ascii="Cambria Math" w:hAnsi="Cambria Math" w:cs="Times New Roman"/>
                          <w:i/>
                          <w:color w:val="00B050"/>
                          <w:sz w:val="18"/>
                          <w:szCs w:val="18"/>
                        </w:rPr>
                      </m:ctrlPr>
                    </m:sSubPr>
                    <m:e>
                      <m:r>
                        <w:rPr>
                          <w:rFonts w:ascii="Cambria Math" w:hAnsi="Cambria Math" w:cs="Times New Roman"/>
                          <w:color w:val="00B050"/>
                          <w:sz w:val="18"/>
                          <w:szCs w:val="18"/>
                        </w:rPr>
                        <m:t>L</m:t>
                      </m:r>
                    </m:e>
                    <m:sub>
                      <m:r>
                        <w:rPr>
                          <w:rFonts w:ascii="Cambria Math" w:hAnsi="Cambria Math" w:cs="Times New Roman"/>
                          <w:color w:val="00B050"/>
                          <w:sz w:val="18"/>
                          <w:szCs w:val="18"/>
                        </w:rPr>
                        <m:t>n</m:t>
                      </m:r>
                    </m:sub>
                  </m:sSub>
                </m:e>
              </m:nary>
            </m:oMath>
            <w:r w:rsidRPr="00995E74">
              <w:rPr>
                <w:rFonts w:ascii="Times New Roman" w:hAnsi="Times New Roman" w:cs="Times New Roman"/>
                <w:color w:val="00B050"/>
                <w:sz w:val="18"/>
                <w:szCs w:val="18"/>
              </w:rPr>
              <w:t xml:space="preserve"> parameter for all </w:t>
            </w:r>
            <w:r w:rsidRPr="00995E74">
              <w:rPr>
                <w:rFonts w:ascii="Times New Roman" w:hAnsi="Times New Roman" w:cs="Times New Roman"/>
                <w:i/>
                <w:color w:val="00B050"/>
                <w:sz w:val="18"/>
                <w:szCs w:val="18"/>
              </w:rPr>
              <w:t>N</w:t>
            </w:r>
            <w:r w:rsidRPr="00995E74">
              <w:rPr>
                <w:rFonts w:ascii="Times New Roman" w:hAnsi="Times New Roman" w:cs="Times New Roman"/>
                <w:color w:val="00B050"/>
                <w:sz w:val="18"/>
                <w:szCs w:val="18"/>
              </w:rPr>
              <w:t xml:space="preserve"> CSI-RS resources</w:t>
            </w:r>
          </w:p>
          <w:p w14:paraId="7F2331B5" w14:textId="77777777" w:rsidR="00D400E6" w:rsidRDefault="00D400E6" w:rsidP="00D400E6">
            <w:pPr>
              <w:widowControl w:val="0"/>
              <w:spacing w:after="0" w:line="240" w:lineRule="auto"/>
              <w:jc w:val="both"/>
              <w:rPr>
                <w:rFonts w:ascii="Times New Roman" w:hAnsi="Times New Roman" w:cs="Times New Roman"/>
                <w:sz w:val="18"/>
                <w:szCs w:val="18"/>
              </w:rPr>
            </w:pPr>
          </w:p>
          <w:p w14:paraId="2565B5B2" w14:textId="77777777" w:rsidR="00D400E6" w:rsidRDefault="00D400E6" w:rsidP="00D400E6">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[Mod: I don’t think we need another Alt1A. I added FFS re the constraint. L is changed to Ln per your comment. </w:t>
            </w:r>
          </w:p>
          <w:p w14:paraId="54AB3E73" w14:textId="761B570E" w:rsidR="00D400E6" w:rsidRPr="00D400E6" w:rsidRDefault="00D400E6" w:rsidP="00D400E6">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Re Ericsson’s comment, please check my response to Ericsson]</w:t>
            </w:r>
          </w:p>
          <w:p w14:paraId="5AAD20B1" w14:textId="779CC7D5" w:rsidR="00665B97" w:rsidRDefault="00665B97" w:rsidP="00665B97">
            <w:pPr>
              <w:pStyle w:val="ListParagraph"/>
              <w:widowControl w:val="0"/>
              <w:numPr>
                <w:ilvl w:val="0"/>
                <w:numId w:val="24"/>
              </w:numPr>
              <w:spacing w:after="0" w:line="240" w:lineRule="auto"/>
              <w:contextualSpacing w:val="0"/>
              <w:jc w:val="both"/>
              <w:rPr>
                <w:rFonts w:ascii="Times New Roman" w:hAnsi="Times New Roman" w:cs="Times New Roman"/>
                <w:sz w:val="18"/>
                <w:szCs w:val="18"/>
              </w:rPr>
            </w:pPr>
            <w:r w:rsidRPr="00867CAE">
              <w:rPr>
                <w:rFonts w:ascii="Times New Roman" w:hAnsi="Times New Roman" w:cs="Times New Roman"/>
                <w:sz w:val="18"/>
                <w:szCs w:val="18"/>
              </w:rPr>
              <w:t xml:space="preserve">For FD basis selection for both codebook modes, we prefer that a common number of FD basis across TRPs to avoid the varying NZC bitmap size. </w:t>
            </w:r>
            <w:r>
              <w:rPr>
                <w:rFonts w:ascii="Times New Roman" w:hAnsi="Times New Roman" w:cs="Times New Roman"/>
                <w:sz w:val="18"/>
                <w:szCs w:val="18"/>
              </w:rPr>
              <w:t>Then t</w:t>
            </w:r>
            <w:r w:rsidRPr="00867CAE">
              <w:rPr>
                <w:rFonts w:ascii="Times New Roman" w:hAnsi="Times New Roman" w:cs="Times New Roman"/>
                <w:sz w:val="18"/>
                <w:szCs w:val="18"/>
              </w:rPr>
              <w:t xml:space="preserve">he total size of bitmap can be </w:t>
            </w:r>
            <m:oMath>
              <m:nary>
                <m:naryPr>
                  <m:chr m:val="∑"/>
                  <m:limLoc m:val="subSup"/>
                  <m:ctrlPr>
                    <w:rPr>
                      <w:rFonts w:ascii="Cambria Math" w:hAnsi="Cambria Math" w:cs="Times New Roman"/>
                      <w:i/>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e>
              </m:nary>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tot</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sidRPr="00867CAE">
              <w:rPr>
                <w:rFonts w:ascii="Times New Roman" w:hAnsi="Times New Roman" w:cs="Times New Roman"/>
                <w:sz w:val="18"/>
                <w:szCs w:val="18"/>
              </w:rPr>
              <w:t xml:space="preserve"> for TRP common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sidRPr="00867CAE">
              <w:rPr>
                <w:rFonts w:ascii="Times New Roman" w:hAnsi="Times New Roman" w:cs="Times New Roman"/>
                <w:sz w:val="18"/>
                <w:szCs w:val="18"/>
              </w:rPr>
              <w:t>.</w:t>
            </w:r>
          </w:p>
          <w:p w14:paraId="3ECC1173" w14:textId="77777777" w:rsidR="00665B97" w:rsidRDefault="00665B97" w:rsidP="00665B97">
            <w:pPr>
              <w:widowControl w:val="0"/>
              <w:spacing w:after="0" w:line="240" w:lineRule="auto"/>
              <w:jc w:val="both"/>
              <w:rPr>
                <w:rFonts w:ascii="Times New Roman" w:eastAsia="DengXian" w:hAnsi="Times New Roman" w:cs="Times New Roman"/>
                <w:b/>
                <w:sz w:val="18"/>
                <w:szCs w:val="18"/>
                <w:u w:val="single"/>
                <w:lang w:eastAsia="zh-CN"/>
              </w:rPr>
            </w:pPr>
          </w:p>
          <w:p w14:paraId="35C638E0" w14:textId="77777777" w:rsidR="00665B97" w:rsidRPr="00777086" w:rsidRDefault="00665B97" w:rsidP="00665B97">
            <w:pPr>
              <w:rPr>
                <w:rFonts w:ascii="Times New Roman" w:hAnsi="Times New Roman" w:cs="Times New Roman"/>
                <w:sz w:val="18"/>
                <w:szCs w:val="18"/>
              </w:rPr>
            </w:pPr>
            <w:r w:rsidRPr="00777086">
              <w:rPr>
                <w:rFonts w:ascii="Times New Roman" w:hAnsi="Times New Roman" w:cs="Times New Roman"/>
                <w:b/>
                <w:sz w:val="18"/>
                <w:szCs w:val="18"/>
                <w:u w:val="single"/>
              </w:rPr>
              <w:t>Question 1.3</w:t>
            </w:r>
            <w:r w:rsidRPr="00777086">
              <w:rPr>
                <w:rFonts w:ascii="Times New Roman" w:hAnsi="Times New Roman" w:cs="Times New Roman"/>
                <w:sz w:val="18"/>
                <w:szCs w:val="18"/>
              </w:rPr>
              <w:t>:</w:t>
            </w:r>
          </w:p>
          <w:p w14:paraId="1080C9E3" w14:textId="77777777" w:rsidR="00665B97" w:rsidRPr="00777086" w:rsidRDefault="00665B97" w:rsidP="00665B97">
            <w:pPr>
              <w:widowControl w:val="0"/>
              <w:spacing w:after="0" w:line="240" w:lineRule="auto"/>
              <w:jc w:val="both"/>
              <w:rPr>
                <w:rFonts w:ascii="Times New Roman" w:eastAsia="DengXian" w:hAnsi="Times New Roman" w:cs="Times New Roman"/>
                <w:b/>
                <w:sz w:val="18"/>
                <w:szCs w:val="18"/>
                <w:u w:val="single"/>
                <w:lang w:eastAsia="zh-CN"/>
              </w:rPr>
            </w:pPr>
            <w:r w:rsidRPr="00777086">
              <w:rPr>
                <w:rFonts w:ascii="Times New Roman" w:hAnsi="Times New Roman" w:cs="Times New Roman"/>
                <w:sz w:val="18"/>
                <w:szCs w:val="18"/>
              </w:rPr>
              <w:t>Alt2 is preferred since the positions of NZC may be different across TRPs. And we prefer the joint NNZC constraint across TRPs. UE can joint</w:t>
            </w:r>
            <w:r>
              <w:rPr>
                <w:rFonts w:ascii="Times New Roman" w:hAnsi="Times New Roman" w:cs="Times New Roman"/>
                <w:sz w:val="18"/>
                <w:szCs w:val="18"/>
              </w:rPr>
              <w:t>ly</w:t>
            </w:r>
            <w:r w:rsidRPr="00777086">
              <w:rPr>
                <w:rFonts w:ascii="Times New Roman" w:hAnsi="Times New Roman" w:cs="Times New Roman"/>
                <w:sz w:val="18"/>
                <w:szCs w:val="18"/>
              </w:rPr>
              <w:t xml:space="preserve"> select NZC across TRP and the number of NZC per TRP can be implied by per TRP bitmap.</w:t>
            </w:r>
          </w:p>
          <w:p w14:paraId="195E95CF" w14:textId="77777777" w:rsidR="00665B97" w:rsidRPr="000169CD" w:rsidRDefault="00665B97" w:rsidP="00665B97">
            <w:pPr>
              <w:snapToGrid w:val="0"/>
              <w:spacing w:after="0" w:line="240" w:lineRule="auto"/>
              <w:rPr>
                <w:rFonts w:ascii="Times New Roman" w:hAnsi="Times New Roman" w:cs="Times New Roman"/>
                <w:b/>
                <w:bCs/>
                <w:sz w:val="18"/>
                <w:szCs w:val="18"/>
              </w:rPr>
            </w:pPr>
          </w:p>
        </w:tc>
      </w:tr>
      <w:tr w:rsidR="00F35E26" w:rsidRPr="006D3DAD" w14:paraId="54E61209"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8A681" w14:textId="6C6A0F56" w:rsidR="00F35E26" w:rsidRPr="00F35E26" w:rsidRDefault="00F35E26"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3900" w14:textId="77777777" w:rsidR="00F35E26" w:rsidRDefault="00F35E26"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New Roman" w:eastAsia="DengXian" w:hAnsi="Times New Roman" w:cs="Times New Roman"/>
                <w:sz w:val="18"/>
                <w:szCs w:val="18"/>
                <w:lang w:eastAsia="zh-CN"/>
              </w:rPr>
              <w:t>Q 1.1, we agree to reuse the legacy design as much as possible.</w:t>
            </w:r>
          </w:p>
          <w:p w14:paraId="6426780F" w14:textId="77777777" w:rsidR="00F35E26" w:rsidRDefault="00F35E26" w:rsidP="00F35E26">
            <w:pPr>
              <w:snapToGrid w:val="0"/>
              <w:spacing w:after="0" w:line="240" w:lineRule="auto"/>
              <w:rPr>
                <w:rFonts w:ascii="Times New Roman" w:eastAsia="DengXian" w:hAnsi="Times New Roman" w:cs="Times New Roman"/>
                <w:sz w:val="18"/>
                <w:szCs w:val="18"/>
                <w:lang w:eastAsia="zh-CN"/>
              </w:rPr>
            </w:pPr>
          </w:p>
          <w:p w14:paraId="32D8C718" w14:textId="77777777" w:rsidR="00F35E26" w:rsidRDefault="00F35E26"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Q1.2, support Alt 2. Since gNB doesn’t know which CSI-RS resource should be configured with large </w:t>
            </w:r>
            <w:r w:rsidRPr="0040122C">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and which should be configured with small </w:t>
            </w:r>
            <w:r w:rsidRPr="0040122C">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If different </w:t>
            </w:r>
            <w:r w:rsidRPr="0040122C">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is supported, it means that UE need to calculate all combinations of different </w:t>
            </w:r>
            <w:r w:rsidRPr="0040122C">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for different TRP/TRP group, which increases the UE complexity.  Thus we prefer common </w:t>
            </w:r>
            <w:r w:rsidRPr="0040122C">
              <w:rPr>
                <w:rFonts w:ascii="Times New Roman" w:eastAsia="DengXian" w:hAnsi="Times New Roman" w:cs="Times New Roman"/>
                <w:i/>
                <w:sz w:val="18"/>
                <w:szCs w:val="18"/>
                <w:lang w:eastAsia="zh-CN"/>
              </w:rPr>
              <w:t>L</w:t>
            </w:r>
            <w:r>
              <w:rPr>
                <w:rFonts w:ascii="Times New Roman" w:eastAsia="DengXian" w:hAnsi="Times New Roman" w:cs="Times New Roman"/>
                <w:sz w:val="18"/>
                <w:szCs w:val="18"/>
                <w:lang w:eastAsia="zh-CN"/>
              </w:rPr>
              <w:t xml:space="preserve"> parameter for all </w:t>
            </w:r>
            <w:r w:rsidRPr="0040122C">
              <w:rPr>
                <w:rFonts w:ascii="Times New Roman" w:eastAsia="DengXian" w:hAnsi="Times New Roman" w:cs="Times New Roman"/>
                <w:i/>
                <w:sz w:val="18"/>
                <w:szCs w:val="18"/>
                <w:lang w:eastAsia="zh-CN"/>
              </w:rPr>
              <w:t>N</w:t>
            </w:r>
            <w:r>
              <w:rPr>
                <w:rFonts w:ascii="Times New Roman" w:eastAsia="DengXian" w:hAnsi="Times New Roman" w:cs="Times New Roman"/>
                <w:sz w:val="18"/>
                <w:szCs w:val="18"/>
                <w:lang w:eastAsia="zh-CN"/>
              </w:rPr>
              <w:t xml:space="preserve"> CSI-RS resource. While for SD basis selection, per CSI-RS resource can be supported since different TRP/TRP group may have different location or different panel boresight.</w:t>
            </w:r>
          </w:p>
          <w:p w14:paraId="415AAFEC" w14:textId="77777777" w:rsidR="00F35E26" w:rsidRDefault="00F35E26" w:rsidP="00F35E26">
            <w:pPr>
              <w:snapToGrid w:val="0"/>
              <w:spacing w:after="0" w:line="240" w:lineRule="auto"/>
              <w:rPr>
                <w:rFonts w:ascii="Times New Roman" w:eastAsia="DengXian" w:hAnsi="Times New Roman" w:cs="Times New Roman"/>
                <w:sz w:val="18"/>
                <w:szCs w:val="18"/>
                <w:lang w:eastAsia="zh-CN"/>
              </w:rPr>
            </w:pPr>
          </w:p>
          <w:p w14:paraId="08E85A8A" w14:textId="4F1BC028" w:rsidR="00F35E26" w:rsidRPr="001627F0" w:rsidRDefault="00F35E26" w:rsidP="00F35E26">
            <w:pPr>
              <w:rPr>
                <w:rFonts w:ascii="Times New Roman" w:hAnsi="Times New Roman" w:cs="Times New Roman"/>
                <w:b/>
                <w:sz w:val="18"/>
                <w:szCs w:val="18"/>
                <w:u w:val="single"/>
              </w:rPr>
            </w:pPr>
            <w:r>
              <w:rPr>
                <w:rFonts w:ascii="Times New Roman" w:eastAsia="DengXian" w:hAnsi="Times New Roman" w:cs="Times New Roman"/>
                <w:sz w:val="18"/>
                <w:szCs w:val="18"/>
                <w:lang w:eastAsia="zh-CN"/>
              </w:rPr>
              <w:t xml:space="preserve">For Q1.3, support Alt 2. Since SD basis is selected per TRP/TRP group for both mode 1 and mode 2, the bitmap for all </w:t>
            </w:r>
            <w:r w:rsidRPr="001005F8">
              <w:rPr>
                <w:rFonts w:ascii="Times New Roman" w:eastAsia="DengXian" w:hAnsi="Times New Roman" w:cs="Times New Roman"/>
                <w:i/>
                <w:sz w:val="18"/>
                <w:szCs w:val="18"/>
                <w:lang w:eastAsia="zh-CN"/>
              </w:rPr>
              <w:t>N</w:t>
            </w:r>
            <w:r>
              <w:rPr>
                <w:rFonts w:ascii="Times New Roman" w:eastAsia="DengXian" w:hAnsi="Times New Roman" w:cs="Times New Roman"/>
                <w:sz w:val="18"/>
                <w:szCs w:val="18"/>
                <w:lang w:eastAsia="zh-CN"/>
              </w:rPr>
              <w:t xml:space="preserve"> CSI-RS resources is very likely to be different.</w:t>
            </w:r>
          </w:p>
        </w:tc>
      </w:tr>
      <w:tr w:rsidR="00D632D4" w:rsidRPr="006D3DAD" w14:paraId="035055AD"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C9F02" w14:textId="657A44E4" w:rsidR="00D632D4" w:rsidRDefault="00D632D4"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0EC0A" w14:textId="46795882" w:rsidR="00D632D4" w:rsidRDefault="00D632D4"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Q1.1: </w:t>
            </w:r>
            <w:r w:rsidR="00ED2CBC">
              <w:rPr>
                <w:rFonts w:ascii="Times New Roman" w:eastAsia="DengXian" w:hAnsi="Times New Roman" w:cs="Times New Roman"/>
                <w:sz w:val="18"/>
                <w:szCs w:val="18"/>
                <w:lang w:eastAsia="zh-CN"/>
              </w:rPr>
              <w:t>Agree.</w:t>
            </w:r>
          </w:p>
          <w:p w14:paraId="38454F04" w14:textId="55BA2FF5" w:rsidR="00ED2CBC" w:rsidRDefault="00ED2CBC"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Considering the </w:t>
            </w:r>
            <w:r w:rsidR="00EF42F4">
              <w:rPr>
                <w:rFonts w:ascii="Times New Roman" w:eastAsia="DengXian" w:hAnsi="Times New Roman" w:cs="Times New Roman"/>
                <w:sz w:val="18"/>
                <w:szCs w:val="18"/>
                <w:lang w:eastAsia="zh-CN"/>
              </w:rPr>
              <w:t xml:space="preserve">following </w:t>
            </w:r>
            <w:r>
              <w:rPr>
                <w:rFonts w:ascii="Times New Roman" w:eastAsia="DengXian" w:hAnsi="Times New Roman" w:cs="Times New Roman"/>
                <w:sz w:val="18"/>
                <w:szCs w:val="18"/>
                <w:lang w:eastAsia="zh-CN"/>
              </w:rPr>
              <w:t>agreement</w:t>
            </w:r>
            <w:r w:rsidR="00EF42F4">
              <w:rPr>
                <w:rFonts w:ascii="Times New Roman" w:eastAsia="DengXian" w:hAnsi="Times New Roman" w:cs="Times New Roman"/>
                <w:sz w:val="18"/>
                <w:szCs w:val="18"/>
                <w:lang w:eastAsia="zh-CN"/>
              </w:rPr>
              <w:t xml:space="preserve"> the basis design including vector selection shall be fully reused from Rel-16. </w:t>
            </w:r>
          </w:p>
          <w:p w14:paraId="1733B060" w14:textId="77777777" w:rsidR="00EF42F4" w:rsidRPr="00EF42F4" w:rsidRDefault="00EF42F4" w:rsidP="00EF42F4">
            <w:pPr>
              <w:snapToGrid w:val="0"/>
              <w:spacing w:after="0" w:line="240" w:lineRule="auto"/>
              <w:rPr>
                <w:rFonts w:ascii="Times New Roman" w:eastAsia="DengXian" w:hAnsi="Times New Roman" w:cs="Times New Roman"/>
                <w:sz w:val="18"/>
                <w:szCs w:val="18"/>
                <w:lang w:eastAsia="zh-CN"/>
              </w:rPr>
            </w:pPr>
            <w:r w:rsidRPr="00EF42F4">
              <w:rPr>
                <w:rFonts w:ascii="Times New Roman" w:eastAsia="DengXian" w:hAnsi="Times New Roman" w:cs="Times New Roman"/>
                <w:sz w:val="18"/>
                <w:szCs w:val="18"/>
                <w:highlight w:val="green"/>
                <w:lang w:eastAsia="zh-CN"/>
              </w:rPr>
              <w:t>Agreement</w:t>
            </w:r>
          </w:p>
          <w:p w14:paraId="62CEB66C" w14:textId="35020C45" w:rsidR="00EF42F4" w:rsidRDefault="00EF42F4" w:rsidP="00EF42F4">
            <w:pPr>
              <w:snapToGrid w:val="0"/>
              <w:spacing w:after="0" w:line="240" w:lineRule="auto"/>
              <w:rPr>
                <w:rFonts w:ascii="Times New Roman" w:eastAsia="DengXian" w:hAnsi="Times New Roman" w:cs="Times New Roman"/>
                <w:sz w:val="18"/>
                <w:szCs w:val="18"/>
                <w:lang w:eastAsia="zh-CN"/>
              </w:rPr>
            </w:pPr>
            <w:r w:rsidRPr="00EF42F4">
              <w:rPr>
                <w:rFonts w:ascii="Times New Roman" w:eastAsia="DengXian" w:hAnsi="Times New Roman" w:cs="Times New Roman"/>
                <w:sz w:val="18"/>
                <w:szCs w:val="18"/>
                <w:lang w:eastAsia="zh-CN"/>
              </w:rPr>
              <w:t>For the Rel-18 Type-II codebook for CJT mTRP based on the Rel-16 Type-II codebook, SD basis and FD basis are separate, each fully reusing the legacy Rel-16 DFT-based design</w:t>
            </w:r>
          </w:p>
          <w:p w14:paraId="06AAF503" w14:textId="77777777" w:rsidR="00D632D4" w:rsidRDefault="00D632D4" w:rsidP="00F35E26">
            <w:pPr>
              <w:snapToGrid w:val="0"/>
              <w:spacing w:after="0" w:line="240" w:lineRule="auto"/>
              <w:rPr>
                <w:rFonts w:ascii="Times New Roman" w:eastAsia="DengXian" w:hAnsi="Times New Roman" w:cs="Times New Roman"/>
                <w:sz w:val="18"/>
                <w:szCs w:val="18"/>
                <w:lang w:eastAsia="zh-CN"/>
              </w:rPr>
            </w:pPr>
          </w:p>
          <w:p w14:paraId="5875B1B3" w14:textId="04EDF1F5" w:rsidR="00D632D4" w:rsidRDefault="00D632D4"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Q1.2:</w:t>
            </w:r>
            <w:r w:rsidR="0036188B">
              <w:rPr>
                <w:rFonts w:ascii="Times New Roman" w:eastAsia="DengXian" w:hAnsi="Times New Roman" w:cs="Times New Roman"/>
                <w:sz w:val="18"/>
                <w:szCs w:val="18"/>
                <w:lang w:eastAsia="zh-CN"/>
              </w:rPr>
              <w:t xml:space="preserve"> </w:t>
            </w:r>
            <w:r w:rsidR="00792394">
              <w:rPr>
                <w:rFonts w:ascii="Times New Roman" w:eastAsia="DengXian" w:hAnsi="Times New Roman" w:cs="Times New Roman"/>
                <w:sz w:val="18"/>
                <w:szCs w:val="18"/>
                <w:lang w:eastAsia="zh-CN"/>
              </w:rPr>
              <w:t xml:space="preserve">We don’t see any need to consider Alt 3 since </w:t>
            </w:r>
            <w:r w:rsidR="00CE1272">
              <w:rPr>
                <w:rFonts w:ascii="Times New Roman" w:eastAsia="DengXian" w:hAnsi="Times New Roman" w:cs="Times New Roman"/>
                <w:sz w:val="18"/>
                <w:szCs w:val="18"/>
                <w:lang w:eastAsia="zh-CN"/>
              </w:rPr>
              <w:t>different CSI-RS resource correspond to different antenna arrays. Hence, SD basis is different</w:t>
            </w:r>
            <w:r w:rsidR="00033AF3">
              <w:rPr>
                <w:rFonts w:ascii="Times New Roman" w:eastAsia="DengXian" w:hAnsi="Times New Roman" w:cs="Times New Roman"/>
                <w:sz w:val="18"/>
                <w:szCs w:val="18"/>
                <w:lang w:eastAsia="zh-CN"/>
              </w:rPr>
              <w:t>. We are fine to consider Alt 1 and Alt 2</w:t>
            </w:r>
            <w:r w:rsidR="00C901DD">
              <w:rPr>
                <w:rFonts w:ascii="Times New Roman" w:eastAsia="DengXian" w:hAnsi="Times New Roman" w:cs="Times New Roman"/>
                <w:sz w:val="18"/>
                <w:szCs w:val="18"/>
                <w:lang w:eastAsia="zh-CN"/>
              </w:rPr>
              <w:t xml:space="preserve"> further as part of parameter combination determination for the new codebook. </w:t>
            </w:r>
          </w:p>
          <w:p w14:paraId="427F7378" w14:textId="77777777" w:rsidR="00D632D4" w:rsidRDefault="00D632D4" w:rsidP="00F35E26">
            <w:pPr>
              <w:snapToGrid w:val="0"/>
              <w:spacing w:after="0" w:line="240" w:lineRule="auto"/>
              <w:rPr>
                <w:rFonts w:ascii="Times New Roman" w:eastAsia="DengXian" w:hAnsi="Times New Roman" w:cs="Times New Roman"/>
                <w:sz w:val="18"/>
                <w:szCs w:val="18"/>
                <w:lang w:eastAsia="zh-CN"/>
              </w:rPr>
            </w:pPr>
          </w:p>
          <w:p w14:paraId="688CF999" w14:textId="36CFDE9E" w:rsidR="00D632D4" w:rsidRDefault="00D632D4"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Q1.3: </w:t>
            </w:r>
            <w:r w:rsidR="00A8030A">
              <w:rPr>
                <w:rFonts w:ascii="Times New Roman" w:eastAsia="DengXian" w:hAnsi="Times New Roman" w:cs="Times New Roman"/>
                <w:sz w:val="18"/>
                <w:szCs w:val="18"/>
                <w:lang w:eastAsia="zh-CN"/>
              </w:rPr>
              <w:t>Alt 2</w:t>
            </w:r>
            <w:r w:rsidR="001814D2">
              <w:rPr>
                <w:rFonts w:ascii="Times New Roman" w:eastAsia="DengXian" w:hAnsi="Times New Roman" w:cs="Times New Roman"/>
                <w:sz w:val="18"/>
                <w:szCs w:val="18"/>
                <w:lang w:eastAsia="zh-CN"/>
              </w:rPr>
              <w:t xml:space="preserve"> makes more sense since the coefficient values can be very different across </w:t>
            </w:r>
            <w:r w:rsidR="004C15FA">
              <w:rPr>
                <w:rFonts w:ascii="Times New Roman" w:eastAsia="DengXian" w:hAnsi="Times New Roman" w:cs="Times New Roman"/>
                <w:sz w:val="18"/>
                <w:szCs w:val="18"/>
                <w:lang w:eastAsia="zh-CN"/>
              </w:rPr>
              <w:t>TRPs (e.g. coefficient</w:t>
            </w:r>
            <w:r w:rsidR="00BB2572">
              <w:rPr>
                <w:rFonts w:ascii="Times New Roman" w:eastAsia="DengXian" w:hAnsi="Times New Roman" w:cs="Times New Roman"/>
                <w:sz w:val="18"/>
                <w:szCs w:val="18"/>
                <w:lang w:eastAsia="zh-CN"/>
              </w:rPr>
              <w:t xml:space="preserve"> with a given SD/FD vector</w:t>
            </w:r>
            <w:r w:rsidR="004C15FA">
              <w:rPr>
                <w:rFonts w:ascii="Times New Roman" w:eastAsia="DengXian" w:hAnsi="Times New Roman" w:cs="Times New Roman"/>
                <w:sz w:val="18"/>
                <w:szCs w:val="18"/>
                <w:lang w:eastAsia="zh-CN"/>
              </w:rPr>
              <w:t xml:space="preserve"> with relative amplitude 1</w:t>
            </w:r>
            <w:r w:rsidR="00BB2572">
              <w:rPr>
                <w:rFonts w:ascii="Times New Roman" w:eastAsia="DengXian" w:hAnsi="Times New Roman" w:cs="Times New Roman"/>
                <w:sz w:val="18"/>
                <w:szCs w:val="18"/>
                <w:lang w:eastAsia="zh-CN"/>
              </w:rPr>
              <w:t xml:space="preserve"> for the 1</w:t>
            </w:r>
            <w:r w:rsidR="00BB2572" w:rsidRPr="00BB2572">
              <w:rPr>
                <w:rFonts w:ascii="Times New Roman" w:eastAsia="DengXian" w:hAnsi="Times New Roman" w:cs="Times New Roman"/>
                <w:sz w:val="18"/>
                <w:szCs w:val="18"/>
                <w:vertAlign w:val="superscript"/>
                <w:lang w:eastAsia="zh-CN"/>
              </w:rPr>
              <w:t>st</w:t>
            </w:r>
            <w:r w:rsidR="00BB2572">
              <w:rPr>
                <w:rFonts w:ascii="Times New Roman" w:eastAsia="DengXian" w:hAnsi="Times New Roman" w:cs="Times New Roman"/>
                <w:sz w:val="18"/>
                <w:szCs w:val="18"/>
                <w:lang w:eastAsia="zh-CN"/>
              </w:rPr>
              <w:t xml:space="preserve"> TRP</w:t>
            </w:r>
            <w:r w:rsidR="004C15FA">
              <w:rPr>
                <w:rFonts w:ascii="Times New Roman" w:eastAsia="DengXian" w:hAnsi="Times New Roman" w:cs="Times New Roman"/>
                <w:sz w:val="18"/>
                <w:szCs w:val="18"/>
                <w:lang w:eastAsia="zh-CN"/>
              </w:rPr>
              <w:t xml:space="preserve"> may have relative amplitude 0 for </w:t>
            </w:r>
            <w:r w:rsidR="00BB2572">
              <w:rPr>
                <w:rFonts w:ascii="Times New Roman" w:eastAsia="DengXian" w:hAnsi="Times New Roman" w:cs="Times New Roman"/>
                <w:sz w:val="18"/>
                <w:szCs w:val="18"/>
                <w:lang w:eastAsia="zh-CN"/>
              </w:rPr>
              <w:t>the 2</w:t>
            </w:r>
            <w:r w:rsidR="00BB2572" w:rsidRPr="00BB2572">
              <w:rPr>
                <w:rFonts w:ascii="Times New Roman" w:eastAsia="DengXian" w:hAnsi="Times New Roman" w:cs="Times New Roman"/>
                <w:sz w:val="18"/>
                <w:szCs w:val="18"/>
                <w:vertAlign w:val="superscript"/>
                <w:lang w:eastAsia="zh-CN"/>
              </w:rPr>
              <w:t>nd</w:t>
            </w:r>
            <w:r w:rsidR="004C15FA">
              <w:rPr>
                <w:rFonts w:ascii="Times New Roman" w:eastAsia="DengXian" w:hAnsi="Times New Roman" w:cs="Times New Roman"/>
                <w:sz w:val="18"/>
                <w:szCs w:val="18"/>
                <w:lang w:eastAsia="zh-CN"/>
              </w:rPr>
              <w:t xml:space="preserve"> TRP).</w:t>
            </w:r>
          </w:p>
        </w:tc>
      </w:tr>
      <w:tr w:rsidR="00AB2F80" w:rsidRPr="006D3DAD" w14:paraId="4ABB8A9A"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6743" w14:textId="13700464" w:rsidR="00AB2F80" w:rsidRDefault="00AB2F80"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9E1D2" w14:textId="559FA570" w:rsidR="00AB2F80" w:rsidRPr="00AB2F80" w:rsidRDefault="00AB2F80" w:rsidP="00F35E26">
            <w:pPr>
              <w:snapToGrid w:val="0"/>
              <w:spacing w:after="0" w:line="240" w:lineRule="auto"/>
              <w:rPr>
                <w:rFonts w:ascii="Times New Roman" w:eastAsia="DengXian" w:hAnsi="Times New Roman" w:cs="Times New Roman"/>
                <w:b/>
                <w:color w:val="3333FF"/>
                <w:szCs w:val="18"/>
                <w:lang w:eastAsia="zh-CN"/>
              </w:rPr>
            </w:pPr>
            <w:r w:rsidRPr="00AB2F80">
              <w:rPr>
                <w:rFonts w:ascii="Times New Roman" w:eastAsia="DengXian" w:hAnsi="Times New Roman" w:cs="Times New Roman"/>
                <w:b/>
                <w:color w:val="3333FF"/>
                <w:szCs w:val="18"/>
                <w:lang w:eastAsia="zh-CN"/>
              </w:rPr>
              <w:t xml:space="preserve">Added proposals 1.1, 1.2, and 1.3 based on companies’ inputs. Please comment on the proposals. </w:t>
            </w:r>
          </w:p>
          <w:p w14:paraId="689A8D75" w14:textId="0C319E32" w:rsidR="00AB2F80" w:rsidRPr="00AB2F80" w:rsidRDefault="00AB2F80" w:rsidP="00F35E26">
            <w:pPr>
              <w:snapToGrid w:val="0"/>
              <w:spacing w:after="0" w:line="240" w:lineRule="auto"/>
              <w:rPr>
                <w:rFonts w:ascii="Times New Roman" w:eastAsia="DengXian" w:hAnsi="Times New Roman" w:cs="Times New Roman"/>
                <w:color w:val="3333FF"/>
                <w:sz w:val="18"/>
                <w:szCs w:val="18"/>
                <w:lang w:eastAsia="zh-CN"/>
              </w:rPr>
            </w:pPr>
          </w:p>
          <w:p w14:paraId="668E8BB9" w14:textId="0D84A6D4" w:rsidR="00AB2F80" w:rsidRPr="00AB2F80" w:rsidRDefault="00AB2F80" w:rsidP="00F35E26">
            <w:pPr>
              <w:snapToGrid w:val="0"/>
              <w:spacing w:after="0" w:line="240" w:lineRule="auto"/>
              <w:rPr>
                <w:rFonts w:ascii="Times New Roman" w:eastAsia="DengXian" w:hAnsi="Times New Roman" w:cs="Times New Roman"/>
                <w:b/>
                <w:color w:val="3333FF"/>
                <w:sz w:val="18"/>
                <w:szCs w:val="18"/>
                <w:u w:val="single"/>
                <w:lang w:eastAsia="zh-CN"/>
              </w:rPr>
            </w:pPr>
            <w:r w:rsidRPr="00AB2F80">
              <w:rPr>
                <w:rFonts w:ascii="Times New Roman" w:eastAsia="DengXian" w:hAnsi="Times New Roman" w:cs="Times New Roman"/>
                <w:b/>
                <w:color w:val="3333FF"/>
                <w:sz w:val="18"/>
                <w:szCs w:val="18"/>
                <w:u w:val="single"/>
                <w:lang w:eastAsia="zh-CN"/>
              </w:rPr>
              <w:t>This is the current situation:</w:t>
            </w:r>
          </w:p>
          <w:p w14:paraId="33319F9E" w14:textId="77777777" w:rsidR="00AB2F80" w:rsidRPr="00AB2F80" w:rsidRDefault="00AB2F80" w:rsidP="00AB2F80">
            <w:p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Offline proposal 1.1:</w:t>
            </w:r>
          </w:p>
          <w:p w14:paraId="11C54C7D" w14:textId="3C51C8DB" w:rsidR="00AB2F80" w:rsidRPr="00AB2F80" w:rsidRDefault="00AB2F80" w:rsidP="00AB2F80">
            <w:pPr>
              <w:pStyle w:val="ListParagraph"/>
              <w:numPr>
                <w:ilvl w:val="0"/>
                <w:numId w:val="26"/>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Support/fine: ZTE, Ericsson, MediaTek, vivo, Qualcomm, DOCOMO, Apple, Google, LG, OPPO, Xiaomi, Intel</w:t>
            </w:r>
          </w:p>
          <w:p w14:paraId="591413F3" w14:textId="141D7452" w:rsidR="00AB2F80" w:rsidRDefault="00AB2F80" w:rsidP="00AB2F80">
            <w:pPr>
              <w:pStyle w:val="ListParagraph"/>
              <w:numPr>
                <w:ilvl w:val="0"/>
                <w:numId w:val="26"/>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Not support: Samsung (redefine L/alpha for SD, redefine M/Mv for FD, same solution for Rel-16 and 17 for FD), Huawei/HiSi (for Rel-16 based, new FD basis selection)</w:t>
            </w:r>
            <w:r w:rsidR="00247777">
              <w:rPr>
                <w:rFonts w:ascii="Times New Roman" w:eastAsia="DengXian" w:hAnsi="Times New Roman" w:cs="Times New Roman" w:hint="eastAsia"/>
                <w:color w:val="3333FF"/>
                <w:sz w:val="18"/>
                <w:szCs w:val="18"/>
                <w:lang w:eastAsia="zh-CN"/>
              </w:rPr>
              <w:t>,CATT (layer-common for FD selection)</w:t>
            </w:r>
          </w:p>
          <w:p w14:paraId="6E67CA04" w14:textId="070B229F" w:rsidR="003D520A" w:rsidRPr="00AB2F80" w:rsidRDefault="003D520A" w:rsidP="00AB2F80">
            <w:pPr>
              <w:pStyle w:val="ListParagraph"/>
              <w:numPr>
                <w:ilvl w:val="0"/>
                <w:numId w:val="26"/>
              </w:numPr>
              <w:snapToGrid w:val="0"/>
              <w:spacing w:after="0" w:line="240" w:lineRule="auto"/>
              <w:jc w:val="both"/>
              <w:rPr>
                <w:rFonts w:ascii="Times New Roman" w:hAnsi="Times New Roman" w:cs="Times New Roman"/>
                <w:color w:val="3333FF"/>
                <w:sz w:val="18"/>
                <w:szCs w:val="18"/>
              </w:rPr>
            </w:pPr>
            <w:r>
              <w:rPr>
                <w:rFonts w:ascii="Times New Roman" w:hAnsi="Times New Roman" w:cs="Times New Roman"/>
                <w:color w:val="3333FF"/>
                <w:sz w:val="18"/>
                <w:szCs w:val="18"/>
              </w:rPr>
              <w:t>Neutral: IDC</w:t>
            </w:r>
          </w:p>
          <w:p w14:paraId="403FBCE0" w14:textId="6A20EE21" w:rsidR="00AB2F80" w:rsidRPr="00AB2F80" w:rsidRDefault="00AB2F80" w:rsidP="00AB2F80">
            <w:pPr>
              <w:snapToGrid w:val="0"/>
              <w:spacing w:after="0" w:line="240" w:lineRule="auto"/>
              <w:jc w:val="both"/>
              <w:rPr>
                <w:rFonts w:ascii="Times New Roman" w:hAnsi="Times New Roman" w:cs="Times New Roman"/>
                <w:color w:val="3333FF"/>
                <w:sz w:val="18"/>
                <w:szCs w:val="18"/>
              </w:rPr>
            </w:pPr>
          </w:p>
          <w:p w14:paraId="683DB2B7" w14:textId="3BE90CE6" w:rsidR="00AB2F80" w:rsidRPr="00AB2F80" w:rsidRDefault="00AB2F80" w:rsidP="00AB2F80">
            <w:p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1.2:</w:t>
            </w:r>
          </w:p>
          <w:p w14:paraId="21FE126A" w14:textId="7619AF91" w:rsidR="00AB2F80" w:rsidRPr="00243716" w:rsidRDefault="00AB2F80" w:rsidP="00AB2F80">
            <w:pPr>
              <w:pStyle w:val="ListParagraph"/>
              <w:numPr>
                <w:ilvl w:val="0"/>
                <w:numId w:val="27"/>
              </w:numPr>
              <w:snapToGrid w:val="0"/>
              <w:spacing w:after="0" w:line="240" w:lineRule="auto"/>
              <w:jc w:val="both"/>
              <w:rPr>
                <w:rFonts w:ascii="Times New Roman" w:hAnsi="Times New Roman" w:cs="Times New Roman"/>
                <w:color w:val="3333FF"/>
                <w:sz w:val="18"/>
                <w:szCs w:val="18"/>
                <w:lang w:val="de-DE"/>
              </w:rPr>
            </w:pPr>
            <w:r w:rsidRPr="00243716">
              <w:rPr>
                <w:rFonts w:ascii="Times New Roman" w:hAnsi="Times New Roman" w:cs="Times New Roman"/>
                <w:color w:val="3333FF"/>
                <w:sz w:val="18"/>
                <w:szCs w:val="18"/>
                <w:lang w:val="de-DE"/>
              </w:rPr>
              <w:t>Alt1: Samsung, ZTE, Ericsson, MediaTek, vivo, Qualcomm, DOCOMO, LG, OPPO, Huawei/HiSi, Intel</w:t>
            </w:r>
          </w:p>
          <w:p w14:paraId="2B15309F" w14:textId="77777777" w:rsidR="00AB2F80" w:rsidRPr="0094294B" w:rsidRDefault="00AB2F80" w:rsidP="00AB2F80">
            <w:pPr>
              <w:pStyle w:val="ListParagraph"/>
              <w:numPr>
                <w:ilvl w:val="0"/>
                <w:numId w:val="27"/>
              </w:numPr>
              <w:snapToGrid w:val="0"/>
              <w:spacing w:after="0" w:line="240" w:lineRule="auto"/>
              <w:jc w:val="both"/>
              <w:rPr>
                <w:rFonts w:ascii="Times New Roman" w:hAnsi="Times New Roman" w:cs="Times New Roman"/>
                <w:color w:val="3333FF"/>
                <w:sz w:val="18"/>
                <w:szCs w:val="18"/>
                <w:lang w:val="de-DE"/>
              </w:rPr>
            </w:pPr>
            <w:r w:rsidRPr="0094294B">
              <w:rPr>
                <w:rFonts w:ascii="Times New Roman" w:hAnsi="Times New Roman" w:cs="Times New Roman"/>
                <w:color w:val="3333FF"/>
                <w:sz w:val="18"/>
                <w:szCs w:val="18"/>
                <w:lang w:val="de-DE"/>
              </w:rPr>
              <w:lastRenderedPageBreak/>
              <w:t>Alt2: vivo, Google, Xiaomi, Intel</w:t>
            </w:r>
          </w:p>
          <w:p w14:paraId="66F6FB82" w14:textId="36DE10A0" w:rsidR="00AB2F80" w:rsidRPr="00AB2F80" w:rsidRDefault="00AB2F80" w:rsidP="00AB2F80">
            <w:pPr>
              <w:pStyle w:val="ListParagraph"/>
              <w:numPr>
                <w:ilvl w:val="0"/>
                <w:numId w:val="27"/>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Alt3: Apple</w:t>
            </w:r>
            <w:r w:rsidR="003D520A">
              <w:rPr>
                <w:rFonts w:ascii="Times New Roman" w:hAnsi="Times New Roman" w:cs="Times New Roman"/>
                <w:color w:val="3333FF"/>
                <w:sz w:val="18"/>
                <w:szCs w:val="18"/>
              </w:rPr>
              <w:t>, IDC</w:t>
            </w:r>
            <w:r w:rsidRPr="00AB2F80">
              <w:rPr>
                <w:rFonts w:ascii="Times New Roman" w:hAnsi="Times New Roman" w:cs="Times New Roman"/>
                <w:color w:val="3333FF"/>
                <w:sz w:val="18"/>
                <w:szCs w:val="18"/>
              </w:rPr>
              <w:t xml:space="preserve"> </w:t>
            </w:r>
          </w:p>
          <w:p w14:paraId="455DA688" w14:textId="490A6E3E" w:rsidR="00AB2F80" w:rsidRPr="00247777" w:rsidRDefault="00AB2F80" w:rsidP="00AB2F80">
            <w:pPr>
              <w:pStyle w:val="ListParagraph"/>
              <w:numPr>
                <w:ilvl w:val="1"/>
                <w:numId w:val="27"/>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A number of companies commented that this is not applicable in most mTRP deployment scenarios</w:t>
            </w:r>
          </w:p>
          <w:p w14:paraId="38C60682" w14:textId="5BF403E2" w:rsidR="00247777" w:rsidRPr="00247777" w:rsidRDefault="00247777" w:rsidP="00247777">
            <w:pPr>
              <w:pStyle w:val="ListParagraph"/>
              <w:numPr>
                <w:ilvl w:val="0"/>
                <w:numId w:val="4"/>
              </w:numPr>
              <w:snapToGrid w:val="0"/>
              <w:contextualSpacing w:val="0"/>
              <w:rPr>
                <w:rFonts w:ascii="Times New Roman" w:hAnsi="Times New Roman" w:cs="Times New Roman"/>
                <w:color w:val="3333FF"/>
                <w:sz w:val="18"/>
                <w:szCs w:val="18"/>
              </w:rPr>
            </w:pPr>
            <w:r>
              <w:rPr>
                <w:rFonts w:ascii="Times New Roman" w:eastAsia="DengXian" w:hAnsi="Times New Roman" w:cs="Times New Roman" w:hint="eastAsia"/>
                <w:color w:val="3333FF"/>
                <w:sz w:val="18"/>
                <w:szCs w:val="18"/>
                <w:lang w:eastAsia="zh-CN"/>
              </w:rPr>
              <w:t>Alt 4</w:t>
            </w:r>
            <w:r w:rsidRPr="00AB2F80">
              <w:rPr>
                <w:rFonts w:ascii="Times New Roman" w:hAnsi="Times New Roman" w:cs="Times New Roman"/>
                <w:color w:val="3333FF"/>
                <w:sz w:val="18"/>
                <w:szCs w:val="18"/>
              </w:rPr>
              <w:t xml:space="preserve">: </w:t>
            </w:r>
            <w:r w:rsidRPr="00247777">
              <w:rPr>
                <w:rFonts w:ascii="Times New Roman" w:hAnsi="Times New Roman" w:cs="Times New Roman"/>
                <w:color w:val="3333FF"/>
                <w:sz w:val="18"/>
                <w:szCs w:val="18"/>
              </w:rPr>
              <w:t xml:space="preserve">per-CSI-RS-resource SD basis selection, </w:t>
            </w:r>
            <w:r w:rsidRPr="00247777">
              <w:rPr>
                <w:rFonts w:ascii="Times New Roman" w:eastAsia="DengXian" w:hAnsi="Times New Roman" w:cs="Times New Roman" w:hint="eastAsia"/>
                <w:color w:val="3333FF"/>
                <w:sz w:val="18"/>
                <w:szCs w:val="18"/>
                <w:highlight w:val="yellow"/>
                <w:lang w:eastAsia="zh-CN"/>
              </w:rPr>
              <w:t>one joint</w:t>
            </w:r>
            <w:r w:rsidRPr="00247777">
              <w:rPr>
                <w:rFonts w:ascii="Times New Roman" w:hAnsi="Times New Roman" w:cs="Times New Roman"/>
                <w:color w:val="3333FF"/>
                <w:sz w:val="18"/>
                <w:szCs w:val="18"/>
                <w:highlight w:val="yellow"/>
              </w:rPr>
              <w:t xml:space="preserve"> </w:t>
            </w:r>
            <w:r w:rsidRPr="00247777">
              <w:rPr>
                <w:rFonts w:ascii="Times New Roman" w:hAnsi="Times New Roman" w:cs="Times New Roman"/>
                <w:i/>
                <w:color w:val="3333FF"/>
                <w:sz w:val="18"/>
                <w:szCs w:val="18"/>
                <w:highlight w:val="yellow"/>
              </w:rPr>
              <w:t>L</w:t>
            </w:r>
            <w:r w:rsidRPr="00247777">
              <w:rPr>
                <w:rFonts w:ascii="Times New Roman" w:hAnsi="Times New Roman" w:cs="Times New Roman"/>
                <w:color w:val="3333FF"/>
                <w:sz w:val="18"/>
                <w:szCs w:val="18"/>
                <w:highlight w:val="yellow"/>
              </w:rPr>
              <w:t xml:space="preserve"> parameter </w:t>
            </w:r>
            <w:r w:rsidRPr="00247777">
              <w:rPr>
                <w:rFonts w:ascii="Times New Roman" w:eastAsia="DengXian" w:hAnsi="Times New Roman" w:cs="Times New Roman"/>
                <w:color w:val="3333FF"/>
                <w:sz w:val="18"/>
                <w:szCs w:val="18"/>
                <w:highlight w:val="yellow"/>
                <w:lang w:eastAsia="zh-CN"/>
              </w:rPr>
              <w:t>combination</w:t>
            </w:r>
            <w:r w:rsidRPr="00247777">
              <w:rPr>
                <w:rFonts w:ascii="Times New Roman" w:eastAsia="DengXian" w:hAnsi="Times New Roman" w:cs="Times New Roman" w:hint="eastAsia"/>
                <w:color w:val="3333FF"/>
                <w:sz w:val="18"/>
                <w:szCs w:val="18"/>
                <w:lang w:eastAsia="zh-CN"/>
              </w:rPr>
              <w:t xml:space="preserve"> </w:t>
            </w:r>
            <w:r w:rsidRPr="00247777">
              <w:rPr>
                <w:rFonts w:ascii="Times New Roman" w:hAnsi="Times New Roman" w:cs="Times New Roman"/>
                <w:color w:val="3333FF"/>
                <w:sz w:val="18"/>
                <w:szCs w:val="18"/>
              </w:rPr>
              <w:t xml:space="preserve">for all </w:t>
            </w:r>
            <w:r w:rsidRPr="00247777">
              <w:rPr>
                <w:rFonts w:ascii="Times New Roman" w:hAnsi="Times New Roman" w:cs="Times New Roman"/>
                <w:i/>
                <w:color w:val="3333FF"/>
                <w:sz w:val="18"/>
                <w:szCs w:val="18"/>
              </w:rPr>
              <w:t>N</w:t>
            </w:r>
            <w:r w:rsidRPr="00247777">
              <w:rPr>
                <w:rFonts w:ascii="Times New Roman" w:hAnsi="Times New Roman" w:cs="Times New Roman"/>
                <w:color w:val="3333FF"/>
                <w:sz w:val="18"/>
                <w:szCs w:val="18"/>
              </w:rPr>
              <w:t xml:space="preserve"> CSI-RS resources</w:t>
            </w:r>
          </w:p>
          <w:p w14:paraId="3B45E32C" w14:textId="679BA77D" w:rsidR="00247777" w:rsidRDefault="00247777" w:rsidP="00247777">
            <w:pPr>
              <w:pStyle w:val="ListParagraph"/>
              <w:numPr>
                <w:ilvl w:val="1"/>
                <w:numId w:val="4"/>
              </w:numPr>
              <w:rPr>
                <w:rFonts w:ascii="Times New Roman" w:eastAsia="DengXian" w:hAnsi="Times New Roman" w:cs="Times New Roman"/>
                <w:color w:val="3333FF"/>
                <w:sz w:val="18"/>
                <w:szCs w:val="18"/>
                <w:lang w:eastAsia="zh-CN"/>
              </w:rPr>
            </w:pPr>
            <w:r>
              <w:rPr>
                <w:rFonts w:ascii="Times New Roman" w:eastAsia="DengXian" w:hAnsi="Times New Roman" w:cs="Times New Roman" w:hint="eastAsia"/>
                <w:color w:val="3333FF"/>
                <w:sz w:val="18"/>
                <w:szCs w:val="18"/>
                <w:lang w:eastAsia="zh-CN"/>
              </w:rPr>
              <w:t>CATT</w:t>
            </w:r>
          </w:p>
          <w:p w14:paraId="6C99CEE2" w14:textId="53765AFE" w:rsidR="00247777" w:rsidRPr="00247777" w:rsidRDefault="00247777" w:rsidP="00247777">
            <w:pPr>
              <w:pStyle w:val="ListParagraph"/>
              <w:numPr>
                <w:ilvl w:val="1"/>
                <w:numId w:val="4"/>
              </w:numPr>
              <w:rPr>
                <w:rFonts w:ascii="Times New Roman" w:eastAsia="DengXian" w:hAnsi="Times New Roman" w:cs="Times New Roman"/>
                <w:color w:val="3333FF"/>
                <w:sz w:val="18"/>
                <w:szCs w:val="18"/>
                <w:lang w:eastAsia="zh-CN"/>
              </w:rPr>
            </w:pPr>
            <w:r w:rsidRPr="005143A4">
              <w:rPr>
                <w:rFonts w:ascii="Times New Roman" w:eastAsia="DengXian" w:hAnsi="Times New Roman" w:cs="Times New Roman" w:hint="eastAsia"/>
                <w:color w:val="3333FF"/>
                <w:sz w:val="18"/>
                <w:szCs w:val="18"/>
                <w:lang w:eastAsia="zh-CN"/>
              </w:rPr>
              <w:t xml:space="preserve">Example: </w:t>
            </w:r>
            <w:r w:rsidRPr="005143A4">
              <w:rPr>
                <w:rFonts w:ascii="Times New Roman" w:eastAsia="DengXian" w:hAnsi="Times New Roman" w:cs="Times New Roman"/>
                <w:color w:val="3333FF"/>
                <w:sz w:val="18"/>
                <w:szCs w:val="18"/>
                <w:lang w:eastAsia="zh-CN"/>
              </w:rPr>
              <w:t xml:space="preserve">One joint configuration on multiple parameters for N TRPs, UE can select and report one explicit combination for C-JT transmission hypothesis based the </w:t>
            </w:r>
            <w:r w:rsidRPr="00A5204D">
              <w:rPr>
                <w:rFonts w:ascii="Times New Roman" w:eastAsia="DengXian" w:hAnsi="Times New Roman" w:cs="Times New Roman"/>
                <w:color w:val="3333FF"/>
                <w:sz w:val="18"/>
                <w:szCs w:val="18"/>
                <w:lang w:eastAsia="zh-CN"/>
              </w:rPr>
              <w:t>predefined</w:t>
            </w:r>
            <w:r w:rsidRPr="005143A4">
              <w:rPr>
                <w:rFonts w:ascii="Times New Roman" w:eastAsia="DengXian" w:hAnsi="Times New Roman" w:cs="Times New Roman"/>
                <w:color w:val="3333FF"/>
                <w:sz w:val="18"/>
                <w:szCs w:val="18"/>
                <w:lang w:eastAsia="zh-CN"/>
              </w:rPr>
              <w:t xml:space="preserve"> configur</w:t>
            </w:r>
            <w:r>
              <w:rPr>
                <w:rFonts w:ascii="Times New Roman" w:eastAsia="DengXian" w:hAnsi="Times New Roman" w:cs="Times New Roman" w:hint="eastAsia"/>
                <w:color w:val="3333FF"/>
                <w:sz w:val="18"/>
                <w:szCs w:val="18"/>
                <w:lang w:eastAsia="zh-CN"/>
              </w:rPr>
              <w:t>ation</w:t>
            </w:r>
            <w:r w:rsidRPr="005143A4">
              <w:rPr>
                <w:rFonts w:ascii="Times New Roman" w:eastAsia="DengXian" w:hAnsi="Times New Roman" w:cs="Times New Roman"/>
                <w:color w:val="3333FF"/>
                <w:sz w:val="18"/>
                <w:szCs w:val="18"/>
                <w:lang w:eastAsia="zh-CN"/>
              </w:rPr>
              <w:t>.</w:t>
            </w:r>
          </w:p>
          <w:p w14:paraId="34CA8A25" w14:textId="42E0BBDC" w:rsidR="00AB2F80" w:rsidRPr="00AB2F80" w:rsidRDefault="00AB2F80" w:rsidP="00AB2F80">
            <w:p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1.3:</w:t>
            </w:r>
          </w:p>
          <w:p w14:paraId="59228601" w14:textId="7835C915" w:rsidR="00AB2F80" w:rsidRPr="00AB2F80" w:rsidRDefault="00AB2F80" w:rsidP="00AB2F80">
            <w:pPr>
              <w:pStyle w:val="ListParagraph"/>
              <w:numPr>
                <w:ilvl w:val="0"/>
                <w:numId w:val="27"/>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Alt1: </w:t>
            </w:r>
            <w:r w:rsidR="003D520A">
              <w:rPr>
                <w:rFonts w:ascii="Times New Roman" w:hAnsi="Times New Roman" w:cs="Times New Roman"/>
                <w:color w:val="3333FF"/>
                <w:sz w:val="18"/>
                <w:szCs w:val="18"/>
              </w:rPr>
              <w:t>IDC</w:t>
            </w:r>
          </w:p>
          <w:p w14:paraId="1C7BC907" w14:textId="5F275264" w:rsidR="00AB2F80" w:rsidRPr="00AB2F80" w:rsidRDefault="00AB2F80" w:rsidP="00AB2F80">
            <w:pPr>
              <w:pStyle w:val="ListParagraph"/>
              <w:numPr>
                <w:ilvl w:val="0"/>
                <w:numId w:val="27"/>
              </w:numPr>
              <w:snapToGrid w:val="0"/>
              <w:spacing w:after="0" w:line="240" w:lineRule="auto"/>
              <w:jc w:val="both"/>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Alt2: Samsung, ZTE, Ericsson, MediaTek, vivo, Qualcomm, DOCOMO, Apple, Google, LG, OPPO, Huawei/HiSi, Xiaomi, Intel </w:t>
            </w:r>
            <w:r w:rsidR="00247777">
              <w:rPr>
                <w:rFonts w:ascii="Times New Roman" w:eastAsia="DengXian" w:hAnsi="Times New Roman" w:cs="Times New Roman" w:hint="eastAsia"/>
                <w:color w:val="3333FF"/>
                <w:sz w:val="18"/>
                <w:szCs w:val="18"/>
                <w:lang w:eastAsia="zh-CN"/>
              </w:rPr>
              <w:t>,CATT</w:t>
            </w:r>
          </w:p>
          <w:p w14:paraId="29696103" w14:textId="75822B3F" w:rsidR="00AB2F80" w:rsidRDefault="00AB2F80" w:rsidP="00F35E26">
            <w:pPr>
              <w:snapToGrid w:val="0"/>
              <w:spacing w:after="0" w:line="240" w:lineRule="auto"/>
              <w:rPr>
                <w:rFonts w:ascii="Times New Roman" w:eastAsia="DengXian" w:hAnsi="Times New Roman" w:cs="Times New Roman"/>
                <w:sz w:val="18"/>
                <w:szCs w:val="18"/>
                <w:lang w:eastAsia="zh-CN"/>
              </w:rPr>
            </w:pPr>
          </w:p>
        </w:tc>
      </w:tr>
      <w:tr w:rsidR="003D520A" w:rsidRPr="006D3DAD" w14:paraId="2C1E6431"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F85D1" w14:textId="19E3BE99" w:rsidR="003D520A" w:rsidRDefault="003D520A" w:rsidP="00F35E2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w:t>
            </w:r>
            <w:r w:rsidR="001900CE">
              <w:rPr>
                <w:rFonts w:ascii="Times New Roman" w:eastAsia="DengXian" w:hAnsi="Times New Roman" w:cs="Times New Roman"/>
                <w:sz w:val="18"/>
                <w:szCs w:val="18"/>
                <w:lang w:eastAsia="zh-CN"/>
              </w:rPr>
              <w:t>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37A52" w14:textId="77777777" w:rsidR="003D520A" w:rsidRDefault="003D520A" w:rsidP="00F35E26">
            <w:pPr>
              <w:snapToGrid w:val="0"/>
              <w:spacing w:after="0" w:line="240" w:lineRule="auto"/>
              <w:rPr>
                <w:rFonts w:ascii="Times New Roman" w:eastAsia="DengXian" w:hAnsi="Times New Roman" w:cs="Times New Roman"/>
                <w:bCs/>
                <w:sz w:val="20"/>
                <w:szCs w:val="18"/>
                <w:lang w:eastAsia="zh-CN"/>
              </w:rPr>
            </w:pPr>
            <w:r w:rsidRPr="00D023BE">
              <w:rPr>
                <w:rFonts w:ascii="Times New Roman" w:eastAsia="DengXian" w:hAnsi="Times New Roman" w:cs="Times New Roman"/>
                <w:bCs/>
                <w:sz w:val="20"/>
                <w:szCs w:val="18"/>
                <w:lang w:eastAsia="zh-CN"/>
              </w:rPr>
              <w:t xml:space="preserve">For </w:t>
            </w:r>
            <w:r w:rsidR="00380FED" w:rsidRPr="00D023BE">
              <w:rPr>
                <w:rFonts w:ascii="Times New Roman" w:eastAsia="DengXian" w:hAnsi="Times New Roman" w:cs="Times New Roman"/>
                <w:bCs/>
                <w:sz w:val="20"/>
                <w:szCs w:val="18"/>
                <w:lang w:eastAsia="zh-CN"/>
              </w:rPr>
              <w:t>1.2 and 1.3, we believe that Alt3 (Q1.2) and Alt1 (Q1.3) are important to control and prevent excessive feedback overhead.</w:t>
            </w:r>
          </w:p>
          <w:p w14:paraId="3A5D65FD" w14:textId="05531948" w:rsidR="00D023BE" w:rsidRPr="00D023BE" w:rsidRDefault="00D023BE" w:rsidP="00F35E26">
            <w:pPr>
              <w:snapToGrid w:val="0"/>
              <w:spacing w:after="0" w:line="240" w:lineRule="auto"/>
              <w:rPr>
                <w:rFonts w:ascii="Times New Roman" w:eastAsia="DengXian" w:hAnsi="Times New Roman" w:cs="Times New Roman"/>
                <w:bCs/>
                <w:color w:val="3333FF"/>
                <w:szCs w:val="18"/>
                <w:lang w:eastAsia="zh-CN"/>
              </w:rPr>
            </w:pPr>
            <w:r w:rsidRPr="00D023BE">
              <w:rPr>
                <w:rFonts w:ascii="Times New Roman" w:eastAsia="DengXian" w:hAnsi="Times New Roman" w:cs="Times New Roman"/>
                <w:bCs/>
                <w:color w:val="3333FF"/>
                <w:sz w:val="20"/>
                <w:szCs w:val="18"/>
                <w:lang w:eastAsia="zh-CN"/>
              </w:rPr>
              <w:t>[Mod: Since the KPI is not only overhead, but UPT vs overhead trade-off, given the majority view, it would be appreciated if IDC can demonstrate that there is no significant UPT loss with this alternative.]</w:t>
            </w:r>
          </w:p>
        </w:tc>
      </w:tr>
      <w:tr w:rsidR="002207AA" w:rsidRPr="006D3DAD" w14:paraId="6056F4D0"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6E303" w14:textId="0EB940C8" w:rsidR="002207AA" w:rsidRDefault="002207A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6E65C"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u w:val="single"/>
              </w:rPr>
              <w:t>Question 1.1</w:t>
            </w:r>
            <w:r>
              <w:rPr>
                <w:rFonts w:ascii="Times New Roman" w:hAnsi="Times New Roman" w:cs="Times New Roman"/>
                <w:sz w:val="18"/>
                <w:szCs w:val="18"/>
              </w:rPr>
              <w:t>:</w:t>
            </w:r>
          </w:p>
          <w:p w14:paraId="61F04FFB"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agree with FL that </w:t>
            </w:r>
            <w:r w:rsidRPr="00780677">
              <w:rPr>
                <w:rFonts w:ascii="Times New Roman" w:hAnsi="Times New Roman" w:cs="Times New Roman"/>
                <w:sz w:val="18"/>
                <w:szCs w:val="18"/>
              </w:rPr>
              <w:t>legacy design should be reused as much as possible</w:t>
            </w:r>
            <w:r>
              <w:rPr>
                <w:rFonts w:ascii="Times New Roman" w:hAnsi="Times New Roman" w:cs="Times New Roman"/>
                <w:sz w:val="18"/>
                <w:szCs w:val="18"/>
              </w:rPr>
              <w:t xml:space="preserve">. </w:t>
            </w:r>
          </w:p>
          <w:p w14:paraId="5B393410"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u w:val="single"/>
              </w:rPr>
              <w:t>Question 1.2</w:t>
            </w:r>
            <w:r>
              <w:rPr>
                <w:rFonts w:ascii="Times New Roman" w:hAnsi="Times New Roman" w:cs="Times New Roman"/>
                <w:sz w:val="18"/>
                <w:szCs w:val="18"/>
              </w:rPr>
              <w:t>:</w:t>
            </w:r>
          </w:p>
          <w:p w14:paraId="3C8F2886"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Since the number of strong SD basis associated with different TRPs may be different, Alt3 will cause performance loss. Comparing with Alt2, Alt1 allows UE to select the SD basis (and also some further steps) for each TRP independently, which will simplify the PMI calculation complexity. Thus, we prefer Alt1.</w:t>
            </w:r>
          </w:p>
          <w:p w14:paraId="5B1266EF"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u w:val="single"/>
              </w:rPr>
              <w:t>Question 1.3</w:t>
            </w:r>
            <w:r>
              <w:rPr>
                <w:rFonts w:ascii="Times New Roman" w:hAnsi="Times New Roman" w:cs="Times New Roman"/>
                <w:sz w:val="18"/>
                <w:szCs w:val="18"/>
              </w:rPr>
              <w:t>:</w:t>
            </w:r>
          </w:p>
          <w:p w14:paraId="412FC2F4" w14:textId="6C03B8E3" w:rsidR="002207AA" w:rsidRPr="002207AA" w:rsidRDefault="002207AA" w:rsidP="002207AA">
            <w:pPr>
              <w:snapToGrid w:val="0"/>
              <w:spacing w:after="0" w:line="240" w:lineRule="auto"/>
              <w:rPr>
                <w:rFonts w:ascii="Times New Roman" w:eastAsia="DengXian" w:hAnsi="Times New Roman" w:cs="Times New Roman"/>
                <w:bCs/>
                <w:color w:val="3333FF"/>
                <w:szCs w:val="18"/>
                <w:lang w:eastAsia="zh-CN"/>
              </w:rPr>
            </w:pPr>
            <w:r>
              <w:rPr>
                <w:rFonts w:ascii="Times New Roman" w:eastAsia="DengXian" w:hAnsi="Times New Roman" w:cs="Times New Roman"/>
                <w:sz w:val="18"/>
                <w:szCs w:val="18"/>
                <w:lang w:eastAsia="zh-CN"/>
              </w:rPr>
              <w:t xml:space="preserve">The bitmap for each TRP should be determined separately.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lt2 is more reasonable.</w:t>
            </w:r>
          </w:p>
        </w:tc>
      </w:tr>
      <w:tr w:rsidR="003162C5" w:rsidRPr="006D3DAD" w14:paraId="3A733429"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8E25B" w14:textId="36439CA8" w:rsidR="003162C5" w:rsidRDefault="003162C5"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FC95B" w14:textId="77777777" w:rsidR="003162C5" w:rsidRPr="002E7E98" w:rsidRDefault="00332715" w:rsidP="002207AA">
            <w:pPr>
              <w:snapToGrid w:val="0"/>
              <w:spacing w:after="0" w:line="240" w:lineRule="auto"/>
              <w:rPr>
                <w:rFonts w:ascii="Times New Roman" w:eastAsia="DengXian" w:hAnsi="Times New Roman" w:cs="Times New Roman"/>
                <w:bCs/>
                <w:sz w:val="18"/>
                <w:szCs w:val="18"/>
                <w:lang w:eastAsia="zh-CN"/>
              </w:rPr>
            </w:pPr>
            <w:r w:rsidRPr="002E7E98">
              <w:rPr>
                <w:rFonts w:ascii="Times New Roman" w:eastAsia="DengXian" w:hAnsi="Times New Roman" w:cs="Times New Roman" w:hint="eastAsia"/>
                <w:bCs/>
                <w:sz w:val="18"/>
                <w:szCs w:val="18"/>
                <w:lang w:eastAsia="zh-CN"/>
              </w:rPr>
              <w:t>S</w:t>
            </w:r>
            <w:r w:rsidRPr="002E7E98">
              <w:rPr>
                <w:rFonts w:ascii="Times New Roman" w:eastAsia="DengXian" w:hAnsi="Times New Roman" w:cs="Times New Roman"/>
                <w:bCs/>
                <w:sz w:val="18"/>
                <w:szCs w:val="18"/>
                <w:lang w:eastAsia="zh-CN"/>
              </w:rPr>
              <w:t>upport Offline proposal 1.1.</w:t>
            </w:r>
          </w:p>
          <w:p w14:paraId="3F51869B" w14:textId="77777777" w:rsidR="00332715" w:rsidRPr="002E7E98" w:rsidRDefault="00332715" w:rsidP="002207AA">
            <w:pPr>
              <w:snapToGrid w:val="0"/>
              <w:spacing w:after="0" w:line="240" w:lineRule="auto"/>
              <w:rPr>
                <w:rFonts w:ascii="Times New Roman" w:eastAsia="DengXian" w:hAnsi="Times New Roman" w:cs="Times New Roman"/>
                <w:bCs/>
                <w:sz w:val="18"/>
                <w:szCs w:val="18"/>
                <w:u w:val="single"/>
                <w:lang w:eastAsia="zh-CN"/>
              </w:rPr>
            </w:pPr>
          </w:p>
          <w:p w14:paraId="692C5B60" w14:textId="592A23AC" w:rsidR="00B46744" w:rsidRPr="002E7E98" w:rsidRDefault="00B46744" w:rsidP="002207AA">
            <w:pPr>
              <w:snapToGrid w:val="0"/>
              <w:spacing w:after="0" w:line="240" w:lineRule="auto"/>
              <w:rPr>
                <w:rFonts w:ascii="Times New Roman" w:eastAsia="DengXian" w:hAnsi="Times New Roman" w:cs="Times New Roman"/>
                <w:bCs/>
                <w:sz w:val="18"/>
                <w:szCs w:val="18"/>
                <w:lang w:eastAsia="zh-CN"/>
              </w:rPr>
            </w:pPr>
            <w:r w:rsidRPr="002E7E98">
              <w:rPr>
                <w:rFonts w:ascii="Times New Roman" w:eastAsia="DengXian" w:hAnsi="Times New Roman" w:cs="Times New Roman" w:hint="eastAsia"/>
                <w:bCs/>
                <w:sz w:val="18"/>
                <w:szCs w:val="18"/>
                <w:lang w:eastAsia="zh-CN"/>
              </w:rPr>
              <w:t>F</w:t>
            </w:r>
            <w:r w:rsidRPr="002E7E98">
              <w:rPr>
                <w:rFonts w:ascii="Times New Roman" w:eastAsia="DengXian" w:hAnsi="Times New Roman" w:cs="Times New Roman"/>
                <w:bCs/>
                <w:sz w:val="18"/>
                <w:szCs w:val="18"/>
                <w:lang w:eastAsia="zh-CN"/>
              </w:rPr>
              <w:t>or Offline proposal 1.2,</w:t>
            </w:r>
            <w:r w:rsidR="00D570FE" w:rsidRPr="002E7E98">
              <w:rPr>
                <w:rFonts w:ascii="Times New Roman" w:eastAsia="DengXian" w:hAnsi="Times New Roman" w:cs="Times New Roman"/>
                <w:bCs/>
                <w:sz w:val="18"/>
                <w:szCs w:val="18"/>
                <w:lang w:eastAsia="zh-CN"/>
              </w:rPr>
              <w:t xml:space="preserve"> for the ‘TBD’ bullet under Alt1, we have following suggestion.</w:t>
            </w:r>
          </w:p>
          <w:p w14:paraId="40A76077" w14:textId="25783A23" w:rsidR="00D570FE" w:rsidRDefault="00D570FE" w:rsidP="00D570FE">
            <w:pPr>
              <w:pStyle w:val="ListParagraph"/>
              <w:numPr>
                <w:ilvl w:val="0"/>
                <w:numId w:val="1"/>
              </w:numPr>
              <w:snapToGrid w:val="0"/>
              <w:spacing w:after="0" w:line="240" w:lineRule="auto"/>
              <w:rPr>
                <w:rFonts w:ascii="Times New Roman" w:eastAsia="DengXian" w:hAnsi="Times New Roman" w:cs="Times New Roman"/>
                <w:bCs/>
                <w:sz w:val="18"/>
                <w:szCs w:val="18"/>
                <w:lang w:eastAsia="zh-CN"/>
              </w:rPr>
            </w:pPr>
            <w:r w:rsidRPr="002E7E98">
              <w:rPr>
                <w:rFonts w:ascii="Times New Roman" w:eastAsia="DengXian" w:hAnsi="Times New Roman" w:cs="Times New Roman"/>
                <w:bCs/>
                <w:sz w:val="18"/>
                <w:szCs w:val="18"/>
                <w:lang w:eastAsia="zh-CN"/>
              </w:rPr>
              <w:t>Split</w:t>
            </w:r>
            <w:r w:rsidR="002E7E98" w:rsidRPr="002E7E98">
              <w:rPr>
                <w:rFonts w:ascii="Times New Roman" w:eastAsia="DengXian" w:hAnsi="Times New Roman" w:cs="Times New Roman"/>
                <w:bCs/>
                <w:sz w:val="18"/>
                <w:szCs w:val="18"/>
                <w:lang w:eastAsia="zh-CN"/>
              </w:rPr>
              <w:t xml:space="preserve"> the bullet</w:t>
            </w:r>
            <w:r w:rsidRPr="002E7E98">
              <w:rPr>
                <w:rFonts w:ascii="Times New Roman" w:eastAsia="DengXian" w:hAnsi="Times New Roman" w:cs="Times New Roman"/>
                <w:bCs/>
                <w:sz w:val="18"/>
                <w:szCs w:val="18"/>
                <w:lang w:eastAsia="zh-CN"/>
              </w:rPr>
              <w:t xml:space="preserve"> into two </w:t>
            </w:r>
            <w:r w:rsidR="00383BAF" w:rsidRPr="002E7E98">
              <w:rPr>
                <w:rFonts w:ascii="Times New Roman" w:eastAsia="DengXian" w:hAnsi="Times New Roman" w:cs="Times New Roman"/>
                <w:bCs/>
                <w:sz w:val="18"/>
                <w:szCs w:val="18"/>
                <w:lang w:eastAsia="zh-CN"/>
              </w:rPr>
              <w:t xml:space="preserve">sub </w:t>
            </w:r>
            <w:r w:rsidR="0092520E" w:rsidRPr="002E7E98">
              <w:rPr>
                <w:rFonts w:ascii="Times New Roman" w:eastAsia="DengXian" w:hAnsi="Times New Roman" w:cs="Times New Roman"/>
                <w:bCs/>
                <w:sz w:val="18"/>
                <w:szCs w:val="18"/>
                <w:lang w:eastAsia="zh-CN"/>
              </w:rPr>
              <w:t>options.</w:t>
            </w:r>
          </w:p>
          <w:p w14:paraId="105B1E6B" w14:textId="15D4F406" w:rsidR="004E7266" w:rsidRPr="004E7266" w:rsidRDefault="004E7266" w:rsidP="004E726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At this stage it suffices to keep this TBD. I’ll list the options in later rounds as you suggested]</w:t>
            </w:r>
          </w:p>
          <w:p w14:paraId="74FF7F6B" w14:textId="5916CD54" w:rsidR="00383BAF" w:rsidRPr="002E7E98" w:rsidRDefault="00383BAF" w:rsidP="00D570FE">
            <w:pPr>
              <w:pStyle w:val="ListParagraph"/>
              <w:numPr>
                <w:ilvl w:val="0"/>
                <w:numId w:val="1"/>
              </w:numPr>
              <w:snapToGrid w:val="0"/>
              <w:spacing w:after="0" w:line="240" w:lineRule="auto"/>
              <w:rPr>
                <w:rFonts w:ascii="Times New Roman" w:eastAsia="DengXian" w:hAnsi="Times New Roman" w:cs="Times New Roman"/>
                <w:bCs/>
                <w:sz w:val="18"/>
                <w:szCs w:val="18"/>
                <w:lang w:eastAsia="zh-CN"/>
              </w:rPr>
            </w:pPr>
            <w:r w:rsidRPr="002E7E98">
              <w:rPr>
                <w:rFonts w:ascii="Times New Roman" w:eastAsia="DengXian" w:hAnsi="Times New Roman" w:cs="Times New Roman" w:hint="eastAsia"/>
                <w:bCs/>
                <w:sz w:val="18"/>
                <w:szCs w:val="18"/>
                <w:lang w:eastAsia="zh-CN"/>
              </w:rPr>
              <w:t>C</w:t>
            </w:r>
            <w:r w:rsidRPr="002E7E98">
              <w:rPr>
                <w:rFonts w:ascii="Times New Roman" w:eastAsia="DengXian" w:hAnsi="Times New Roman" w:cs="Times New Roman"/>
                <w:bCs/>
                <w:sz w:val="18"/>
                <w:szCs w:val="18"/>
                <w:lang w:eastAsia="zh-CN"/>
              </w:rPr>
              <w:t xml:space="preserve">larify whether </w:t>
            </w:r>
            <w:r w:rsidRPr="002E7E98">
              <w:rPr>
                <w:rFonts w:ascii="Times New Roman" w:hAnsi="Times New Roman" w:cs="Times New Roman"/>
                <w:bCs/>
                <w:i/>
                <w:sz w:val="18"/>
                <w:szCs w:val="18"/>
              </w:rPr>
              <w:t>L</w:t>
            </w:r>
            <w:r w:rsidRPr="002E7E98">
              <w:rPr>
                <w:rFonts w:ascii="Times New Roman" w:hAnsi="Times New Roman" w:cs="Times New Roman"/>
                <w:bCs/>
                <w:i/>
                <w:sz w:val="18"/>
                <w:szCs w:val="18"/>
                <w:vertAlign w:val="subscript"/>
              </w:rPr>
              <w:t>n</w:t>
            </w:r>
            <w:r w:rsidRPr="002E7E98">
              <w:rPr>
                <w:rFonts w:ascii="Times New Roman" w:eastAsia="DengXian" w:hAnsi="Times New Roman" w:cs="Times New Roman"/>
                <w:bCs/>
                <w:sz w:val="18"/>
                <w:szCs w:val="18"/>
                <w:lang w:eastAsia="zh-CN"/>
              </w:rPr>
              <w:t xml:space="preserve"> =0 is included</w:t>
            </w:r>
            <w:r w:rsidR="00A76B93">
              <w:rPr>
                <w:rFonts w:ascii="Times New Roman" w:eastAsia="DengXian" w:hAnsi="Times New Roman" w:cs="Times New Roman"/>
                <w:bCs/>
                <w:sz w:val="18"/>
                <w:szCs w:val="18"/>
                <w:lang w:eastAsia="zh-CN"/>
              </w:rPr>
              <w:t xml:space="preserve"> or not</w:t>
            </w:r>
            <w:r w:rsidR="002E7E98">
              <w:rPr>
                <w:rFonts w:ascii="Times New Roman" w:eastAsia="DengXian" w:hAnsi="Times New Roman" w:cs="Times New Roman"/>
                <w:bCs/>
                <w:sz w:val="18"/>
                <w:szCs w:val="18"/>
                <w:lang w:eastAsia="zh-CN"/>
              </w:rPr>
              <w:t xml:space="preserve">, especially for the option where total value is RRC configured and </w:t>
            </w:r>
            <w:r w:rsidR="002E7E98" w:rsidRPr="002E7E98">
              <w:rPr>
                <w:rFonts w:ascii="Times New Roman" w:hAnsi="Times New Roman" w:cs="Times New Roman"/>
                <w:bCs/>
                <w:i/>
                <w:sz w:val="18"/>
                <w:szCs w:val="18"/>
              </w:rPr>
              <w:t>L</w:t>
            </w:r>
            <w:r w:rsidR="002E7E98" w:rsidRPr="002E7E98">
              <w:rPr>
                <w:rFonts w:ascii="Times New Roman" w:hAnsi="Times New Roman" w:cs="Times New Roman"/>
                <w:bCs/>
                <w:i/>
                <w:sz w:val="18"/>
                <w:szCs w:val="18"/>
                <w:vertAlign w:val="subscript"/>
              </w:rPr>
              <w:t>n</w:t>
            </w:r>
            <w:r w:rsidR="002E7E98">
              <w:rPr>
                <w:rFonts w:ascii="Times New Roman" w:eastAsia="DengXian" w:hAnsi="Times New Roman" w:cs="Times New Roman"/>
                <w:bCs/>
                <w:sz w:val="18"/>
                <w:szCs w:val="18"/>
                <w:lang w:eastAsia="zh-CN"/>
              </w:rPr>
              <w:t xml:space="preserve"> is UE reported.</w:t>
            </w:r>
          </w:p>
          <w:p w14:paraId="622856D3" w14:textId="22CB58F1" w:rsidR="00B46744" w:rsidRPr="00655C4E" w:rsidRDefault="00655C4E"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Ln=0 is not a valid option (implying the TRP is de-activated) so there is no need to mention this. This issue is discussed in TRP selection/determination]</w:t>
            </w:r>
          </w:p>
          <w:p w14:paraId="4BC03EBB" w14:textId="77777777" w:rsidR="001D5573" w:rsidRDefault="00F62302" w:rsidP="002207A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w:t>
            </w:r>
            <w:r w:rsidR="001D5573" w:rsidRPr="002E7E98">
              <w:rPr>
                <w:rFonts w:ascii="Times New Roman" w:eastAsia="DengXian" w:hAnsi="Times New Roman" w:cs="Times New Roman"/>
                <w:bCs/>
                <w:sz w:val="18"/>
                <w:szCs w:val="18"/>
                <w:lang w:eastAsia="zh-CN"/>
              </w:rPr>
              <w:t xml:space="preserve"> Offline proposal 1.</w:t>
            </w:r>
            <w:r w:rsidR="001D5573">
              <w:rPr>
                <w:rFonts w:ascii="Times New Roman" w:eastAsia="DengXian" w:hAnsi="Times New Roman" w:cs="Times New Roman"/>
                <w:bCs/>
                <w:sz w:val="18"/>
                <w:szCs w:val="18"/>
                <w:lang w:eastAsia="zh-CN"/>
              </w:rPr>
              <w:t>3</w:t>
            </w:r>
            <w:r>
              <w:rPr>
                <w:rFonts w:ascii="Times New Roman" w:eastAsia="DengXian" w:hAnsi="Times New Roman" w:cs="Times New Roman"/>
                <w:bCs/>
                <w:sz w:val="18"/>
                <w:szCs w:val="18"/>
                <w:lang w:eastAsia="zh-CN"/>
              </w:rPr>
              <w:t>, support with an editorial change.</w:t>
            </w:r>
          </w:p>
          <w:p w14:paraId="2EFB40C0" w14:textId="126EA0AD" w:rsidR="00F62302" w:rsidRPr="008C2A0C" w:rsidRDefault="00F62302" w:rsidP="00F62302">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Total size =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e>
              </m:nary>
            </m:oMath>
            <w:r w:rsidRPr="008C2A0C">
              <w:rPr>
                <w:rFonts w:ascii="Times New Roman" w:hAnsi="Times New Roman" w:cs="Times New Roman"/>
                <w:color w:val="3333FF"/>
                <w:sz w:val="18"/>
                <w:szCs w:val="18"/>
              </w:rPr>
              <w:t xml:space="preserve"> where </w:t>
            </w:r>
            <m:oMath>
              <m:sSub>
                <m:sSubPr>
                  <m:ctrlPr>
                    <w:rPr>
                      <w:rFonts w:ascii="Cambria Math" w:hAnsi="Cambria Math" w:cs="Times New Roman"/>
                      <w:i/>
                      <w:sz w:val="18"/>
                      <w:szCs w:val="18"/>
                    </w:rPr>
                  </m:ctrlPr>
                </m:sSubPr>
                <m:e>
                  <m:r>
                    <w:rPr>
                      <w:rFonts w:ascii="Cambria Math" w:hAnsi="Cambria Math" w:cs="Times New Roman"/>
                      <w:sz w:val="18"/>
                      <w:szCs w:val="18"/>
                    </w:rPr>
                    <m:t>B</m:t>
                  </m:r>
                </m:e>
                <m:sub>
                  <m:r>
                    <w:rPr>
                      <w:rFonts w:ascii="Cambria Math" w:hAnsi="Cambria Math" w:cs="Times New Roman"/>
                      <w:sz w:val="18"/>
                      <w:szCs w:val="18"/>
                    </w:rPr>
                    <m:t>n</m:t>
                  </m:r>
                </m:sub>
              </m:sSub>
              <m:r>
                <w:rPr>
                  <w:rFonts w:ascii="Cambria Math" w:hAnsi="Cambria Math" w:cs="Times New Roman"/>
                  <w:color w:val="3333FF"/>
                  <w:sz w:val="18"/>
                  <w:szCs w:val="18"/>
                </w:rPr>
                <m:t xml:space="preserve"> </m:t>
              </m:r>
            </m:oMath>
            <w:r w:rsidRPr="008C2A0C">
              <w:rPr>
                <w:rFonts w:ascii="Times New Roman" w:hAnsi="Times New Roman" w:cs="Times New Roman"/>
                <w:color w:val="3333FF"/>
                <w:sz w:val="18"/>
                <w:szCs w:val="18"/>
              </w:rPr>
              <w:t xml:space="preserve">is the bitmap size for CSI-RS resource </w:t>
            </w:r>
            <w:r w:rsidRPr="008C2A0C">
              <w:rPr>
                <w:rFonts w:ascii="Times New Roman" w:hAnsi="Times New Roman" w:cs="Times New Roman"/>
                <w:i/>
                <w:color w:val="3333FF"/>
                <w:sz w:val="18"/>
                <w:szCs w:val="18"/>
              </w:rPr>
              <w:t>n</w:t>
            </w:r>
          </w:p>
          <w:p w14:paraId="71A0A1FC" w14:textId="6C1DBBF3" w:rsidR="00F62302" w:rsidRPr="00F62302" w:rsidRDefault="00F62302" w:rsidP="002207AA">
            <w:pPr>
              <w:snapToGrid w:val="0"/>
              <w:spacing w:after="0" w:line="240" w:lineRule="auto"/>
              <w:rPr>
                <w:rFonts w:ascii="Times New Roman" w:eastAsia="DengXian" w:hAnsi="Times New Roman" w:cs="Times New Roman"/>
                <w:b/>
                <w:sz w:val="18"/>
                <w:szCs w:val="18"/>
                <w:u w:val="single"/>
                <w:lang w:eastAsia="zh-CN"/>
              </w:rPr>
            </w:pPr>
          </w:p>
        </w:tc>
      </w:tr>
      <w:tr w:rsidR="0012062F" w:rsidRPr="006D3DAD" w14:paraId="398B0AD2"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1EE5B" w14:textId="06833F5A" w:rsidR="0012062F" w:rsidRDefault="0012062F"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09C18" w14:textId="6838C9D2" w:rsidR="0012062F" w:rsidRDefault="0012062F" w:rsidP="002207AA">
            <w:pPr>
              <w:snapToGrid w:val="0"/>
              <w:spacing w:after="0" w:line="240" w:lineRule="auto"/>
              <w:rPr>
                <w:rFonts w:ascii="Times New Roman" w:eastAsia="DengXian" w:hAnsi="Times New Roman" w:cs="Times New Roman"/>
                <w:bCs/>
                <w:sz w:val="18"/>
                <w:szCs w:val="18"/>
                <w:lang w:eastAsia="zh-CN"/>
              </w:rPr>
            </w:pPr>
            <w:bookmarkStart w:id="3" w:name="OLE_LINK3"/>
            <w:bookmarkStart w:id="4" w:name="OLE_LINK4"/>
            <w:r w:rsidRPr="0012062F">
              <w:rPr>
                <w:rFonts w:ascii="Times New Roman" w:eastAsia="DengXian" w:hAnsi="Times New Roman" w:cs="Times New Roman" w:hint="eastAsia"/>
                <w:b/>
                <w:bCs/>
                <w:sz w:val="18"/>
                <w:szCs w:val="18"/>
                <w:lang w:eastAsia="zh-CN"/>
              </w:rPr>
              <w:t>O</w:t>
            </w:r>
            <w:r w:rsidRPr="0012062F">
              <w:rPr>
                <w:rFonts w:ascii="Times New Roman" w:eastAsia="DengXian" w:hAnsi="Times New Roman" w:cs="Times New Roman"/>
                <w:b/>
                <w:bCs/>
                <w:sz w:val="18"/>
                <w:szCs w:val="18"/>
                <w:lang w:eastAsia="zh-CN"/>
              </w:rPr>
              <w:t>ffline proposal 1.1:</w:t>
            </w:r>
            <w:r>
              <w:rPr>
                <w:rFonts w:ascii="Times New Roman" w:eastAsia="DengXian" w:hAnsi="Times New Roman" w:cs="Times New Roman"/>
                <w:bCs/>
                <w:sz w:val="18"/>
                <w:szCs w:val="18"/>
                <w:lang w:eastAsia="zh-CN"/>
              </w:rPr>
              <w:t xml:space="preserve"> Support. </w:t>
            </w:r>
            <w:bookmarkEnd w:id="3"/>
            <w:bookmarkEnd w:id="4"/>
            <w:r>
              <w:rPr>
                <w:rFonts w:ascii="Times New Roman" w:eastAsia="DengXian" w:hAnsi="Times New Roman" w:cs="Times New Roman"/>
                <w:bCs/>
                <w:sz w:val="18"/>
                <w:szCs w:val="18"/>
                <w:lang w:eastAsia="zh-CN"/>
              </w:rPr>
              <w:t>We are fine with the note that parameter values can be further discussed. And we also think finer frequency domain granularity should be supported.</w:t>
            </w:r>
          </w:p>
          <w:p w14:paraId="1B8A69FC" w14:textId="77777777" w:rsidR="0012062F" w:rsidRDefault="0012062F" w:rsidP="002207AA">
            <w:pPr>
              <w:snapToGrid w:val="0"/>
              <w:spacing w:after="0" w:line="240" w:lineRule="auto"/>
              <w:rPr>
                <w:rFonts w:ascii="Times New Roman" w:eastAsia="DengXian" w:hAnsi="Times New Roman" w:cs="Times New Roman"/>
                <w:bCs/>
                <w:sz w:val="18"/>
                <w:szCs w:val="18"/>
                <w:lang w:eastAsia="zh-CN"/>
              </w:rPr>
            </w:pPr>
          </w:p>
          <w:p w14:paraId="090679C7" w14:textId="77777777" w:rsidR="0012062F" w:rsidRDefault="0012062F" w:rsidP="0012062F">
            <w:pPr>
              <w:snapToGrid w:val="0"/>
              <w:spacing w:after="0" w:line="240" w:lineRule="auto"/>
              <w:rPr>
                <w:rFonts w:ascii="Times New Roman" w:eastAsia="DengXian" w:hAnsi="Times New Roman" w:cs="Times New Roman"/>
                <w:bCs/>
                <w:sz w:val="18"/>
                <w:szCs w:val="18"/>
                <w:lang w:eastAsia="zh-CN"/>
              </w:rPr>
            </w:pPr>
            <w:r w:rsidRPr="0012062F">
              <w:rPr>
                <w:rFonts w:ascii="Times New Roman" w:eastAsia="DengXian" w:hAnsi="Times New Roman" w:cs="Times New Roman" w:hint="eastAsia"/>
                <w:b/>
                <w:bCs/>
                <w:sz w:val="18"/>
                <w:szCs w:val="18"/>
                <w:lang w:eastAsia="zh-CN"/>
              </w:rPr>
              <w:t>O</w:t>
            </w:r>
            <w:r w:rsidRPr="0012062F">
              <w:rPr>
                <w:rFonts w:ascii="Times New Roman" w:eastAsia="DengXian" w:hAnsi="Times New Roman" w:cs="Times New Roman"/>
                <w:b/>
                <w:bCs/>
                <w:sz w:val="18"/>
                <w:szCs w:val="18"/>
                <w:lang w:eastAsia="zh-CN"/>
              </w:rPr>
              <w:t>ffline proposal 1.</w:t>
            </w:r>
            <w:r>
              <w:rPr>
                <w:rFonts w:ascii="Times New Roman" w:eastAsia="DengXian" w:hAnsi="Times New Roman" w:cs="Times New Roman"/>
                <w:b/>
                <w:bCs/>
                <w:sz w:val="18"/>
                <w:szCs w:val="18"/>
                <w:lang w:eastAsia="zh-CN"/>
              </w:rPr>
              <w:t>2</w:t>
            </w:r>
            <w:r w:rsidRPr="0012062F">
              <w:rPr>
                <w:rFonts w:ascii="Times New Roman" w:eastAsia="DengXian" w:hAnsi="Times New Roman" w:cs="Times New Roman"/>
                <w:b/>
                <w:bCs/>
                <w:sz w:val="18"/>
                <w:szCs w:val="18"/>
                <w:lang w:eastAsia="zh-CN"/>
              </w:rPr>
              <w:t>:</w:t>
            </w:r>
            <w:r>
              <w:rPr>
                <w:rFonts w:ascii="Times New Roman" w:eastAsia="DengXian" w:hAnsi="Times New Roman" w:cs="Times New Roman"/>
                <w:bCs/>
                <w:sz w:val="18"/>
                <w:szCs w:val="18"/>
                <w:lang w:eastAsia="zh-CN"/>
              </w:rPr>
              <w:t xml:space="preserve"> Support the proposal. And</w:t>
            </w:r>
            <w:r w:rsidR="00D43A71">
              <w:rPr>
                <w:rFonts w:ascii="Times New Roman" w:eastAsia="DengXian" w:hAnsi="Times New Roman" w:cs="Times New Roman"/>
                <w:bCs/>
                <w:sz w:val="18"/>
                <w:szCs w:val="18"/>
                <w:lang w:eastAsia="zh-CN"/>
              </w:rPr>
              <w:t xml:space="preserve"> slightly prefer Alt 2, while we can follow majority views.</w:t>
            </w:r>
          </w:p>
          <w:p w14:paraId="6F00DB03" w14:textId="77777777" w:rsidR="00D43A71" w:rsidRDefault="00D43A71" w:rsidP="0012062F">
            <w:pPr>
              <w:snapToGrid w:val="0"/>
              <w:spacing w:after="0" w:line="240" w:lineRule="auto"/>
              <w:rPr>
                <w:rFonts w:ascii="Times New Roman" w:eastAsia="DengXian" w:hAnsi="Times New Roman" w:cs="Times New Roman"/>
                <w:bCs/>
                <w:sz w:val="18"/>
                <w:szCs w:val="18"/>
                <w:lang w:eastAsia="zh-CN"/>
              </w:rPr>
            </w:pPr>
          </w:p>
          <w:p w14:paraId="6F01F7C4" w14:textId="3A0572FC" w:rsidR="00D43A71" w:rsidRPr="002E7E98" w:rsidRDefault="00D43A71" w:rsidP="00D43A71">
            <w:pPr>
              <w:snapToGrid w:val="0"/>
              <w:spacing w:after="0" w:line="240" w:lineRule="auto"/>
              <w:rPr>
                <w:rFonts w:ascii="Times New Roman" w:eastAsia="DengXian" w:hAnsi="Times New Roman" w:cs="Times New Roman"/>
                <w:bCs/>
                <w:sz w:val="18"/>
                <w:szCs w:val="18"/>
                <w:lang w:eastAsia="zh-CN"/>
              </w:rPr>
            </w:pPr>
            <w:r w:rsidRPr="0012062F">
              <w:rPr>
                <w:rFonts w:ascii="Times New Roman" w:eastAsia="DengXian" w:hAnsi="Times New Roman" w:cs="Times New Roman" w:hint="eastAsia"/>
                <w:b/>
                <w:bCs/>
                <w:sz w:val="18"/>
                <w:szCs w:val="18"/>
                <w:lang w:eastAsia="zh-CN"/>
              </w:rPr>
              <w:t>O</w:t>
            </w:r>
            <w:r w:rsidRPr="0012062F">
              <w:rPr>
                <w:rFonts w:ascii="Times New Roman" w:eastAsia="DengXian" w:hAnsi="Times New Roman" w:cs="Times New Roman"/>
                <w:b/>
                <w:bCs/>
                <w:sz w:val="18"/>
                <w:szCs w:val="18"/>
                <w:lang w:eastAsia="zh-CN"/>
              </w:rPr>
              <w:t>ffline proposal 1.</w:t>
            </w:r>
            <w:r>
              <w:rPr>
                <w:rFonts w:ascii="Times New Roman" w:eastAsia="DengXian" w:hAnsi="Times New Roman" w:cs="Times New Roman"/>
                <w:b/>
                <w:bCs/>
                <w:sz w:val="18"/>
                <w:szCs w:val="18"/>
                <w:lang w:eastAsia="zh-CN"/>
              </w:rPr>
              <w:t>3</w:t>
            </w:r>
            <w:r w:rsidRPr="0012062F">
              <w:rPr>
                <w:rFonts w:ascii="Times New Roman" w:eastAsia="DengXian" w:hAnsi="Times New Roman" w:cs="Times New Roman"/>
                <w:b/>
                <w:bCs/>
                <w:sz w:val="18"/>
                <w:szCs w:val="18"/>
                <w:lang w:eastAsia="zh-CN"/>
              </w:rPr>
              <w:t>:</w:t>
            </w:r>
            <w:r>
              <w:rPr>
                <w:rFonts w:ascii="Times New Roman" w:eastAsia="DengXian" w:hAnsi="Times New Roman" w:cs="Times New Roman"/>
                <w:bCs/>
                <w:sz w:val="18"/>
                <w:szCs w:val="18"/>
                <w:lang w:eastAsia="zh-CN"/>
              </w:rPr>
              <w:t xml:space="preserve"> Support the proposal.</w:t>
            </w:r>
          </w:p>
        </w:tc>
      </w:tr>
      <w:tr w:rsidR="0023564A" w:rsidRPr="006D3DAD" w14:paraId="3C759830"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9B143" w14:textId="0AC08F58" w:rsidR="0023564A" w:rsidRDefault="0023564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52B16" w14:textId="201942E6" w:rsidR="00D30E3C" w:rsidRPr="00D30E3C" w:rsidRDefault="00D30E3C" w:rsidP="0023564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Our views added in “Mod V18”.</w:t>
            </w:r>
          </w:p>
          <w:p w14:paraId="43F64D26" w14:textId="77777777" w:rsidR="0023564A" w:rsidRPr="0023564A" w:rsidRDefault="0023564A" w:rsidP="0023564A">
            <w:pPr>
              <w:snapToGrid w:val="0"/>
              <w:spacing w:after="0" w:line="240" w:lineRule="auto"/>
              <w:rPr>
                <w:rFonts w:ascii="Times New Roman" w:hAnsi="Times New Roman" w:cs="Times New Roman"/>
                <w:b/>
                <w:bCs/>
                <w:color w:val="000000" w:themeColor="text1"/>
                <w:sz w:val="18"/>
                <w:szCs w:val="18"/>
              </w:rPr>
            </w:pPr>
            <w:r w:rsidRPr="0023564A">
              <w:rPr>
                <w:rFonts w:ascii="Times New Roman" w:hAnsi="Times New Roman" w:cs="Times New Roman"/>
                <w:b/>
                <w:bCs/>
                <w:color w:val="000000" w:themeColor="text1"/>
                <w:sz w:val="18"/>
                <w:szCs w:val="18"/>
              </w:rPr>
              <w:t>Question 1.1</w:t>
            </w:r>
          </w:p>
          <w:p w14:paraId="5AFA8B16" w14:textId="77777777" w:rsidR="0023564A" w:rsidRPr="0023564A" w:rsidRDefault="0023564A" w:rsidP="0023564A">
            <w:pPr>
              <w:snapToGrid w:val="0"/>
              <w:spacing w:after="0" w:line="240" w:lineRule="auto"/>
              <w:rPr>
                <w:rFonts w:ascii="Times New Roman" w:eastAsia="DengXian" w:hAnsi="Times New Roman" w:cs="Times New Roman"/>
                <w:color w:val="000000" w:themeColor="text1"/>
                <w:sz w:val="18"/>
                <w:szCs w:val="18"/>
                <w:lang w:eastAsia="zh-CN"/>
              </w:rPr>
            </w:pPr>
            <w:r w:rsidRPr="0023564A">
              <w:rPr>
                <w:rFonts w:ascii="Times New Roman" w:eastAsia="DengXian" w:hAnsi="Times New Roman" w:cs="Times New Roman"/>
                <w:color w:val="000000" w:themeColor="text1"/>
                <w:sz w:val="18"/>
                <w:szCs w:val="18"/>
                <w:lang w:eastAsia="zh-CN"/>
              </w:rPr>
              <w:t>For SD selection, we are fine with the proposal</w:t>
            </w:r>
            <w:r w:rsidRPr="0023564A">
              <w:rPr>
                <w:rFonts w:ascii="Times New Roman" w:eastAsia="Malgun Gothic" w:hAnsi="Times New Roman" w:cs="Times New Roman"/>
                <w:color w:val="000000" w:themeColor="text1"/>
                <w:sz w:val="18"/>
                <w:szCs w:val="18"/>
              </w:rPr>
              <w:t xml:space="preserve"> </w:t>
            </w:r>
            <w:r w:rsidRPr="0023564A">
              <w:rPr>
                <w:rFonts w:ascii="Times New Roman" w:eastAsia="DengXian" w:hAnsi="Times New Roman" w:cs="Times New Roman"/>
                <w:color w:val="000000" w:themeColor="text1"/>
                <w:sz w:val="18"/>
                <w:szCs w:val="18"/>
                <w:lang w:eastAsia="zh-CN"/>
              </w:rPr>
              <w:t xml:space="preserve">for </w:t>
            </w:r>
            <w:r w:rsidRPr="0023564A">
              <w:rPr>
                <w:rFonts w:ascii="Times New Roman" w:eastAsia="Malgun Gothic" w:hAnsi="Times New Roman" w:cs="Times New Roman"/>
                <w:color w:val="000000" w:themeColor="text1"/>
                <w:sz w:val="18"/>
                <w:szCs w:val="18"/>
              </w:rPr>
              <w:t>layer-common and polarization-common</w:t>
            </w:r>
            <w:r w:rsidRPr="0023564A">
              <w:rPr>
                <w:rFonts w:ascii="Times New Roman" w:eastAsia="DengXian" w:hAnsi="Times New Roman" w:cs="Times New Roman"/>
                <w:color w:val="000000" w:themeColor="text1"/>
                <w:sz w:val="18"/>
                <w:szCs w:val="18"/>
                <w:lang w:eastAsia="zh-CN"/>
              </w:rPr>
              <w:t xml:space="preserve">. </w:t>
            </w:r>
          </w:p>
          <w:p w14:paraId="58B6B47D" w14:textId="77777777" w:rsidR="0023564A" w:rsidRPr="0023564A" w:rsidRDefault="0023564A" w:rsidP="0023564A">
            <w:pPr>
              <w:pStyle w:val="BodyText"/>
              <w:spacing w:afterLines="50"/>
              <w:rPr>
                <w:rFonts w:ascii="Times New Roman" w:eastAsia="DengXian" w:hAnsi="Times New Roman" w:cs="Times New Roman"/>
                <w:color w:val="000000" w:themeColor="text1"/>
                <w:sz w:val="18"/>
                <w:szCs w:val="18"/>
              </w:rPr>
            </w:pPr>
            <w:r w:rsidRPr="0023564A">
              <w:rPr>
                <w:rFonts w:ascii="Times New Roman" w:eastAsia="DengXian" w:hAnsi="Times New Roman" w:cs="Times New Roman"/>
                <w:color w:val="000000" w:themeColor="text1"/>
                <w:sz w:val="18"/>
                <w:szCs w:val="18"/>
              </w:rPr>
              <w:t>For FD selection, as the number of CJT TRP increased</w:t>
            </w:r>
            <w:r w:rsidRPr="0023564A">
              <w:rPr>
                <w:rFonts w:ascii="Times New Roman" w:eastAsia="DengXian" w:hAnsi="Times New Roman" w:cs="Times New Roman" w:hint="eastAsia"/>
                <w:color w:val="000000" w:themeColor="text1"/>
                <w:sz w:val="18"/>
                <w:szCs w:val="18"/>
              </w:rPr>
              <w:t xml:space="preserve">, the feedback overhead of FD selection will be increased </w:t>
            </w:r>
            <w:r w:rsidRPr="0023564A">
              <w:rPr>
                <w:rFonts w:ascii="Times New Roman" w:eastAsiaTheme="minorEastAsia" w:hAnsi="Times New Roman" w:cs="Times New Roman"/>
                <w:color w:val="000000" w:themeColor="text1"/>
                <w:sz w:val="18"/>
                <w:szCs w:val="18"/>
              </w:rPr>
              <w:t>significant</w:t>
            </w:r>
            <w:r w:rsidRPr="0023564A">
              <w:rPr>
                <w:rFonts w:ascii="Times New Roman" w:eastAsia="DengXian" w:hAnsi="Times New Roman" w:cs="Times New Roman" w:hint="eastAsia"/>
                <w:color w:val="000000" w:themeColor="text1"/>
                <w:sz w:val="18"/>
                <w:szCs w:val="18"/>
              </w:rPr>
              <w:t>ly, shown by the following example</w:t>
            </w:r>
            <w:r w:rsidRPr="0023564A">
              <w:rPr>
                <w:rFonts w:ascii="Times New Roman" w:eastAsia="DengXian" w:hAnsi="Times New Roman" w:cs="Times New Roman"/>
                <w:color w:val="000000" w:themeColor="text1"/>
                <w:sz w:val="18"/>
                <w:szCs w:val="18"/>
              </w:rPr>
              <w:t xml:space="preserve">. </w:t>
            </w:r>
            <w:r w:rsidRPr="0023564A">
              <w:rPr>
                <w:rFonts w:ascii="Times New Roman" w:eastAsiaTheme="minorEastAsia" w:hAnsi="Times New Roman" w:cs="Times New Roman"/>
                <w:color w:val="000000" w:themeColor="text1"/>
                <w:sz w:val="18"/>
                <w:szCs w:val="18"/>
              </w:rPr>
              <w:t>Therefore, if there is no obvious performance degradation</w:t>
            </w:r>
            <w:r w:rsidRPr="0023564A">
              <w:rPr>
                <w:rFonts w:ascii="Times New Roman" w:eastAsia="DengXian" w:hAnsi="Times New Roman" w:cs="Times New Roman" w:hint="eastAsia"/>
                <w:color w:val="000000" w:themeColor="text1"/>
                <w:sz w:val="18"/>
                <w:szCs w:val="18"/>
              </w:rPr>
              <w:t xml:space="preserve"> by e</w:t>
            </w:r>
            <w:r w:rsidRPr="0023564A">
              <w:rPr>
                <w:rFonts w:ascii="Times New Roman" w:eastAsia="DengXian" w:hAnsi="Times New Roman" w:cs="Times New Roman"/>
                <w:color w:val="000000" w:themeColor="text1"/>
                <w:sz w:val="18"/>
                <w:szCs w:val="18"/>
              </w:rPr>
              <w:t>valuat</w:t>
            </w:r>
            <w:r w:rsidRPr="0023564A">
              <w:rPr>
                <w:rFonts w:ascii="Times New Roman" w:eastAsia="DengXian" w:hAnsi="Times New Roman" w:cs="Times New Roman" w:hint="eastAsia"/>
                <w:color w:val="000000" w:themeColor="text1"/>
                <w:sz w:val="18"/>
                <w:szCs w:val="18"/>
              </w:rPr>
              <w:t>ion</w:t>
            </w:r>
            <w:r w:rsidRPr="0023564A">
              <w:rPr>
                <w:rFonts w:ascii="Times New Roman" w:eastAsiaTheme="minorEastAsia" w:hAnsi="Times New Roman" w:cs="Times New Roman"/>
                <w:color w:val="000000" w:themeColor="text1"/>
                <w:sz w:val="18"/>
                <w:szCs w:val="18"/>
              </w:rPr>
              <w:t xml:space="preserve">, layer-common FD basis selection is preferred in order to reduce PMI feedback overhead </w:t>
            </w:r>
            <w:r w:rsidRPr="0023564A">
              <w:rPr>
                <w:rFonts w:ascii="Times New Roman" w:eastAsia="DengXian" w:hAnsi="Times New Roman" w:cs="Times New Roman" w:hint="eastAsia"/>
                <w:color w:val="000000" w:themeColor="text1"/>
                <w:sz w:val="18"/>
                <w:szCs w:val="18"/>
              </w:rPr>
              <w:t>at this stage</w:t>
            </w:r>
            <w:r w:rsidRPr="0023564A">
              <w:rPr>
                <w:rFonts w:ascii="Times New Roman" w:eastAsiaTheme="minorEastAsia" w:hAnsi="Times New Roman" w:cs="Times New Roman"/>
                <w:color w:val="000000" w:themeColor="text1"/>
                <w:sz w:val="18"/>
                <w:szCs w:val="18"/>
              </w:rPr>
              <w:t>.</w:t>
            </w:r>
            <w:r w:rsidRPr="0023564A">
              <w:rPr>
                <w:rFonts w:ascii="Times New Roman" w:eastAsia="DengXian" w:hAnsi="Times New Roman" w:cs="Times New Roman" w:hint="eastAsia"/>
                <w:color w:val="000000" w:themeColor="text1"/>
                <w:sz w:val="18"/>
                <w:szCs w:val="18"/>
              </w:rPr>
              <w:t xml:space="preserve"> </w:t>
            </w:r>
          </w:p>
          <w:p w14:paraId="001F2A63" w14:textId="3492F662" w:rsidR="004E7266" w:rsidRDefault="004E7266" w:rsidP="0023564A">
            <w:pPr>
              <w:pStyle w:val="BodyText"/>
              <w:spacing w:afterLines="50"/>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rPr>
              <w:t>[Mod: Since legacy is baseline (remember WID says “Refinement”, the burden of proof should be on any proposal deviating from legacy. If CATT can demonstrate beyond reasonable doubt that this is the case with thorough SLS, companies may be able to consider)</w:t>
            </w:r>
          </w:p>
          <w:p w14:paraId="74371605" w14:textId="04530623" w:rsidR="0023564A" w:rsidRPr="0023564A" w:rsidRDefault="0023564A" w:rsidP="0023564A">
            <w:pPr>
              <w:pStyle w:val="BodyText"/>
              <w:spacing w:afterLines="50"/>
              <w:rPr>
                <w:rFonts w:ascii="Times New Roman" w:eastAsiaTheme="minorEastAsia" w:hAnsi="Times New Roman" w:cs="Times New Roman"/>
                <w:color w:val="000000" w:themeColor="text1"/>
                <w:kern w:val="2"/>
                <w:sz w:val="18"/>
                <w:szCs w:val="18"/>
              </w:rPr>
            </w:pPr>
            <w:r w:rsidRPr="0023564A">
              <w:rPr>
                <w:rFonts w:ascii="Times New Roman" w:eastAsia="DengXian" w:hAnsi="Times New Roman" w:cs="Times New Roman"/>
                <w:color w:val="000000" w:themeColor="text1"/>
                <w:sz w:val="18"/>
                <w:szCs w:val="18"/>
              </w:rPr>
              <w:t xml:space="preserve">For example, </w:t>
            </w:r>
            <w:r w:rsidRPr="0023564A">
              <w:rPr>
                <w:rFonts w:ascii="Times New Roman" w:hAnsi="Times New Roman" w:cs="Times New Roman"/>
                <w:color w:val="000000" w:themeColor="text1"/>
                <w:sz w:val="18"/>
                <w:szCs w:val="18"/>
              </w:rPr>
              <w:t>i</w:t>
            </w:r>
            <w:r w:rsidRPr="0023564A">
              <w:rPr>
                <w:rFonts w:ascii="Times New Roman" w:eastAsiaTheme="minorEastAsia" w:hAnsi="Times New Roman" w:cs="Times New Roman"/>
                <w:color w:val="000000" w:themeColor="text1"/>
                <w:sz w:val="18"/>
                <w:szCs w:val="18"/>
              </w:rPr>
              <w:t xml:space="preserve">f the number of </w:t>
            </w:r>
            <w:r w:rsidRPr="0023564A">
              <w:rPr>
                <w:rFonts w:ascii="Times New Roman" w:hAnsi="Times New Roman" w:cs="Times New Roman"/>
                <w:color w:val="000000" w:themeColor="text1"/>
                <w:sz w:val="18"/>
                <w:szCs w:val="18"/>
              </w:rPr>
              <w:t xml:space="preserve">TRPs </w:t>
            </w:r>
            <w:r w:rsidRPr="0023564A">
              <w:rPr>
                <w:rFonts w:ascii="Times New Roman" w:eastAsiaTheme="minorEastAsia" w:hAnsi="Times New Roman" w:cs="Times New Roman"/>
                <w:color w:val="000000" w:themeColor="text1"/>
                <w:sz w:val="18"/>
                <w:szCs w:val="18"/>
              </w:rPr>
              <w:t xml:space="preserve">for joint PMI reporting is </w:t>
            </w:r>
            <m:oMath>
              <m:r>
                <w:rPr>
                  <w:rFonts w:ascii="Cambria Math" w:hAnsi="Cambria Math" w:cs="Times New Roman"/>
                  <w:color w:val="000000" w:themeColor="text1"/>
                  <w:sz w:val="18"/>
                  <w:szCs w:val="18"/>
                </w:rPr>
                <m:t>N</m:t>
              </m:r>
            </m:oMath>
            <w:r w:rsidRPr="0023564A">
              <w:rPr>
                <w:rFonts w:ascii="Times New Roman" w:eastAsiaTheme="minorEastAsia" w:hAnsi="Times New Roman" w:cs="Times New Roman"/>
                <w:color w:val="000000" w:themeColor="text1"/>
                <w:sz w:val="18"/>
                <w:szCs w:val="18"/>
              </w:rPr>
              <w:t xml:space="preserve">, the overhead for FD basis selection and reporting is will be </w:t>
            </w:r>
          </w:p>
          <w:p w14:paraId="0054AC44" w14:textId="77777777" w:rsidR="0023564A" w:rsidRPr="0023564A" w:rsidRDefault="0023564A" w:rsidP="0023564A">
            <w:pPr>
              <w:spacing w:afterLines="50" w:after="120"/>
              <w:jc w:val="center"/>
              <w:rPr>
                <w:rFonts w:ascii="Times New Roman" w:hAnsi="Times New Roman" w:cs="Times New Roman"/>
                <w:color w:val="000000" w:themeColor="text1"/>
                <w:sz w:val="18"/>
                <w:szCs w:val="18"/>
              </w:rPr>
            </w:pPr>
            <m:oMath>
              <m:r>
                <w:rPr>
                  <w:rFonts w:ascii="Cambria Math" w:hAnsi="Cambria Math" w:cs="Times New Roman"/>
                  <w:color w:val="000000" w:themeColor="text1"/>
                  <w:sz w:val="18"/>
                  <w:szCs w:val="18"/>
                </w:rPr>
                <m:t>N</m:t>
              </m:r>
              <m:r>
                <m:rPr>
                  <m:sty m:val="p"/>
                </m:rPr>
                <w:rPr>
                  <w:rFonts w:ascii="Cambria Math" w:hAnsi="Cambria Math" w:cs="Times New Roman"/>
                  <w:color w:val="000000" w:themeColor="text1"/>
                  <w:sz w:val="18"/>
                  <w:szCs w:val="18"/>
                </w:rPr>
                <m:t>*</m:t>
              </m:r>
              <m:d>
                <m:dPr>
                  <m:begChr m:val="["/>
                  <m:endChr m:val="]"/>
                  <m:ctrlPr>
                    <w:rPr>
                      <w:rFonts w:ascii="Cambria Math" w:hAnsi="Cambria Math" w:cs="Times New Roman"/>
                      <w:color w:val="000000" w:themeColor="text1"/>
                      <w:sz w:val="18"/>
                      <w:szCs w:val="18"/>
                    </w:rPr>
                  </m:ctrlPr>
                </m:dPr>
                <m:e>
                  <m:r>
                    <w:rPr>
                      <w:rFonts w:ascii="Cambria Math" w:hAnsi="Cambria Math" w:cs="Times New Roman"/>
                      <w:color w:val="000000" w:themeColor="text1"/>
                      <w:sz w:val="18"/>
                      <w:szCs w:val="18"/>
                    </w:rPr>
                    <m:t>r</m:t>
                  </m:r>
                  <m:r>
                    <m:rPr>
                      <m:sty m:val="p"/>
                    </m:rPr>
                    <w:rPr>
                      <w:rFonts w:ascii="Cambria Math" w:hAnsi="Cambria Math" w:cs="Times New Roman"/>
                      <w:color w:val="000000" w:themeColor="text1"/>
                      <w:sz w:val="18"/>
                      <w:szCs w:val="18"/>
                    </w:rPr>
                    <m:t>*</m:t>
                  </m:r>
                  <m:d>
                    <m:dPr>
                      <m:begChr m:val="⌈"/>
                      <m:endChr m:val="⌉"/>
                      <m:ctrlPr>
                        <w:rPr>
                          <w:rFonts w:ascii="Cambria Math" w:hAnsi="Cambria Math" w:cs="Times New Roman"/>
                          <w:i/>
                          <w:color w:val="000000" w:themeColor="text1"/>
                          <w:sz w:val="18"/>
                          <w:szCs w:val="18"/>
                        </w:rPr>
                      </m:ctrlPr>
                    </m:dPr>
                    <m:e>
                      <m:sSub>
                        <m:sSubPr>
                          <m:ctrlPr>
                            <w:rPr>
                              <w:rFonts w:ascii="Cambria Math" w:hAnsi="Cambria Math" w:cs="Times New Roman"/>
                              <w:i/>
                              <w:color w:val="000000" w:themeColor="text1"/>
                              <w:sz w:val="18"/>
                              <w:szCs w:val="18"/>
                            </w:rPr>
                          </m:ctrlPr>
                        </m:sSubPr>
                        <m:e>
                          <m:r>
                            <m:rPr>
                              <m:sty m:val="p"/>
                            </m:rPr>
                            <w:rPr>
                              <w:rFonts w:ascii="Cambria Math" w:hAnsi="Cambria Math" w:cs="Times New Roman"/>
                              <w:color w:val="000000" w:themeColor="text1"/>
                              <w:sz w:val="18"/>
                              <w:szCs w:val="18"/>
                            </w:rPr>
                            <m:t>log</m:t>
                          </m:r>
                        </m:e>
                        <m:sub>
                          <m:r>
                            <w:rPr>
                              <w:rFonts w:ascii="Cambria Math" w:hAnsi="Cambria Math" w:cs="Times New Roman"/>
                              <w:color w:val="000000" w:themeColor="text1"/>
                              <w:sz w:val="18"/>
                              <w:szCs w:val="18"/>
                            </w:rPr>
                            <m:t>2</m:t>
                          </m:r>
                        </m:sub>
                      </m:sSub>
                      <m:d>
                        <m:dPr>
                          <m:ctrlPr>
                            <w:rPr>
                              <w:rFonts w:ascii="Cambria Math" w:hAnsi="Cambria Math" w:cs="Times New Roman"/>
                              <w:i/>
                              <w:color w:val="000000" w:themeColor="text1"/>
                              <w:sz w:val="18"/>
                              <w:szCs w:val="18"/>
                            </w:rPr>
                          </m:ctrlPr>
                        </m:dPr>
                        <m:e>
                          <m:m>
                            <m:mPr>
                              <m:mcs>
                                <m:mc>
                                  <m:mcPr>
                                    <m:count m:val="1"/>
                                    <m:mcJc m:val="center"/>
                                  </m:mcPr>
                                </m:mc>
                              </m:mcs>
                              <m:ctrlPr>
                                <w:rPr>
                                  <w:rFonts w:ascii="Cambria Math" w:hAnsi="Cambria Math" w:cs="Times New Roman"/>
                                  <w:i/>
                                  <w:color w:val="000000" w:themeColor="text1"/>
                                  <w:sz w:val="18"/>
                                  <w:szCs w:val="18"/>
                                </w:rPr>
                              </m:ctrlPr>
                            </m:mPr>
                            <m:mr>
                              <m:e>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N</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-1</m:t>
                                </m:r>
                              </m:e>
                            </m:mr>
                            <m:mr>
                              <m:e>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M</m:t>
                                    </m:r>
                                  </m:e>
                                  <m:sub>
                                    <m:r>
                                      <w:rPr>
                                        <w:rFonts w:ascii="Cambria Math" w:hAnsi="Cambria Math" w:cs="Times New Roman"/>
                                        <w:color w:val="000000" w:themeColor="text1"/>
                                        <w:sz w:val="18"/>
                                        <w:szCs w:val="18"/>
                                      </w:rPr>
                                      <m:t>l</m:t>
                                    </m:r>
                                  </m:sub>
                                </m:sSub>
                                <m:r>
                                  <w:rPr>
                                    <w:rFonts w:ascii="Cambria Math" w:hAnsi="Cambria Math" w:cs="Times New Roman"/>
                                    <w:color w:val="000000" w:themeColor="text1"/>
                                    <w:sz w:val="18"/>
                                    <w:szCs w:val="18"/>
                                  </w:rPr>
                                  <m:t>-1</m:t>
                                </m:r>
                              </m:e>
                            </m:mr>
                          </m:m>
                        </m:e>
                      </m:d>
                    </m:e>
                  </m:d>
                </m:e>
              </m:d>
            </m:oMath>
            <w:r w:rsidRPr="0023564A">
              <w:rPr>
                <w:rFonts w:ascii="Times New Roman" w:hAnsi="Times New Roman" w:cs="Times New Roman"/>
                <w:color w:val="000000" w:themeColor="text1"/>
                <w:sz w:val="18"/>
                <w:szCs w:val="18"/>
              </w:rPr>
              <w:t xml:space="preserve">, </w:t>
            </w:r>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N</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&lt;19</m:t>
              </m:r>
            </m:oMath>
          </w:p>
          <w:p w14:paraId="4B615623" w14:textId="77777777" w:rsidR="0023564A" w:rsidRPr="0023564A" w:rsidRDefault="0023564A" w:rsidP="0023564A">
            <w:pPr>
              <w:spacing w:afterLines="50" w:after="120"/>
              <w:jc w:val="center"/>
              <w:rPr>
                <w:rFonts w:ascii="Times New Roman" w:hAnsi="Times New Roman" w:cs="Times New Roman"/>
                <w:color w:val="000000" w:themeColor="text1"/>
                <w:sz w:val="18"/>
                <w:szCs w:val="18"/>
              </w:rPr>
            </w:pPr>
            <m:oMath>
              <m:r>
                <w:rPr>
                  <w:rFonts w:ascii="Cambria Math" w:hAnsi="Cambria Math" w:cs="Times New Roman"/>
                  <w:color w:val="000000" w:themeColor="text1"/>
                  <w:sz w:val="18"/>
                  <w:szCs w:val="18"/>
                </w:rPr>
                <w:lastRenderedPageBreak/>
                <m:t>N</m:t>
              </m:r>
              <m:r>
                <m:rPr>
                  <m:sty m:val="p"/>
                </m:rPr>
                <w:rPr>
                  <w:rFonts w:ascii="Cambria Math" w:hAnsi="Cambria Math" w:cs="Times New Roman"/>
                  <w:color w:val="000000" w:themeColor="text1"/>
                  <w:sz w:val="18"/>
                  <w:szCs w:val="18"/>
                </w:rPr>
                <m:t>*</m:t>
              </m:r>
              <m:d>
                <m:dPr>
                  <m:begChr m:val="["/>
                  <m:endChr m:val="]"/>
                  <m:ctrlPr>
                    <w:rPr>
                      <w:rFonts w:ascii="Cambria Math" w:hAnsi="Cambria Math" w:cs="Times New Roman"/>
                      <w:color w:val="000000" w:themeColor="text1"/>
                      <w:sz w:val="18"/>
                      <w:szCs w:val="18"/>
                    </w:rPr>
                  </m:ctrlPr>
                </m:dPr>
                <m:e>
                  <m:r>
                    <w:rPr>
                      <w:rFonts w:ascii="Cambria Math" w:hAnsi="Cambria Math" w:cs="Times New Roman"/>
                      <w:color w:val="000000" w:themeColor="text1"/>
                      <w:sz w:val="18"/>
                      <w:szCs w:val="18"/>
                    </w:rPr>
                    <m:t>r</m:t>
                  </m:r>
                  <m:r>
                    <m:rPr>
                      <m:sty m:val="p"/>
                    </m:rPr>
                    <w:rPr>
                      <w:rFonts w:ascii="Cambria Math" w:hAnsi="Cambria Math" w:cs="Times New Roman"/>
                      <w:color w:val="000000" w:themeColor="text1"/>
                      <w:sz w:val="18"/>
                      <w:szCs w:val="18"/>
                    </w:rPr>
                    <m:t>*</m:t>
                  </m:r>
                  <m:d>
                    <m:dPr>
                      <m:begChr m:val="⌈"/>
                      <m:endChr m:val="⌉"/>
                      <m:ctrlPr>
                        <w:rPr>
                          <w:rFonts w:ascii="Cambria Math" w:hAnsi="Cambria Math" w:cs="Times New Roman"/>
                          <w:i/>
                          <w:color w:val="000000" w:themeColor="text1"/>
                          <w:sz w:val="18"/>
                          <w:szCs w:val="18"/>
                        </w:rPr>
                      </m:ctrlPr>
                    </m:dPr>
                    <m:e>
                      <m:sSub>
                        <m:sSubPr>
                          <m:ctrlPr>
                            <w:rPr>
                              <w:rFonts w:ascii="Cambria Math" w:hAnsi="Cambria Math" w:cs="Times New Roman"/>
                              <w:i/>
                              <w:color w:val="000000" w:themeColor="text1"/>
                              <w:sz w:val="18"/>
                              <w:szCs w:val="18"/>
                            </w:rPr>
                          </m:ctrlPr>
                        </m:sSubPr>
                        <m:e>
                          <m:r>
                            <m:rPr>
                              <m:sty m:val="p"/>
                            </m:rPr>
                            <w:rPr>
                              <w:rFonts w:ascii="Cambria Math" w:hAnsi="Cambria Math" w:cs="Times New Roman"/>
                              <w:color w:val="000000" w:themeColor="text1"/>
                              <w:sz w:val="18"/>
                              <w:szCs w:val="18"/>
                            </w:rPr>
                            <m:t>log</m:t>
                          </m:r>
                        </m:e>
                        <m:sub>
                          <m:r>
                            <w:rPr>
                              <w:rFonts w:ascii="Cambria Math" w:hAnsi="Cambria Math" w:cs="Times New Roman"/>
                              <w:color w:val="000000" w:themeColor="text1"/>
                              <w:sz w:val="18"/>
                              <w:szCs w:val="18"/>
                            </w:rPr>
                            <m:t>2</m:t>
                          </m:r>
                        </m:sub>
                      </m:sSub>
                      <m:d>
                        <m:dPr>
                          <m:ctrlPr>
                            <w:rPr>
                              <w:rFonts w:ascii="Cambria Math" w:hAnsi="Cambria Math" w:cs="Times New Roman"/>
                              <w:i/>
                              <w:color w:val="000000" w:themeColor="text1"/>
                              <w:sz w:val="18"/>
                              <w:szCs w:val="18"/>
                            </w:rPr>
                          </m:ctrlPr>
                        </m:dPr>
                        <m:e>
                          <m:m>
                            <m:mPr>
                              <m:mcs>
                                <m:mc>
                                  <m:mcPr>
                                    <m:count m:val="1"/>
                                    <m:mcJc m:val="center"/>
                                  </m:mcPr>
                                </m:mc>
                              </m:mcs>
                              <m:ctrlPr>
                                <w:rPr>
                                  <w:rFonts w:ascii="Cambria Math" w:hAnsi="Cambria Math" w:cs="Times New Roman"/>
                                  <w:i/>
                                  <w:color w:val="000000" w:themeColor="text1"/>
                                  <w:sz w:val="18"/>
                                  <w:szCs w:val="18"/>
                                </w:rPr>
                              </m:ctrlPr>
                            </m:mPr>
                            <m:mr>
                              <m:e>
                                <m:r>
                                  <w:rPr>
                                    <w:rFonts w:ascii="Cambria Math" w:hAnsi="Cambria Math" w:cs="Times New Roman"/>
                                    <w:color w:val="000000" w:themeColor="text1"/>
                                    <w:sz w:val="18"/>
                                    <w:szCs w:val="18"/>
                                  </w:rPr>
                                  <m:t>2</m:t>
                                </m:r>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M</m:t>
                                    </m:r>
                                  </m:e>
                                  <m:sub>
                                    <m:r>
                                      <w:rPr>
                                        <w:rFonts w:ascii="Cambria Math" w:hAnsi="Cambria Math" w:cs="Times New Roman"/>
                                        <w:color w:val="000000" w:themeColor="text1"/>
                                        <w:sz w:val="18"/>
                                        <w:szCs w:val="18"/>
                                      </w:rPr>
                                      <m:t>l</m:t>
                                    </m:r>
                                  </m:sub>
                                </m:sSub>
                                <m:r>
                                  <w:rPr>
                                    <w:rFonts w:ascii="Cambria Math" w:hAnsi="Cambria Math" w:cs="Times New Roman"/>
                                    <w:color w:val="000000" w:themeColor="text1"/>
                                    <w:sz w:val="18"/>
                                    <w:szCs w:val="18"/>
                                  </w:rPr>
                                  <m:t>-1</m:t>
                                </m:r>
                              </m:e>
                            </m:mr>
                            <m:mr>
                              <m:e>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M</m:t>
                                    </m:r>
                                  </m:e>
                                  <m:sub>
                                    <m:r>
                                      <w:rPr>
                                        <w:rFonts w:ascii="Cambria Math" w:hAnsi="Cambria Math" w:cs="Times New Roman"/>
                                        <w:color w:val="000000" w:themeColor="text1"/>
                                        <w:sz w:val="18"/>
                                        <w:szCs w:val="18"/>
                                      </w:rPr>
                                      <m:t>l</m:t>
                                    </m:r>
                                  </m:sub>
                                </m:sSub>
                                <m:r>
                                  <w:rPr>
                                    <w:rFonts w:ascii="Cambria Math" w:hAnsi="Cambria Math" w:cs="Times New Roman"/>
                                    <w:color w:val="000000" w:themeColor="text1"/>
                                    <w:sz w:val="18"/>
                                    <w:szCs w:val="18"/>
                                  </w:rPr>
                                  <m:t>-1</m:t>
                                </m:r>
                              </m:e>
                            </m:mr>
                          </m:m>
                        </m:e>
                      </m:d>
                    </m:e>
                  </m:d>
                  <m:r>
                    <m:rPr>
                      <m:sty m:val="p"/>
                    </m:rPr>
                    <w:rPr>
                      <w:rFonts w:ascii="Cambria Math" w:hAnsi="Cambria Math" w:cs="Times New Roman"/>
                      <w:color w:val="000000" w:themeColor="text1"/>
                      <w:sz w:val="18"/>
                      <w:szCs w:val="18"/>
                    </w:rPr>
                    <m:t>+</m:t>
                  </m:r>
                  <m:d>
                    <m:dPr>
                      <m:begChr m:val="⌈"/>
                      <m:endChr m:val="⌉"/>
                      <m:ctrlPr>
                        <w:rPr>
                          <w:rFonts w:ascii="Cambria Math" w:hAnsi="Cambria Math" w:cs="Times New Roman"/>
                          <w:i/>
                          <w:color w:val="000000" w:themeColor="text1"/>
                          <w:sz w:val="18"/>
                          <w:szCs w:val="18"/>
                        </w:rPr>
                      </m:ctrlPr>
                    </m:dPr>
                    <m:e>
                      <m:sSub>
                        <m:sSubPr>
                          <m:ctrlPr>
                            <w:rPr>
                              <w:rFonts w:ascii="Cambria Math" w:hAnsi="Cambria Math" w:cs="Times New Roman"/>
                              <w:i/>
                              <w:color w:val="000000" w:themeColor="text1"/>
                              <w:sz w:val="18"/>
                              <w:szCs w:val="18"/>
                            </w:rPr>
                          </m:ctrlPr>
                        </m:sSubPr>
                        <m:e>
                          <m:r>
                            <m:rPr>
                              <m:sty m:val="p"/>
                            </m:rPr>
                            <w:rPr>
                              <w:rFonts w:ascii="Cambria Math" w:hAnsi="Cambria Math" w:cs="Times New Roman"/>
                              <w:color w:val="000000" w:themeColor="text1"/>
                              <w:sz w:val="18"/>
                              <w:szCs w:val="18"/>
                            </w:rPr>
                            <m:t>log</m:t>
                          </m:r>
                        </m:e>
                        <m:sub>
                          <m:r>
                            <w:rPr>
                              <w:rFonts w:ascii="Cambria Math" w:hAnsi="Cambria Math" w:cs="Times New Roman"/>
                              <w:color w:val="000000" w:themeColor="text1"/>
                              <w:sz w:val="18"/>
                              <w:szCs w:val="18"/>
                            </w:rPr>
                            <m:t>2</m:t>
                          </m:r>
                        </m:sub>
                      </m:sSub>
                      <m:d>
                        <m:dPr>
                          <m:ctrlPr>
                            <w:rPr>
                              <w:rFonts w:ascii="Cambria Math" w:hAnsi="Cambria Math" w:cs="Times New Roman"/>
                              <w:i/>
                              <w:color w:val="000000" w:themeColor="text1"/>
                              <w:sz w:val="18"/>
                              <w:szCs w:val="18"/>
                            </w:rPr>
                          </m:ctrlPr>
                        </m:dPr>
                        <m:e>
                          <m:r>
                            <w:rPr>
                              <w:rFonts w:ascii="Cambria Math" w:hAnsi="Cambria Math" w:cs="Times New Roman"/>
                              <w:color w:val="000000" w:themeColor="text1"/>
                              <w:sz w:val="18"/>
                              <w:szCs w:val="18"/>
                            </w:rPr>
                            <m:t>2</m:t>
                          </m:r>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M</m:t>
                              </m:r>
                            </m:e>
                            <m:sub>
                              <m:r>
                                <w:rPr>
                                  <w:rFonts w:ascii="Cambria Math" w:hAnsi="Cambria Math" w:cs="Times New Roman"/>
                                  <w:color w:val="000000" w:themeColor="text1"/>
                                  <w:sz w:val="18"/>
                                  <w:szCs w:val="18"/>
                                </w:rPr>
                                <m:t>l</m:t>
                              </m:r>
                            </m:sub>
                          </m:sSub>
                        </m:e>
                      </m:d>
                    </m:e>
                  </m:d>
                </m:e>
              </m:d>
            </m:oMath>
            <w:r w:rsidRPr="0023564A">
              <w:rPr>
                <w:rFonts w:ascii="Times New Roman" w:hAnsi="Times New Roman" w:cs="Times New Roman"/>
                <w:color w:val="000000" w:themeColor="text1"/>
                <w:sz w:val="18"/>
                <w:szCs w:val="18"/>
              </w:rPr>
              <w:t xml:space="preserve">, </w:t>
            </w:r>
            <m:oMath>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N</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≥19</m:t>
              </m:r>
            </m:oMath>
          </w:p>
          <w:p w14:paraId="703267B6" w14:textId="77777777" w:rsidR="0023564A" w:rsidRPr="0023564A" w:rsidRDefault="0023564A" w:rsidP="0023564A">
            <w:pPr>
              <w:spacing w:afterLines="50" w:after="120"/>
              <w:rPr>
                <w:rFonts w:ascii="Times New Roman" w:hAnsi="Times New Roman" w:cs="Times New Roman"/>
                <w:color w:val="000000" w:themeColor="text1"/>
                <w:sz w:val="18"/>
                <w:szCs w:val="18"/>
              </w:rPr>
            </w:pPr>
            <w:r w:rsidRPr="0023564A">
              <w:rPr>
                <w:rFonts w:ascii="Times New Roman" w:hAnsi="Times New Roman" w:cs="Times New Roman"/>
                <w:color w:val="000000" w:themeColor="text1"/>
                <w:sz w:val="18"/>
                <w:szCs w:val="18"/>
              </w:rPr>
              <w:t xml:space="preserve">Where </w:t>
            </w:r>
            <w:r w:rsidRPr="0023564A">
              <w:rPr>
                <w:rFonts w:ascii="Times New Roman" w:hAnsi="Times New Roman" w:cs="Times New Roman"/>
                <w:i/>
                <w:color w:val="000000" w:themeColor="text1"/>
                <w:sz w:val="18"/>
                <w:szCs w:val="18"/>
              </w:rPr>
              <w:t>r</w:t>
            </w:r>
            <w:r w:rsidRPr="0023564A">
              <w:rPr>
                <w:rFonts w:ascii="Times New Roman" w:hAnsi="Times New Roman" w:cs="Times New Roman"/>
                <w:color w:val="000000" w:themeColor="text1"/>
                <w:sz w:val="18"/>
                <w:szCs w:val="18"/>
              </w:rPr>
              <w:t xml:space="preserve"> is the transmission layers, </w:t>
            </w:r>
            <m:oMath>
              <m:r>
                <w:rPr>
                  <w:rFonts w:ascii="Cambria Math" w:hAnsi="Cambria Math" w:cs="Times New Roman"/>
                  <w:color w:val="000000" w:themeColor="text1"/>
                  <w:sz w:val="18"/>
                  <w:szCs w:val="18"/>
                </w:rPr>
                <m:t xml:space="preserve"> </m:t>
              </m:r>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M</m:t>
                  </m:r>
                </m:e>
                <m:sub>
                  <m:r>
                    <w:rPr>
                      <w:rFonts w:ascii="Cambria Math" w:hAnsi="Cambria Math" w:cs="Times New Roman"/>
                      <w:color w:val="000000" w:themeColor="text1"/>
                      <w:sz w:val="18"/>
                      <w:szCs w:val="18"/>
                    </w:rPr>
                    <m:t>l</m:t>
                  </m:r>
                </m:sub>
              </m:sSub>
              <m:r>
                <w:rPr>
                  <w:rFonts w:ascii="Cambria Math" w:hAnsi="Cambria Math" w:cs="Times New Roman"/>
                  <w:color w:val="000000" w:themeColor="text1"/>
                  <w:sz w:val="18"/>
                  <w:szCs w:val="18"/>
                </w:rPr>
                <m:t>=</m:t>
              </m:r>
              <m:f>
                <m:fPr>
                  <m:ctrlPr>
                    <w:rPr>
                      <w:rFonts w:ascii="Cambria Math" w:hAnsi="Cambria Math" w:cs="Times New Roman"/>
                      <w:i/>
                      <w:color w:val="000000" w:themeColor="text1"/>
                      <w:sz w:val="18"/>
                      <w:szCs w:val="18"/>
                    </w:rPr>
                  </m:ctrlPr>
                </m:fPr>
                <m:num>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N</m:t>
                      </m:r>
                    </m:e>
                    <m:sub>
                      <m:r>
                        <w:rPr>
                          <w:rFonts w:ascii="Cambria Math" w:hAnsi="Cambria Math" w:cs="Times New Roman"/>
                          <w:color w:val="000000" w:themeColor="text1"/>
                          <w:sz w:val="18"/>
                          <w:szCs w:val="18"/>
                        </w:rPr>
                        <m:t>3</m:t>
                      </m:r>
                    </m:sub>
                  </m:sSub>
                  <m:r>
                    <w:rPr>
                      <w:rFonts w:ascii="Cambria Math" w:hAnsi="Cambria Math" w:cs="Times New Roman"/>
                      <w:color w:val="000000" w:themeColor="text1"/>
                      <w:sz w:val="18"/>
                      <w:szCs w:val="18"/>
                    </w:rPr>
                    <m:t>*</m:t>
                  </m:r>
                  <m:sSub>
                    <m:sSubPr>
                      <m:ctrlPr>
                        <w:rPr>
                          <w:rFonts w:ascii="Cambria Math" w:hAnsi="Cambria Math" w:cs="Times New Roman"/>
                          <w:i/>
                          <w:color w:val="000000" w:themeColor="text1"/>
                          <w:sz w:val="18"/>
                          <w:szCs w:val="18"/>
                        </w:rPr>
                      </m:ctrlPr>
                    </m:sSubPr>
                    <m:e>
                      <m:r>
                        <w:rPr>
                          <w:rFonts w:ascii="Cambria Math" w:hAnsi="Cambria Math" w:cs="Times New Roman"/>
                          <w:color w:val="000000" w:themeColor="text1"/>
                          <w:sz w:val="18"/>
                          <w:szCs w:val="18"/>
                        </w:rPr>
                        <m:t>p</m:t>
                      </m:r>
                    </m:e>
                    <m:sub>
                      <m:r>
                        <w:rPr>
                          <w:rFonts w:ascii="Cambria Math" w:hAnsi="Cambria Math" w:cs="Times New Roman"/>
                          <w:color w:val="000000" w:themeColor="text1"/>
                          <w:sz w:val="18"/>
                          <w:szCs w:val="18"/>
                        </w:rPr>
                        <m:t>υ</m:t>
                      </m:r>
                    </m:sub>
                  </m:sSub>
                </m:num>
                <m:den>
                  <m:r>
                    <w:rPr>
                      <w:rFonts w:ascii="Cambria Math" w:hAnsi="Cambria Math" w:cs="Times New Roman"/>
                      <w:color w:val="000000" w:themeColor="text1"/>
                      <w:sz w:val="18"/>
                      <w:szCs w:val="18"/>
                    </w:rPr>
                    <m:t>R</m:t>
                  </m:r>
                </m:den>
              </m:f>
            </m:oMath>
            <w:r w:rsidRPr="0023564A">
              <w:rPr>
                <w:rFonts w:ascii="Times New Roman" w:hAnsi="Times New Roman" w:cs="Times New Roman"/>
                <w:color w:val="000000" w:themeColor="text1"/>
                <w:sz w:val="18"/>
                <w:szCs w:val="18"/>
              </w:rPr>
              <w:t xml:space="preserve"> is the number of FD basis configured by gNB or selected by UE</w:t>
            </w:r>
          </w:p>
          <w:p w14:paraId="58C1A807" w14:textId="77777777" w:rsidR="0023564A" w:rsidRPr="0023564A" w:rsidRDefault="0023564A" w:rsidP="0023564A">
            <w:pPr>
              <w:pStyle w:val="BodyText"/>
              <w:spacing w:afterLines="50"/>
              <w:rPr>
                <w:rFonts w:ascii="Times New Roman" w:eastAsiaTheme="minorEastAsia" w:hAnsi="Times New Roman" w:cs="Times New Roman"/>
                <w:color w:val="000000" w:themeColor="text1"/>
                <w:sz w:val="18"/>
                <w:szCs w:val="18"/>
              </w:rPr>
            </w:pPr>
            <w:r w:rsidRPr="0023564A">
              <w:rPr>
                <w:rFonts w:ascii="Times New Roman" w:eastAsiaTheme="minorEastAsia" w:hAnsi="Times New Roman" w:cs="Times New Roman"/>
                <w:color w:val="000000" w:themeColor="text1"/>
                <w:sz w:val="18"/>
                <w:szCs w:val="18"/>
              </w:rPr>
              <w:t xml:space="preserve">For example of </w:t>
            </w:r>
            <w:r w:rsidRPr="0023564A">
              <w:rPr>
                <w:rFonts w:ascii="Times New Roman" w:eastAsiaTheme="minorEastAsia" w:hAnsi="Times New Roman" w:cs="Times New Roman"/>
                <w:i/>
                <w:color w:val="000000" w:themeColor="text1"/>
                <w:sz w:val="18"/>
                <w:szCs w:val="18"/>
              </w:rPr>
              <w:t>N</w:t>
            </w:r>
            <w:r w:rsidRPr="0023564A">
              <w:rPr>
                <w:rFonts w:ascii="Times New Roman" w:eastAsiaTheme="minorEastAsia" w:hAnsi="Times New Roman" w:cs="Times New Roman"/>
                <w:color w:val="000000" w:themeColor="text1"/>
                <w:sz w:val="18"/>
                <w:szCs w:val="18"/>
              </w:rPr>
              <w:t xml:space="preserve">=4, </w:t>
            </w:r>
            <m:oMath>
              <m:sSub>
                <m:sSubPr>
                  <m:ctrlPr>
                    <w:rPr>
                      <w:rFonts w:ascii="Cambria Math" w:eastAsiaTheme="minorEastAsia" w:hAnsi="Cambria Math" w:cs="Times New Roman"/>
                      <w:color w:val="000000" w:themeColor="text1"/>
                      <w:sz w:val="18"/>
                      <w:szCs w:val="18"/>
                    </w:rPr>
                  </m:ctrlPr>
                </m:sSubPr>
                <m:e>
                  <m:r>
                    <w:rPr>
                      <w:rFonts w:ascii="Cambria Math" w:eastAsiaTheme="minorEastAsia" w:hAnsi="Cambria Math" w:cs="Times New Roman"/>
                      <w:color w:val="000000" w:themeColor="text1"/>
                      <w:sz w:val="18"/>
                      <w:szCs w:val="18"/>
                    </w:rPr>
                    <m:t>N</m:t>
                  </m:r>
                </m:e>
                <m:sub>
                  <m:r>
                    <w:rPr>
                      <w:rFonts w:ascii="Cambria Math" w:eastAsiaTheme="minorEastAsia" w:hAnsi="Cambria Math" w:cs="Times New Roman"/>
                      <w:color w:val="000000" w:themeColor="text1"/>
                      <w:sz w:val="18"/>
                      <w:szCs w:val="18"/>
                    </w:rPr>
                    <m:t>3</m:t>
                  </m:r>
                </m:sub>
              </m:sSub>
            </m:oMath>
            <w:r w:rsidRPr="0023564A">
              <w:rPr>
                <w:rFonts w:ascii="Times New Roman" w:eastAsiaTheme="minorEastAsia" w:hAnsi="Times New Roman" w:cs="Times New Roman"/>
                <w:color w:val="000000" w:themeColor="text1"/>
                <w:sz w:val="18"/>
                <w:szCs w:val="18"/>
              </w:rPr>
              <w:t xml:space="preserve">=20, </w:t>
            </w:r>
            <w:r w:rsidRPr="0023564A">
              <w:rPr>
                <w:rFonts w:ascii="Times New Roman" w:eastAsiaTheme="minorEastAsia" w:hAnsi="Times New Roman" w:cs="Times New Roman"/>
                <w:i/>
                <w:color w:val="000000" w:themeColor="text1"/>
                <w:sz w:val="18"/>
                <w:szCs w:val="18"/>
              </w:rPr>
              <w:t>R</w:t>
            </w:r>
            <w:r w:rsidRPr="0023564A">
              <w:rPr>
                <w:rFonts w:ascii="Times New Roman" w:eastAsiaTheme="minorEastAsia" w:hAnsi="Times New Roman" w:cs="Times New Roman"/>
                <w:color w:val="000000" w:themeColor="text1"/>
                <w:sz w:val="18"/>
                <w:szCs w:val="18"/>
              </w:rPr>
              <w:t xml:space="preserve">=1 and </w:t>
            </w:r>
            <m:oMath>
              <m:sSub>
                <m:sSubPr>
                  <m:ctrlPr>
                    <w:rPr>
                      <w:rFonts w:ascii="Cambria Math" w:eastAsiaTheme="minorEastAsia" w:hAnsi="Cambria Math" w:cs="Times New Roman"/>
                      <w:i/>
                      <w:color w:val="000000" w:themeColor="text1"/>
                      <w:sz w:val="18"/>
                      <w:szCs w:val="18"/>
                    </w:rPr>
                  </m:ctrlPr>
                </m:sSubPr>
                <m:e>
                  <m:r>
                    <w:rPr>
                      <w:rFonts w:ascii="Cambria Math" w:eastAsiaTheme="minorEastAsia" w:hAnsi="Cambria Math" w:cs="Times New Roman"/>
                      <w:color w:val="000000" w:themeColor="text1"/>
                      <w:sz w:val="18"/>
                      <w:szCs w:val="18"/>
                    </w:rPr>
                    <m:t>p</m:t>
                  </m:r>
                </m:e>
                <m:sub>
                  <m:r>
                    <w:rPr>
                      <w:rFonts w:ascii="Cambria Math" w:eastAsiaTheme="minorEastAsia" w:hAnsi="Cambria Math" w:cs="Times New Roman"/>
                      <w:color w:val="000000" w:themeColor="text1"/>
                      <w:sz w:val="18"/>
                      <w:szCs w:val="18"/>
                    </w:rPr>
                    <m:t>υ</m:t>
                  </m:r>
                </m:sub>
              </m:sSub>
            </m:oMath>
            <w:r w:rsidRPr="0023564A">
              <w:rPr>
                <w:rFonts w:ascii="Times New Roman" w:eastAsiaTheme="minorEastAsia" w:hAnsi="Times New Roman" w:cs="Times New Roman"/>
                <w:color w:val="000000" w:themeColor="text1"/>
                <w:sz w:val="18"/>
                <w:szCs w:val="18"/>
              </w:rPr>
              <w:t>=0.25, as the transmission layers</w:t>
            </w:r>
            <w:r w:rsidRPr="0023564A">
              <w:rPr>
                <w:rFonts w:ascii="Times New Roman" w:eastAsiaTheme="minorEastAsia" w:hAnsi="Times New Roman" w:cs="Times New Roman"/>
                <w:i/>
                <w:color w:val="000000" w:themeColor="text1"/>
                <w:sz w:val="18"/>
                <w:szCs w:val="18"/>
              </w:rPr>
              <w:t xml:space="preserve"> r</w:t>
            </w:r>
            <w:r w:rsidRPr="0023564A">
              <w:rPr>
                <w:rFonts w:ascii="Times New Roman" w:eastAsiaTheme="minorEastAsia" w:hAnsi="Times New Roman" w:cs="Times New Roman"/>
                <w:color w:val="000000" w:themeColor="text1"/>
                <w:sz w:val="18"/>
                <w:szCs w:val="18"/>
              </w:rPr>
              <w:t xml:space="preserve"> increase from 1 to 4, the overhead of FD basis selection ranges from 44 to 128 bits, which incurs significant reporting overhead. </w:t>
            </w:r>
          </w:p>
          <w:p w14:paraId="1857F893" w14:textId="77777777" w:rsidR="0023564A" w:rsidRPr="0023564A" w:rsidRDefault="0023564A" w:rsidP="0023564A">
            <w:pPr>
              <w:snapToGrid w:val="0"/>
              <w:spacing w:after="0" w:line="240" w:lineRule="auto"/>
              <w:rPr>
                <w:rFonts w:ascii="Times New Roman" w:eastAsia="DengXian" w:hAnsi="Times New Roman" w:cs="Times New Roman"/>
                <w:color w:val="000000" w:themeColor="text1"/>
                <w:sz w:val="18"/>
                <w:szCs w:val="18"/>
                <w:lang w:eastAsia="zh-CN"/>
              </w:rPr>
            </w:pPr>
          </w:p>
          <w:p w14:paraId="01E7E5B0" w14:textId="77777777" w:rsidR="0023564A" w:rsidRPr="0023564A" w:rsidRDefault="0023564A" w:rsidP="0023564A">
            <w:pPr>
              <w:snapToGrid w:val="0"/>
              <w:spacing w:after="0" w:line="240" w:lineRule="auto"/>
              <w:rPr>
                <w:rFonts w:ascii="Times New Roman" w:eastAsia="DengXian" w:hAnsi="Times New Roman" w:cs="Times New Roman"/>
                <w:b/>
                <w:color w:val="000000" w:themeColor="text1"/>
                <w:sz w:val="18"/>
                <w:szCs w:val="18"/>
                <w:u w:val="single"/>
                <w:lang w:eastAsia="zh-CN"/>
              </w:rPr>
            </w:pPr>
          </w:p>
          <w:p w14:paraId="386352F3" w14:textId="77777777" w:rsidR="0023564A" w:rsidRPr="0023564A" w:rsidRDefault="0023564A" w:rsidP="0023564A">
            <w:pPr>
              <w:snapToGrid w:val="0"/>
              <w:spacing w:after="0" w:line="240" w:lineRule="auto"/>
              <w:rPr>
                <w:rFonts w:ascii="Times New Roman" w:hAnsi="Times New Roman" w:cs="Times New Roman"/>
                <w:b/>
                <w:bCs/>
                <w:color w:val="000000" w:themeColor="text1"/>
                <w:sz w:val="18"/>
                <w:szCs w:val="18"/>
              </w:rPr>
            </w:pPr>
            <w:r w:rsidRPr="0023564A">
              <w:rPr>
                <w:rFonts w:ascii="Times New Roman" w:hAnsi="Times New Roman" w:cs="Times New Roman"/>
                <w:b/>
                <w:bCs/>
                <w:color w:val="000000" w:themeColor="text1"/>
                <w:sz w:val="18"/>
                <w:szCs w:val="18"/>
              </w:rPr>
              <w:t>Question 1.2</w:t>
            </w:r>
          </w:p>
          <w:p w14:paraId="55720F17" w14:textId="77777777" w:rsidR="0023564A" w:rsidRDefault="0023564A" w:rsidP="0023564A">
            <w:pPr>
              <w:spacing w:afterLines="50" w:after="120"/>
              <w:rPr>
                <w:rFonts w:ascii="Times New Roman" w:eastAsia="DengXian" w:hAnsi="Times New Roman" w:cs="Times New Roman"/>
                <w:sz w:val="18"/>
                <w:szCs w:val="18"/>
                <w:lang w:eastAsia="zh-CN"/>
              </w:rPr>
            </w:pPr>
            <w:r w:rsidRPr="0023564A">
              <w:rPr>
                <w:rFonts w:ascii="Times New Roman" w:eastAsia="DengXian" w:hAnsi="Times New Roman" w:cs="Times New Roman" w:hint="eastAsia"/>
                <w:color w:val="000000" w:themeColor="text1"/>
                <w:sz w:val="18"/>
                <w:szCs w:val="18"/>
                <w:lang w:eastAsia="zh-CN"/>
              </w:rPr>
              <w:t>Considering m</w:t>
            </w:r>
            <w:r w:rsidRPr="0023564A">
              <w:rPr>
                <w:rFonts w:ascii="Times New Roman" w:eastAsia="DengXian" w:hAnsi="Times New Roman" w:cs="Times New Roman"/>
                <w:color w:val="000000" w:themeColor="text1"/>
                <w:sz w:val="18"/>
                <w:szCs w:val="18"/>
                <w:lang w:eastAsia="zh-CN"/>
              </w:rPr>
              <w:t xml:space="preserve">ore flexible </w:t>
            </w:r>
            <w:r w:rsidRPr="0023564A">
              <w:rPr>
                <w:rFonts w:ascii="Times New Roman" w:eastAsia="DengXian" w:hAnsi="Times New Roman" w:cs="Times New Roman" w:hint="eastAsia"/>
                <w:color w:val="000000" w:themeColor="text1"/>
                <w:sz w:val="18"/>
                <w:szCs w:val="18"/>
                <w:lang w:eastAsia="zh-CN"/>
              </w:rPr>
              <w:t xml:space="preserve">SD </w:t>
            </w:r>
            <w:r w:rsidRPr="0023564A">
              <w:rPr>
                <w:rFonts w:ascii="Times New Roman" w:eastAsia="DengXian" w:hAnsi="Times New Roman" w:cs="Times New Roman"/>
                <w:color w:val="000000" w:themeColor="text1"/>
                <w:sz w:val="18"/>
                <w:szCs w:val="18"/>
                <w:lang w:eastAsia="zh-CN"/>
              </w:rPr>
              <w:t>basis selection</w:t>
            </w:r>
            <w:r w:rsidRPr="0023564A">
              <w:rPr>
                <w:rFonts w:ascii="Times New Roman" w:eastAsia="DengXian" w:hAnsi="Times New Roman" w:cs="Times New Roman" w:hint="eastAsia"/>
                <w:color w:val="000000" w:themeColor="text1"/>
                <w:sz w:val="18"/>
                <w:szCs w:val="18"/>
                <w:lang w:eastAsia="zh-CN"/>
              </w:rPr>
              <w:t xml:space="preserve">, we prefer </w:t>
            </w:r>
            <w:r w:rsidRPr="0023564A">
              <w:rPr>
                <w:rFonts w:ascii="Times New Roman" w:eastAsia="Malgun Gothic" w:hAnsi="Times New Roman" w:cs="Times New Roman"/>
                <w:color w:val="000000" w:themeColor="text1"/>
                <w:sz w:val="18"/>
                <w:szCs w:val="18"/>
              </w:rPr>
              <w:t>s</w:t>
            </w:r>
            <w:r w:rsidRPr="0023564A">
              <w:rPr>
                <w:rFonts w:ascii="Times New Roman" w:hAnsi="Times New Roman" w:cs="Times New Roman"/>
                <w:color w:val="000000" w:themeColor="text1"/>
                <w:sz w:val="18"/>
                <w:szCs w:val="18"/>
              </w:rPr>
              <w:t xml:space="preserve">eparate </w:t>
            </w:r>
            <w:r w:rsidRPr="0023564A">
              <w:rPr>
                <w:rFonts w:ascii="Times New Roman" w:hAnsi="Times New Roman" w:cs="Times New Roman"/>
                <w:i/>
                <w:color w:val="000000" w:themeColor="text1"/>
                <w:sz w:val="18"/>
                <w:szCs w:val="18"/>
              </w:rPr>
              <w:t>L</w:t>
            </w:r>
            <w:r w:rsidRPr="0023564A">
              <w:rPr>
                <w:rFonts w:ascii="Times New Roman" w:hAnsi="Times New Roman" w:cs="Times New Roman"/>
                <w:i/>
                <w:color w:val="000000" w:themeColor="text1"/>
                <w:sz w:val="18"/>
                <w:szCs w:val="18"/>
                <w:vertAlign w:val="subscript"/>
              </w:rPr>
              <w:t>n</w:t>
            </w:r>
            <w:r w:rsidRPr="0023564A">
              <w:rPr>
                <w:rFonts w:ascii="Times New Roman" w:hAnsi="Times New Roman" w:cs="Times New Roman"/>
                <w:color w:val="000000" w:themeColor="text1"/>
                <w:sz w:val="18"/>
                <w:szCs w:val="18"/>
              </w:rPr>
              <w:t xml:space="preserve"> parameter</w:t>
            </w:r>
            <w:r w:rsidRPr="0023564A">
              <w:rPr>
                <w:rFonts w:ascii="Times New Roman" w:eastAsia="DengXian" w:hAnsi="Times New Roman" w:cs="Times New Roman" w:hint="eastAsia"/>
                <w:color w:val="000000" w:themeColor="text1"/>
                <w:sz w:val="18"/>
                <w:szCs w:val="18"/>
                <w:lang w:eastAsia="zh-CN"/>
              </w:rPr>
              <w:t xml:space="preserve"> selected and reported by UE. However, </w:t>
            </w:r>
            <w:r w:rsidRPr="0023564A">
              <w:rPr>
                <w:rFonts w:ascii="Times New Roman" w:hAnsi="Times New Roman" w:cs="Times New Roman" w:hint="eastAsia"/>
                <w:color w:val="000000" w:themeColor="text1"/>
                <w:sz w:val="18"/>
                <w:szCs w:val="18"/>
              </w:rPr>
              <w:t>U</w:t>
            </w:r>
            <w:r w:rsidRPr="00F74E8C">
              <w:rPr>
                <w:rFonts w:ascii="Times New Roman" w:hAnsi="Times New Roman" w:cs="Times New Roman" w:hint="eastAsia"/>
                <w:sz w:val="18"/>
                <w:szCs w:val="18"/>
              </w:rPr>
              <w:t>E might need to report SD/FD basis</w:t>
            </w:r>
            <w:r w:rsidRPr="00F74E8C">
              <w:rPr>
                <w:rFonts w:ascii="Times New Roman" w:hAnsi="Times New Roman" w:cs="Times New Roman"/>
                <w:sz w:val="18"/>
                <w:szCs w:val="18"/>
              </w:rPr>
              <w:t xml:space="preserve"> allocat</w:t>
            </w:r>
            <w:r w:rsidRPr="00F74E8C">
              <w:rPr>
                <w:rFonts w:ascii="Times New Roman" w:hAnsi="Times New Roman" w:cs="Times New Roman" w:hint="eastAsia"/>
                <w:sz w:val="18"/>
                <w:szCs w:val="18"/>
              </w:rPr>
              <w:t>ion</w:t>
            </w:r>
            <w:r w:rsidRPr="00F74E8C">
              <w:rPr>
                <w:rFonts w:ascii="Times New Roman" w:hAnsi="Times New Roman" w:cs="Times New Roman"/>
                <w:sz w:val="18"/>
                <w:szCs w:val="18"/>
              </w:rPr>
              <w:t xml:space="preserve"> </w:t>
            </w:r>
            <w:r w:rsidRPr="00F74E8C">
              <w:rPr>
                <w:rFonts w:ascii="Times New Roman" w:hAnsi="Times New Roman" w:cs="Times New Roman" w:hint="eastAsia"/>
                <w:sz w:val="18"/>
                <w:szCs w:val="18"/>
              </w:rPr>
              <w:t>result for gNB decoding of</w:t>
            </w:r>
            <w:r w:rsidRPr="00F74E8C">
              <w:rPr>
                <w:rFonts w:ascii="Times New Roman" w:hAnsi="Times New Roman" w:cs="Times New Roman"/>
                <w:sz w:val="18"/>
                <w:szCs w:val="18"/>
              </w:rPr>
              <w:t xml:space="preserve"> CSI</w:t>
            </w:r>
            <w:r w:rsidRPr="00F74E8C">
              <w:rPr>
                <w:rFonts w:ascii="Times New Roman" w:hAnsi="Times New Roman" w:cs="Times New Roman" w:hint="eastAsia"/>
                <w:sz w:val="18"/>
                <w:szCs w:val="18"/>
              </w:rPr>
              <w:t xml:space="preserve">. Furthermore, this </w:t>
            </w:r>
            <w:r w:rsidRPr="00F74E8C">
              <w:rPr>
                <w:rFonts w:ascii="Times New Roman" w:hAnsi="Times New Roman" w:cs="Times New Roman"/>
                <w:sz w:val="18"/>
                <w:szCs w:val="18"/>
              </w:rPr>
              <w:t>allocat</w:t>
            </w:r>
            <w:r w:rsidRPr="00F74E8C">
              <w:rPr>
                <w:rFonts w:ascii="Times New Roman" w:hAnsi="Times New Roman" w:cs="Times New Roman" w:hint="eastAsia"/>
                <w:sz w:val="18"/>
                <w:szCs w:val="18"/>
              </w:rPr>
              <w:t>ion</w:t>
            </w:r>
            <w:r w:rsidRPr="00F74E8C">
              <w:rPr>
                <w:rFonts w:ascii="Times New Roman" w:hAnsi="Times New Roman" w:cs="Times New Roman"/>
                <w:sz w:val="18"/>
                <w:szCs w:val="18"/>
              </w:rPr>
              <w:t xml:space="preserve"> </w:t>
            </w:r>
            <w:r w:rsidRPr="00F74E8C">
              <w:rPr>
                <w:rFonts w:ascii="Times New Roman" w:hAnsi="Times New Roman" w:cs="Times New Roman" w:hint="eastAsia"/>
                <w:sz w:val="18"/>
                <w:szCs w:val="18"/>
              </w:rPr>
              <w:t xml:space="preserve">result can be included in the Part I of the CSI or the </w:t>
            </w:r>
            <w:r w:rsidRPr="00F74E8C">
              <w:rPr>
                <w:rFonts w:ascii="Times New Roman" w:hAnsi="Times New Roman" w:cs="Times New Roman"/>
                <w:sz w:val="18"/>
                <w:szCs w:val="18"/>
              </w:rPr>
              <w:t>field</w:t>
            </w:r>
            <w:r w:rsidRPr="00F74E8C">
              <w:rPr>
                <w:rFonts w:ascii="Times New Roman" w:hAnsi="Times New Roman" w:cs="Times New Roman" w:hint="eastAsia"/>
                <w:sz w:val="18"/>
                <w:szCs w:val="18"/>
              </w:rPr>
              <w:t xml:space="preserve"> I of the PMI. Hence, t</w:t>
            </w:r>
            <w:r w:rsidRPr="00F74E8C">
              <w:rPr>
                <w:rFonts w:ascii="Times New Roman" w:hAnsi="Times New Roman" w:cs="Times New Roman"/>
                <w:sz w:val="18"/>
                <w:szCs w:val="18"/>
              </w:rPr>
              <w:t xml:space="preserve">he </w:t>
            </w:r>
            <w:r w:rsidRPr="00F74E8C">
              <w:rPr>
                <w:rFonts w:ascii="Times New Roman" w:hAnsi="Times New Roman" w:cs="Times New Roman" w:hint="eastAsia"/>
                <w:sz w:val="18"/>
                <w:szCs w:val="18"/>
              </w:rPr>
              <w:t>c</w:t>
            </w:r>
            <w:r w:rsidRPr="00F74E8C">
              <w:rPr>
                <w:rFonts w:ascii="Times New Roman" w:hAnsi="Times New Roman" w:cs="Times New Roman"/>
                <w:sz w:val="18"/>
                <w:szCs w:val="18"/>
              </w:rPr>
              <w:t>omputation complexity of</w:t>
            </w:r>
            <w:r w:rsidRPr="00F74E8C">
              <w:rPr>
                <w:rFonts w:ascii="Times New Roman" w:hAnsi="Times New Roman" w:cs="Times New Roman" w:hint="eastAsia"/>
                <w:sz w:val="18"/>
                <w:szCs w:val="18"/>
              </w:rPr>
              <w:t xml:space="preserve"> UE and the overhead of </w:t>
            </w:r>
            <w:r w:rsidRPr="00F74E8C">
              <w:rPr>
                <w:rFonts w:ascii="Times New Roman" w:hAnsi="Times New Roman" w:cs="Times New Roman"/>
                <w:sz w:val="18"/>
                <w:szCs w:val="18"/>
              </w:rPr>
              <w:t>allocat</w:t>
            </w:r>
            <w:r w:rsidRPr="00F74E8C">
              <w:rPr>
                <w:rFonts w:ascii="Times New Roman" w:hAnsi="Times New Roman" w:cs="Times New Roman" w:hint="eastAsia"/>
                <w:sz w:val="18"/>
                <w:szCs w:val="18"/>
              </w:rPr>
              <w:t>ion</w:t>
            </w:r>
            <w:r w:rsidRPr="00F74E8C">
              <w:rPr>
                <w:rFonts w:ascii="Times New Roman" w:hAnsi="Times New Roman" w:cs="Times New Roman"/>
                <w:sz w:val="18"/>
                <w:szCs w:val="18"/>
              </w:rPr>
              <w:t xml:space="preserve"> </w:t>
            </w:r>
            <w:r w:rsidRPr="00F74E8C">
              <w:rPr>
                <w:rFonts w:ascii="Times New Roman" w:hAnsi="Times New Roman" w:cs="Times New Roman" w:hint="eastAsia"/>
                <w:sz w:val="18"/>
                <w:szCs w:val="18"/>
              </w:rPr>
              <w:t>result reporting</w:t>
            </w:r>
            <w:r w:rsidRPr="00F74E8C">
              <w:rPr>
                <w:rFonts w:ascii="Times New Roman" w:hAnsi="Times New Roman" w:cs="Times New Roman"/>
                <w:sz w:val="18"/>
                <w:szCs w:val="18"/>
              </w:rPr>
              <w:t xml:space="preserve"> </w:t>
            </w:r>
            <w:r w:rsidRPr="00F74E8C">
              <w:rPr>
                <w:rFonts w:ascii="Times New Roman" w:hAnsi="Times New Roman" w:cs="Times New Roman" w:hint="eastAsia"/>
                <w:sz w:val="18"/>
                <w:szCs w:val="18"/>
              </w:rPr>
              <w:t>would increase.</w:t>
            </w:r>
            <w:r w:rsidRPr="00F74E8C" w:rsidDel="00A07EF2">
              <w:rPr>
                <w:rFonts w:ascii="Times New Roman" w:hAnsi="Times New Roman" w:cs="Times New Roman" w:hint="eastAsia"/>
                <w:sz w:val="18"/>
                <w:szCs w:val="18"/>
              </w:rPr>
              <w:t xml:space="preserve"> </w:t>
            </w:r>
          </w:p>
          <w:p w14:paraId="13B9DBE5" w14:textId="77777777" w:rsidR="0023564A" w:rsidRPr="00A5204D" w:rsidRDefault="0023564A" w:rsidP="0023564A">
            <w:pPr>
              <w:spacing w:afterLines="50" w:after="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Therefore, our suggestion is to introduce the following new alternative for trade-off with the </w:t>
            </w:r>
            <w:r w:rsidRPr="005143A4">
              <w:rPr>
                <w:rFonts w:ascii="Times New Roman" w:eastAsia="DengXian" w:hAnsi="Times New Roman" w:cs="Times New Roman"/>
                <w:sz w:val="18"/>
                <w:szCs w:val="18"/>
                <w:lang w:eastAsia="zh-CN"/>
              </w:rPr>
              <w:t>flexibility</w:t>
            </w:r>
            <w:r w:rsidRPr="005143A4">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 xml:space="preserve">and the feedback overhead. </w:t>
            </w:r>
            <w:r w:rsidRPr="00A5204D">
              <w:rPr>
                <w:rFonts w:ascii="Times New Roman" w:eastAsia="DengXian" w:hAnsi="Times New Roman" w:cs="Times New Roman"/>
                <w:sz w:val="18"/>
                <w:szCs w:val="18"/>
                <w:lang w:eastAsia="zh-CN"/>
              </w:rPr>
              <w:t xml:space="preserve">For Alt 3, a new joint configuration on multiple parameters for N TRPs is to be defined in specs. Compared with </w:t>
            </w:r>
            <w:r>
              <w:rPr>
                <w:rFonts w:ascii="Times New Roman" w:eastAsia="DengXian" w:hAnsi="Times New Roman" w:cs="Times New Roman" w:hint="eastAsia"/>
                <w:sz w:val="18"/>
                <w:szCs w:val="18"/>
                <w:lang w:eastAsia="zh-CN"/>
              </w:rPr>
              <w:t>UE reporting in Alt 1</w:t>
            </w:r>
            <w:r w:rsidRPr="00A5204D">
              <w:rPr>
                <w:rFonts w:ascii="Times New Roman" w:eastAsia="DengXian" w:hAnsi="Times New Roman" w:cs="Times New Roman"/>
                <w:sz w:val="18"/>
                <w:szCs w:val="18"/>
                <w:lang w:eastAsia="zh-CN"/>
              </w:rPr>
              <w:t xml:space="preserve">, based the joint configuration in the specs, the computational complexity of UE and the overhead of allocation result reporting can be reduced. </w:t>
            </w:r>
          </w:p>
          <w:p w14:paraId="5C35A14D" w14:textId="77777777" w:rsidR="0023564A" w:rsidRDefault="0023564A" w:rsidP="0023564A">
            <w:pPr>
              <w:spacing w:afterLines="50" w:after="120"/>
              <w:rPr>
                <w:rFonts w:ascii="Times New Roman" w:eastAsia="DengXian" w:hAnsi="Times New Roman" w:cs="Times New Roman"/>
                <w:sz w:val="18"/>
                <w:szCs w:val="18"/>
                <w:lang w:eastAsia="zh-CN"/>
              </w:rPr>
            </w:pPr>
            <w:r w:rsidRPr="00A5204D">
              <w:rPr>
                <w:rFonts w:ascii="Times New Roman" w:eastAsia="DengXian" w:hAnsi="Times New Roman" w:cs="Times New Roman"/>
                <w:sz w:val="18"/>
                <w:szCs w:val="18"/>
                <w:lang w:eastAsia="zh-CN"/>
              </w:rPr>
              <w:t xml:space="preserve">The following example in Table 1 can be referenced for Alt 3. In this table, some combinations only include a part of N TRPs. Hence, it is equivalent to the configuration/selection on number of TRPs for C-JT, whether it is gNB-configured or UE-selected. However, lots of combination could be defined especially as the number of TRPs increases. Therefore, various possible combinations and the exact values can be discussed based on the subsequent simulation results. </w:t>
            </w:r>
            <w:r>
              <w:rPr>
                <w:rFonts w:ascii="Times New Roman" w:eastAsia="DengXian" w:hAnsi="Times New Roman" w:cs="Times New Roman" w:hint="eastAsia"/>
                <w:sz w:val="18"/>
                <w:szCs w:val="18"/>
                <w:lang w:eastAsia="zh-CN"/>
              </w:rPr>
              <w:t xml:space="preserve">  </w:t>
            </w:r>
          </w:p>
          <w:p w14:paraId="107A0142" w14:textId="77777777" w:rsidR="0023564A" w:rsidRPr="00346F45" w:rsidRDefault="0023564A" w:rsidP="0023564A">
            <w:pPr>
              <w:spacing w:afterLines="50" w:after="120"/>
              <w:jc w:val="center"/>
              <w:rPr>
                <w:rFonts w:ascii="Times New Roman" w:hAnsi="Times New Roman" w:cs="Times New Roman"/>
                <w:bCs/>
                <w:sz w:val="20"/>
                <w:szCs w:val="20"/>
              </w:rPr>
            </w:pPr>
            <w:bookmarkStart w:id="5" w:name="_Ref111213473"/>
            <w:r w:rsidRPr="00346F45">
              <w:rPr>
                <w:rFonts w:ascii="Times New Roman" w:hAnsi="Times New Roman" w:cs="Times New Roman"/>
                <w:sz w:val="20"/>
                <w:szCs w:val="20"/>
              </w:rPr>
              <w:t xml:space="preserve">Table </w:t>
            </w:r>
            <w:r w:rsidRPr="00346F45">
              <w:rPr>
                <w:rFonts w:ascii="Times New Roman" w:hAnsi="Times New Roman" w:cs="Times New Roman"/>
                <w:sz w:val="20"/>
                <w:szCs w:val="20"/>
              </w:rPr>
              <w:fldChar w:fldCharType="begin"/>
            </w:r>
            <w:r w:rsidRPr="00346F45">
              <w:rPr>
                <w:rFonts w:ascii="Times New Roman" w:hAnsi="Times New Roman" w:cs="Times New Roman"/>
                <w:sz w:val="20"/>
                <w:szCs w:val="20"/>
              </w:rPr>
              <w:instrText xml:space="preserve"> SEQ Table \* ARABIC </w:instrText>
            </w:r>
            <w:r w:rsidRPr="00346F45">
              <w:rPr>
                <w:rFonts w:ascii="Times New Roman" w:hAnsi="Times New Roman" w:cs="Times New Roman"/>
                <w:sz w:val="20"/>
                <w:szCs w:val="20"/>
              </w:rPr>
              <w:fldChar w:fldCharType="separate"/>
            </w:r>
            <w:r w:rsidRPr="00346F45">
              <w:rPr>
                <w:rFonts w:ascii="Times New Roman" w:hAnsi="Times New Roman" w:cs="Times New Roman"/>
                <w:noProof/>
                <w:sz w:val="20"/>
                <w:szCs w:val="20"/>
              </w:rPr>
              <w:t>1</w:t>
            </w:r>
            <w:r w:rsidRPr="00346F45">
              <w:rPr>
                <w:rFonts w:ascii="Times New Roman" w:hAnsi="Times New Roman" w:cs="Times New Roman"/>
                <w:sz w:val="20"/>
                <w:szCs w:val="20"/>
              </w:rPr>
              <w:fldChar w:fldCharType="end"/>
            </w:r>
            <w:bookmarkEnd w:id="5"/>
            <w:r w:rsidRPr="00346F45">
              <w:rPr>
                <w:rFonts w:ascii="Times New Roman" w:hAnsi="Times New Roman" w:cs="Times New Roman"/>
                <w:sz w:val="20"/>
                <w:szCs w:val="20"/>
              </w:rPr>
              <w:t xml:space="preserve"> </w:t>
            </w:r>
            <w:r w:rsidRPr="00346F45">
              <w:rPr>
                <w:rFonts w:ascii="Times New Roman" w:hAnsi="Times New Roman" w:cs="Times New Roman"/>
                <w:bCs/>
                <w:sz w:val="20"/>
                <w:szCs w:val="20"/>
              </w:rPr>
              <w:t xml:space="preserve">One joint configuration for </w:t>
            </w:r>
            <w:r w:rsidRPr="00346F45">
              <w:rPr>
                <w:rFonts w:ascii="Times New Roman" w:hAnsi="Times New Roman" w:cs="Times New Roman"/>
                <w:sz w:val="20"/>
                <w:szCs w:val="20"/>
              </w:rPr>
              <w:t>C-JT transmission hypothesis</w:t>
            </w:r>
          </w:p>
          <w:tbl>
            <w:tblPr>
              <w:tblStyle w:val="TableGrid"/>
              <w:tblW w:w="8169" w:type="dxa"/>
              <w:jc w:val="center"/>
              <w:tblLook w:val="04A0" w:firstRow="1" w:lastRow="0" w:firstColumn="1" w:lastColumn="0" w:noHBand="0" w:noVBand="1"/>
            </w:tblPr>
            <w:tblGrid>
              <w:gridCol w:w="837"/>
              <w:gridCol w:w="892"/>
              <w:gridCol w:w="894"/>
              <w:gridCol w:w="895"/>
              <w:gridCol w:w="924"/>
              <w:gridCol w:w="924"/>
              <w:gridCol w:w="895"/>
              <w:gridCol w:w="987"/>
              <w:gridCol w:w="921"/>
            </w:tblGrid>
            <w:tr w:rsidR="0023564A" w14:paraId="5554CF49" w14:textId="77777777" w:rsidTr="00067882">
              <w:trPr>
                <w:jc w:val="center"/>
              </w:trPr>
              <w:tc>
                <w:tcPr>
                  <w:tcW w:w="837" w:type="dxa"/>
                </w:tcPr>
                <w:p w14:paraId="338F053D" w14:textId="77777777" w:rsidR="0023564A" w:rsidRPr="00A11732" w:rsidRDefault="0023564A" w:rsidP="00067882">
                  <w:pPr>
                    <w:spacing w:afterLines="50" w:after="120"/>
                    <w:outlineLvl w:val="0"/>
                    <w:rPr>
                      <w:rFonts w:ascii="Times New Roman" w:hAnsi="Times New Roman" w:cs="Times New Roman"/>
                      <w:sz w:val="20"/>
                      <w:szCs w:val="20"/>
                    </w:rPr>
                  </w:pPr>
                </w:p>
              </w:tc>
              <w:tc>
                <w:tcPr>
                  <w:tcW w:w="3605" w:type="dxa"/>
                  <w:gridSpan w:val="4"/>
                </w:tcPr>
                <w:p w14:paraId="10C8BAD9" w14:textId="77777777" w:rsidR="0023564A" w:rsidRPr="00A11732" w:rsidRDefault="0023564A" w:rsidP="00067882">
                  <w:pPr>
                    <w:spacing w:afterLines="50" w:after="120"/>
                    <w:jc w:val="center"/>
                    <w:outlineLvl w:val="0"/>
                    <w:rPr>
                      <w:rFonts w:ascii="Times New Roman" w:eastAsia="SimSun" w:hAnsi="Times New Roman" w:cs="Times New Roman"/>
                      <w:bCs/>
                      <w:sz w:val="20"/>
                      <w:szCs w:val="20"/>
                    </w:rPr>
                  </w:pPr>
                  <w:r w:rsidRPr="00A11732">
                    <w:rPr>
                      <w:rFonts w:ascii="Times New Roman" w:hAnsi="Times New Roman" w:cs="Times New Roman"/>
                      <w:sz w:val="20"/>
                      <w:szCs w:val="20"/>
                    </w:rPr>
                    <w:t xml:space="preserve">The </w:t>
                  </w:r>
                  <w:r>
                    <w:rPr>
                      <w:rFonts w:ascii="Times New Roman" w:hAnsi="Times New Roman" w:cs="Times New Roman" w:hint="eastAsia"/>
                      <w:sz w:val="20"/>
                      <w:szCs w:val="20"/>
                    </w:rPr>
                    <w:t>parameters</w:t>
                  </w:r>
                  <w:r w:rsidRPr="00A11732">
                    <w:rPr>
                      <w:rFonts w:ascii="Times New Roman" w:hAnsi="Times New Roman" w:cs="Times New Roman"/>
                      <w:sz w:val="20"/>
                      <w:szCs w:val="20"/>
                    </w:rPr>
                    <w:t xml:space="preserve"> of SD basis</w:t>
                  </w:r>
                </w:p>
              </w:tc>
              <w:tc>
                <w:tcPr>
                  <w:tcW w:w="3727" w:type="dxa"/>
                  <w:gridSpan w:val="4"/>
                </w:tcPr>
                <w:p w14:paraId="7FB4C775" w14:textId="77777777" w:rsidR="0023564A" w:rsidRPr="00A11732" w:rsidRDefault="0023564A" w:rsidP="00067882">
                  <w:pPr>
                    <w:spacing w:afterLines="50" w:after="120"/>
                    <w:jc w:val="center"/>
                    <w:outlineLvl w:val="0"/>
                    <w:rPr>
                      <w:rFonts w:ascii="Times New Roman" w:eastAsia="SimSun" w:hAnsi="Times New Roman" w:cs="Times New Roman"/>
                      <w:bCs/>
                      <w:sz w:val="20"/>
                      <w:szCs w:val="20"/>
                    </w:rPr>
                  </w:pPr>
                  <w:r w:rsidRPr="00A11732">
                    <w:rPr>
                      <w:rFonts w:ascii="Times New Roman" w:hAnsi="Times New Roman" w:cs="Times New Roman"/>
                      <w:sz w:val="20"/>
                      <w:szCs w:val="20"/>
                    </w:rPr>
                    <w:t xml:space="preserve">The </w:t>
                  </w:r>
                  <w:r>
                    <w:rPr>
                      <w:rFonts w:ascii="Times New Roman" w:hAnsi="Times New Roman" w:cs="Times New Roman" w:hint="eastAsia"/>
                      <w:sz w:val="20"/>
                      <w:szCs w:val="20"/>
                    </w:rPr>
                    <w:t>parameters</w:t>
                  </w:r>
                  <w:r w:rsidRPr="00A11732">
                    <w:rPr>
                      <w:rFonts w:ascii="Times New Roman" w:hAnsi="Times New Roman" w:cs="Times New Roman"/>
                      <w:sz w:val="20"/>
                      <w:szCs w:val="20"/>
                    </w:rPr>
                    <w:t xml:space="preserve"> of </w:t>
                  </w:r>
                  <w:r>
                    <w:rPr>
                      <w:rFonts w:ascii="Times New Roman" w:hAnsi="Times New Roman" w:cs="Times New Roman" w:hint="eastAsia"/>
                      <w:sz w:val="20"/>
                      <w:szCs w:val="20"/>
                    </w:rPr>
                    <w:t>F</w:t>
                  </w:r>
                  <w:r w:rsidRPr="00A11732">
                    <w:rPr>
                      <w:rFonts w:ascii="Times New Roman" w:hAnsi="Times New Roman" w:cs="Times New Roman"/>
                      <w:sz w:val="20"/>
                      <w:szCs w:val="20"/>
                    </w:rPr>
                    <w:t>D basis</w:t>
                  </w:r>
                </w:p>
              </w:tc>
            </w:tr>
            <w:tr w:rsidR="0023564A" w14:paraId="6F056BB6" w14:textId="77777777" w:rsidTr="00067882">
              <w:trPr>
                <w:jc w:val="center"/>
              </w:trPr>
              <w:tc>
                <w:tcPr>
                  <w:tcW w:w="837" w:type="dxa"/>
                </w:tcPr>
                <w:p w14:paraId="31A1000F" w14:textId="77777777" w:rsidR="0023564A" w:rsidRPr="00A11732" w:rsidRDefault="0023564A" w:rsidP="00067882">
                  <w:pPr>
                    <w:spacing w:afterLines="50" w:after="120"/>
                    <w:outlineLvl w:val="0"/>
                    <w:rPr>
                      <w:rFonts w:ascii="Times New Roman" w:hAnsi="Times New Roman" w:cs="Times New Roman"/>
                      <w:sz w:val="20"/>
                      <w:szCs w:val="20"/>
                    </w:rPr>
                  </w:pPr>
                </w:p>
              </w:tc>
              <w:tc>
                <w:tcPr>
                  <w:tcW w:w="892" w:type="dxa"/>
                </w:tcPr>
                <w:p w14:paraId="088BFF71" w14:textId="77777777" w:rsidR="0023564A" w:rsidRPr="00A11732" w:rsidRDefault="00CC284F" w:rsidP="00067882">
                  <w:pPr>
                    <w:spacing w:afterLines="50" w:after="120"/>
                    <w:outlineLvl w:val="0"/>
                    <w:rPr>
                      <w:rFonts w:ascii="Times New Roman" w:hAnsi="Times New Roman" w:cs="Times New Roman"/>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1</m:t>
                          </m:r>
                        </m:sub>
                      </m:sSub>
                    </m:oMath>
                  </m:oMathPara>
                </w:p>
              </w:tc>
              <w:tc>
                <w:tcPr>
                  <w:tcW w:w="894" w:type="dxa"/>
                </w:tcPr>
                <w:p w14:paraId="7DD34A2B" w14:textId="77777777" w:rsidR="0023564A" w:rsidRPr="00A11732" w:rsidRDefault="00CC284F" w:rsidP="00067882">
                  <w:pPr>
                    <w:spacing w:afterLines="50" w:after="120"/>
                    <w:outlineLvl w:val="0"/>
                    <w:rPr>
                      <w:rFonts w:ascii="Times New Roman" w:eastAsia="SimSun"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2</m:t>
                          </m:r>
                        </m:sub>
                      </m:sSub>
                    </m:oMath>
                  </m:oMathPara>
                </w:p>
              </w:tc>
              <w:tc>
                <w:tcPr>
                  <w:tcW w:w="895" w:type="dxa"/>
                </w:tcPr>
                <w:p w14:paraId="2DD155B3" w14:textId="77777777" w:rsidR="0023564A" w:rsidRPr="00A11732" w:rsidRDefault="00CC284F" w:rsidP="00067882">
                  <w:pPr>
                    <w:spacing w:afterLines="50" w:after="120"/>
                    <w:outlineLvl w:val="0"/>
                    <w:rPr>
                      <w:rFonts w:ascii="Times New Roman" w:eastAsia="SimSun"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3</m:t>
                          </m:r>
                        </m:sub>
                      </m:sSub>
                    </m:oMath>
                  </m:oMathPara>
                </w:p>
              </w:tc>
              <w:tc>
                <w:tcPr>
                  <w:tcW w:w="924" w:type="dxa"/>
                </w:tcPr>
                <w:p w14:paraId="52D17417" w14:textId="77777777" w:rsidR="0023564A" w:rsidRPr="00A11732" w:rsidRDefault="00CC284F" w:rsidP="00067882">
                  <w:pPr>
                    <w:spacing w:afterLines="50" w:after="120"/>
                    <w:outlineLvl w:val="0"/>
                    <w:rPr>
                      <w:rFonts w:ascii="Times New Roman" w:eastAsia="SimSun" w:hAnsi="Times New Roman" w:cs="Times New Roman"/>
                      <w:bCs/>
                      <w:sz w:val="20"/>
                      <w:szCs w:val="20"/>
                    </w:rPr>
                  </w:pPr>
                  <m:oMathPara>
                    <m:oMath>
                      <m:sSub>
                        <m:sSubPr>
                          <m:ctrlPr>
                            <w:rPr>
                              <w:rFonts w:ascii="Cambria Math" w:hAnsi="Cambria Math" w:cs="Times New Roman"/>
                              <w:bCs/>
                              <w:sz w:val="20"/>
                              <w:szCs w:val="20"/>
                            </w:rPr>
                          </m:ctrlPr>
                        </m:sSubPr>
                        <m:e>
                          <m:r>
                            <w:rPr>
                              <w:rFonts w:ascii="Cambria Math" w:hAnsi="Cambria Math" w:cs="Times New Roman"/>
                              <w:sz w:val="20"/>
                              <w:szCs w:val="20"/>
                            </w:rPr>
                            <m:t>L</m:t>
                          </m:r>
                        </m:e>
                        <m:sub>
                          <m:r>
                            <w:rPr>
                              <w:rFonts w:ascii="Cambria Math" w:hAnsi="Cambria Math" w:cs="Times New Roman"/>
                              <w:sz w:val="20"/>
                              <w:szCs w:val="20"/>
                            </w:rPr>
                            <m:t>4</m:t>
                          </m:r>
                        </m:sub>
                      </m:sSub>
                    </m:oMath>
                  </m:oMathPara>
                </w:p>
              </w:tc>
              <w:tc>
                <w:tcPr>
                  <w:tcW w:w="924" w:type="dxa"/>
                </w:tcPr>
                <w:p w14:paraId="485F7BCF" w14:textId="77777777" w:rsidR="0023564A" w:rsidRPr="00A11732" w:rsidRDefault="00CC284F" w:rsidP="00067882">
                  <w:pPr>
                    <w:spacing w:afterLines="50" w:after="120"/>
                    <w:outlineLvl w:val="0"/>
                    <w:rPr>
                      <w:rFonts w:ascii="Times New Roman" w:eastAsia="SimSun" w:hAnsi="Times New Roman"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υ,1</m:t>
                          </m:r>
                        </m:sub>
                      </m:sSub>
                    </m:oMath>
                  </m:oMathPara>
                </w:p>
              </w:tc>
              <w:tc>
                <w:tcPr>
                  <w:tcW w:w="895" w:type="dxa"/>
                </w:tcPr>
                <w:p w14:paraId="121D8BCB" w14:textId="77777777" w:rsidR="0023564A" w:rsidRPr="00A11732" w:rsidRDefault="00CC284F" w:rsidP="00067882">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υ,2</m:t>
                          </m:r>
                        </m:sub>
                      </m:sSub>
                    </m:oMath>
                  </m:oMathPara>
                </w:p>
              </w:tc>
              <w:tc>
                <w:tcPr>
                  <w:tcW w:w="987" w:type="dxa"/>
                </w:tcPr>
                <w:p w14:paraId="1288AB30" w14:textId="77777777" w:rsidR="0023564A" w:rsidRPr="00A11732" w:rsidRDefault="00CC284F" w:rsidP="00067882">
                  <w:pPr>
                    <w:spacing w:afterLines="50" w:after="120"/>
                    <w:outlineLvl w:val="0"/>
                    <w:rPr>
                      <w:rFonts w:ascii="Times New Roman" w:hAnsi="Times New Roman" w:cs="Times New Roman"/>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υ,3</m:t>
                          </m:r>
                        </m:sub>
                      </m:sSub>
                    </m:oMath>
                  </m:oMathPara>
                </w:p>
              </w:tc>
              <w:tc>
                <w:tcPr>
                  <w:tcW w:w="921" w:type="dxa"/>
                </w:tcPr>
                <w:p w14:paraId="201C0C02" w14:textId="77777777" w:rsidR="0023564A" w:rsidRPr="00A11732" w:rsidRDefault="00CC284F" w:rsidP="00067882">
                  <w:pPr>
                    <w:spacing w:afterLines="50" w:after="120"/>
                    <w:outlineLvl w:val="0"/>
                    <w:rPr>
                      <w:rFonts w:ascii="Arial" w:eastAsia="SimSun" w:hAnsi="Arial" w:cs="Times New Roman"/>
                      <w:bCs/>
                      <w:sz w:val="20"/>
                      <w:szCs w:val="20"/>
                    </w:rPr>
                  </w:pPr>
                  <m:oMathPara>
                    <m:oMath>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υ,4</m:t>
                          </m:r>
                        </m:sub>
                      </m:sSub>
                    </m:oMath>
                  </m:oMathPara>
                </w:p>
              </w:tc>
            </w:tr>
            <w:tr w:rsidR="0023564A" w14:paraId="708E52AA" w14:textId="77777777" w:rsidTr="00067882">
              <w:trPr>
                <w:jc w:val="center"/>
              </w:trPr>
              <w:tc>
                <w:tcPr>
                  <w:tcW w:w="837" w:type="dxa"/>
                </w:tcPr>
                <w:p w14:paraId="3E020DCB" w14:textId="77777777" w:rsidR="0023564A" w:rsidRPr="00A11732" w:rsidRDefault="0023564A" w:rsidP="00067882">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1</w:t>
                  </w:r>
                </w:p>
              </w:tc>
              <w:tc>
                <w:tcPr>
                  <w:tcW w:w="892" w:type="dxa"/>
                </w:tcPr>
                <w:p w14:paraId="6FD7F524"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4AE46275"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36A2106D"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025CEAFC"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41AF80AA"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895" w:type="dxa"/>
                </w:tcPr>
                <w:p w14:paraId="04E7DFAB"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c>
                <w:tcPr>
                  <w:tcW w:w="987" w:type="dxa"/>
                </w:tcPr>
                <w:p w14:paraId="4E7C486F" w14:textId="77777777" w:rsidR="0023564A" w:rsidRPr="00A11732" w:rsidRDefault="0023564A" w:rsidP="00067882">
                  <w:pPr>
                    <w:tabs>
                      <w:tab w:val="left" w:pos="750"/>
                    </w:tabs>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10F3B5B3"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23564A" w14:paraId="29B5C576" w14:textId="77777777" w:rsidTr="00067882">
              <w:trPr>
                <w:jc w:val="center"/>
              </w:trPr>
              <w:tc>
                <w:tcPr>
                  <w:tcW w:w="837" w:type="dxa"/>
                </w:tcPr>
                <w:p w14:paraId="1F063E45" w14:textId="77777777" w:rsidR="0023564A" w:rsidRPr="00A11732" w:rsidRDefault="0023564A" w:rsidP="00067882">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2" w:type="dxa"/>
                </w:tcPr>
                <w:p w14:paraId="4D8F8FF1"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1791F735"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55C559E2"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0F1624B2"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5F8A823A"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EE0863">
                    <w:rPr>
                      <w:rFonts w:ascii="Times New Roman" w:hAnsi="Times New Roman" w:cs="Times New Roman" w:hint="eastAsia"/>
                      <w:sz w:val="20"/>
                      <w:szCs w:val="20"/>
                    </w:rPr>
                    <w:t>0. 25</w:t>
                  </w:r>
                </w:p>
              </w:tc>
              <w:tc>
                <w:tcPr>
                  <w:tcW w:w="895" w:type="dxa"/>
                </w:tcPr>
                <w:p w14:paraId="5FB2C26F"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EE0863">
                    <w:rPr>
                      <w:rFonts w:ascii="Times New Roman" w:hAnsi="Times New Roman" w:cs="Times New Roman" w:hint="eastAsia"/>
                      <w:sz w:val="20"/>
                      <w:szCs w:val="20"/>
                    </w:rPr>
                    <w:t>25</w:t>
                  </w:r>
                </w:p>
              </w:tc>
              <w:tc>
                <w:tcPr>
                  <w:tcW w:w="987" w:type="dxa"/>
                </w:tcPr>
                <w:p w14:paraId="67DA1495"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1" w:type="dxa"/>
                </w:tcPr>
                <w:p w14:paraId="3454866D"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23564A" w14:paraId="154FE5E8" w14:textId="77777777" w:rsidTr="00067882">
              <w:trPr>
                <w:jc w:val="center"/>
              </w:trPr>
              <w:tc>
                <w:tcPr>
                  <w:tcW w:w="837" w:type="dxa"/>
                </w:tcPr>
                <w:p w14:paraId="3D650CBE" w14:textId="77777777" w:rsidR="0023564A" w:rsidRPr="00A11732" w:rsidRDefault="0023564A" w:rsidP="00067882">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2" w:type="dxa"/>
                </w:tcPr>
                <w:p w14:paraId="68A6BCCC"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5FA5CDE7"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76D8F10E"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7BA493A1"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c>
                <w:tcPr>
                  <w:tcW w:w="924" w:type="dxa"/>
                </w:tcPr>
                <w:p w14:paraId="73C076C1"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895" w:type="dxa"/>
                </w:tcPr>
                <w:p w14:paraId="3998C047"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87" w:type="dxa"/>
                </w:tcPr>
                <w:p w14:paraId="34152881"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BD1EB1">
                    <w:rPr>
                      <w:rFonts w:ascii="Times New Roman" w:hAnsi="Times New Roman" w:cs="Times New Roman" w:hint="eastAsia"/>
                      <w:sz w:val="20"/>
                      <w:szCs w:val="20"/>
                    </w:rPr>
                    <w:t>0.125</w:t>
                  </w:r>
                </w:p>
              </w:tc>
              <w:tc>
                <w:tcPr>
                  <w:tcW w:w="921" w:type="dxa"/>
                </w:tcPr>
                <w:p w14:paraId="2ABFA5FF"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N/A</w:t>
                  </w:r>
                </w:p>
              </w:tc>
            </w:tr>
            <w:tr w:rsidR="0023564A" w14:paraId="10E10486" w14:textId="77777777" w:rsidTr="00067882">
              <w:trPr>
                <w:jc w:val="center"/>
              </w:trPr>
              <w:tc>
                <w:tcPr>
                  <w:tcW w:w="837" w:type="dxa"/>
                </w:tcPr>
                <w:p w14:paraId="3533A696" w14:textId="77777777" w:rsidR="0023564A" w:rsidRPr="00A11732" w:rsidRDefault="0023564A" w:rsidP="00067882">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4</w:t>
                  </w:r>
                </w:p>
              </w:tc>
              <w:tc>
                <w:tcPr>
                  <w:tcW w:w="892" w:type="dxa"/>
                </w:tcPr>
                <w:p w14:paraId="198A8FE7"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73BF485D"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5" w:type="dxa"/>
                </w:tcPr>
                <w:p w14:paraId="0C480183"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416EBD74"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924" w:type="dxa"/>
                </w:tcPr>
                <w:p w14:paraId="5066F430"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223DEC">
                    <w:rPr>
                      <w:rFonts w:ascii="Times New Roman" w:hAnsi="Times New Roman" w:cs="Times New Roman" w:hint="eastAsia"/>
                      <w:sz w:val="20"/>
                      <w:szCs w:val="20"/>
                    </w:rPr>
                    <w:t>0.125</w:t>
                  </w:r>
                </w:p>
              </w:tc>
              <w:tc>
                <w:tcPr>
                  <w:tcW w:w="895" w:type="dxa"/>
                </w:tcPr>
                <w:p w14:paraId="18B2C89B"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223DEC">
                    <w:rPr>
                      <w:rFonts w:ascii="Times New Roman" w:hAnsi="Times New Roman" w:cs="Times New Roman" w:hint="eastAsia"/>
                      <w:sz w:val="20"/>
                      <w:szCs w:val="20"/>
                    </w:rPr>
                    <w:t>25</w:t>
                  </w:r>
                </w:p>
              </w:tc>
              <w:tc>
                <w:tcPr>
                  <w:tcW w:w="987" w:type="dxa"/>
                </w:tcPr>
                <w:p w14:paraId="1DC69CC1"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w:t>
                  </w:r>
                  <w:r w:rsidRPr="00BD1EB1">
                    <w:rPr>
                      <w:rFonts w:ascii="Times New Roman" w:hAnsi="Times New Roman" w:cs="Times New Roman" w:hint="eastAsia"/>
                      <w:sz w:val="20"/>
                      <w:szCs w:val="20"/>
                    </w:rPr>
                    <w:t>25</w:t>
                  </w:r>
                </w:p>
              </w:tc>
              <w:tc>
                <w:tcPr>
                  <w:tcW w:w="921" w:type="dxa"/>
                </w:tcPr>
                <w:p w14:paraId="677865A9"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23564A" w14:paraId="4136797A" w14:textId="77777777" w:rsidTr="00067882">
              <w:trPr>
                <w:jc w:val="center"/>
              </w:trPr>
              <w:tc>
                <w:tcPr>
                  <w:tcW w:w="837" w:type="dxa"/>
                </w:tcPr>
                <w:p w14:paraId="23775363" w14:textId="77777777" w:rsidR="0023564A" w:rsidRPr="00A11732" w:rsidRDefault="0023564A" w:rsidP="00067882">
                  <w:pPr>
                    <w:spacing w:afterLines="50" w:after="120"/>
                    <w:outlineLvl w:val="0"/>
                    <w:rPr>
                      <w:rFonts w:ascii="Times New Roman" w:hAnsi="Times New Roman" w:cs="Times New Roman"/>
                      <w:sz w:val="20"/>
                      <w:szCs w:val="20"/>
                    </w:rPr>
                  </w:pPr>
                  <w:r w:rsidRPr="00A11732">
                    <w:rPr>
                      <w:rFonts w:ascii="Times New Roman" w:hAnsi="Times New Roman" w:cs="Times New Roman"/>
                      <w:sz w:val="20"/>
                      <w:szCs w:val="20"/>
                    </w:rPr>
                    <w:t>5</w:t>
                  </w:r>
                </w:p>
              </w:tc>
              <w:tc>
                <w:tcPr>
                  <w:tcW w:w="892" w:type="dxa"/>
                </w:tcPr>
                <w:p w14:paraId="33C6B41D"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2</w:t>
                  </w:r>
                </w:p>
              </w:tc>
              <w:tc>
                <w:tcPr>
                  <w:tcW w:w="894" w:type="dxa"/>
                </w:tcPr>
                <w:p w14:paraId="68F88A62"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895" w:type="dxa"/>
                </w:tcPr>
                <w:p w14:paraId="21E1C73E"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6DA54FBE"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11732">
                    <w:rPr>
                      <w:rFonts w:ascii="Times New Roman" w:hAnsi="Times New Roman" w:cs="Times New Roman"/>
                      <w:sz w:val="20"/>
                      <w:szCs w:val="20"/>
                    </w:rPr>
                    <w:t>3</w:t>
                  </w:r>
                </w:p>
              </w:tc>
              <w:tc>
                <w:tcPr>
                  <w:tcW w:w="924" w:type="dxa"/>
                </w:tcPr>
                <w:p w14:paraId="79F10B08"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895" w:type="dxa"/>
                </w:tcPr>
                <w:p w14:paraId="2F411809"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87" w:type="dxa"/>
                </w:tcPr>
                <w:p w14:paraId="6F43DAEC" w14:textId="77777777" w:rsidR="0023564A" w:rsidRPr="00A11732" w:rsidRDefault="0023564A" w:rsidP="00067882">
                  <w:pPr>
                    <w:spacing w:afterLines="50" w:after="120"/>
                    <w:jc w:val="center"/>
                    <w:outlineLvl w:val="0"/>
                    <w:rPr>
                      <w:rFonts w:ascii="Times New Roman" w:hAnsi="Times New Roman" w:cs="Times New Roman"/>
                      <w:sz w:val="20"/>
                      <w:szCs w:val="20"/>
                    </w:rPr>
                  </w:pPr>
                  <w:r w:rsidRPr="00AC7974">
                    <w:rPr>
                      <w:rFonts w:ascii="Times New Roman" w:hAnsi="Times New Roman" w:cs="Times New Roman" w:hint="eastAsia"/>
                      <w:sz w:val="20"/>
                      <w:szCs w:val="20"/>
                    </w:rPr>
                    <w:t>0.125</w:t>
                  </w:r>
                </w:p>
              </w:tc>
              <w:tc>
                <w:tcPr>
                  <w:tcW w:w="921" w:type="dxa"/>
                </w:tcPr>
                <w:p w14:paraId="19327EC8"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hint="eastAsia"/>
                      <w:sz w:val="20"/>
                      <w:szCs w:val="20"/>
                    </w:rPr>
                    <w:t>0.125</w:t>
                  </w:r>
                </w:p>
              </w:tc>
            </w:tr>
            <w:tr w:rsidR="0023564A" w14:paraId="12A4BA23" w14:textId="77777777" w:rsidTr="00067882">
              <w:trPr>
                <w:jc w:val="center"/>
              </w:trPr>
              <w:tc>
                <w:tcPr>
                  <w:tcW w:w="837" w:type="dxa"/>
                </w:tcPr>
                <w:p w14:paraId="61DF0759" w14:textId="77777777" w:rsidR="0023564A" w:rsidRPr="00A11732" w:rsidRDefault="0023564A" w:rsidP="00067882">
                  <w:pPr>
                    <w:spacing w:afterLines="50" w:after="120"/>
                    <w:outlineLvl w:val="0"/>
                    <w:rPr>
                      <w:rFonts w:ascii="Times New Roman" w:hAnsi="Times New Roman" w:cs="Times New Roman"/>
                      <w:sz w:val="20"/>
                      <w:szCs w:val="20"/>
                    </w:rPr>
                  </w:pPr>
                  <w:r>
                    <w:rPr>
                      <w:rFonts w:ascii="Times New Roman" w:hAnsi="Times New Roman" w:cs="Times New Roman"/>
                      <w:sz w:val="20"/>
                      <w:szCs w:val="20"/>
                    </w:rPr>
                    <w:t>…</w:t>
                  </w:r>
                </w:p>
              </w:tc>
              <w:tc>
                <w:tcPr>
                  <w:tcW w:w="7332" w:type="dxa"/>
                  <w:gridSpan w:val="8"/>
                </w:tcPr>
                <w:p w14:paraId="4429CCDB" w14:textId="77777777" w:rsidR="0023564A" w:rsidRPr="00A11732" w:rsidRDefault="0023564A" w:rsidP="00067882">
                  <w:pPr>
                    <w:spacing w:afterLines="50" w:after="120"/>
                    <w:jc w:val="center"/>
                    <w:outlineLvl w:val="0"/>
                    <w:rPr>
                      <w:rFonts w:ascii="Times New Roman" w:hAnsi="Times New Roman" w:cs="Times New Roman"/>
                      <w:sz w:val="20"/>
                      <w:szCs w:val="20"/>
                    </w:rPr>
                  </w:pPr>
                  <w:r>
                    <w:rPr>
                      <w:rFonts w:ascii="Times New Roman" w:hAnsi="Times New Roman" w:cs="Times New Roman"/>
                      <w:sz w:val="20"/>
                      <w:szCs w:val="20"/>
                    </w:rPr>
                    <w:t>…</w:t>
                  </w:r>
                </w:p>
              </w:tc>
            </w:tr>
          </w:tbl>
          <w:p w14:paraId="54859C9E" w14:textId="77777777" w:rsidR="0023564A" w:rsidRPr="00A5204D" w:rsidRDefault="0023564A" w:rsidP="0023564A">
            <w:pPr>
              <w:spacing w:afterLines="50" w:after="120"/>
              <w:rPr>
                <w:rFonts w:ascii="Times New Roman" w:eastAsia="DengXian" w:hAnsi="Times New Roman" w:cs="Times New Roman"/>
                <w:sz w:val="18"/>
                <w:szCs w:val="18"/>
                <w:lang w:eastAsia="zh-CN"/>
              </w:rPr>
            </w:pPr>
          </w:p>
          <w:p w14:paraId="24D63350" w14:textId="77777777" w:rsidR="0023564A" w:rsidRPr="00AB2F80" w:rsidRDefault="0023564A" w:rsidP="0023564A">
            <w:pPr>
              <w:snapToGrid w:val="0"/>
              <w:jc w:val="both"/>
              <w:rPr>
                <w:rFonts w:ascii="Times New Roman" w:eastAsia="Malgun Gothic" w:hAnsi="Times New Roman" w:cs="Times New Roman"/>
                <w:color w:val="3333FF"/>
                <w:sz w:val="18"/>
                <w:szCs w:val="18"/>
              </w:rPr>
            </w:pPr>
            <w:r w:rsidRPr="00AB2F80">
              <w:rPr>
                <w:rFonts w:ascii="Times New Roman" w:hAnsi="Times New Roman" w:cs="Times New Roman"/>
                <w:b/>
                <w:color w:val="3333FF"/>
                <w:sz w:val="18"/>
                <w:szCs w:val="18"/>
                <w:u w:val="single"/>
              </w:rPr>
              <w:t>Offline proposal 1.2</w:t>
            </w:r>
            <w:r w:rsidRPr="00AB2F80">
              <w:rPr>
                <w:rFonts w:ascii="Times New Roman" w:hAnsi="Times New Roman" w:cs="Times New Roman"/>
                <w:color w:val="3333FF"/>
                <w:sz w:val="18"/>
                <w:szCs w:val="18"/>
              </w:rPr>
              <w:t>:</w:t>
            </w:r>
            <w:r w:rsidRPr="00AB2F80">
              <w:rPr>
                <w:rFonts w:ascii="Times New Roman" w:eastAsia="Batang" w:hAnsi="Times New Roman" w:cs="Times New Roman"/>
                <w:color w:val="3333FF"/>
                <w:sz w:val="18"/>
                <w:szCs w:val="18"/>
                <w:lang w:val="en-GB" w:eastAsia="en-US"/>
              </w:rPr>
              <w:t xml:space="preserve"> On the SD basis selection for Type-II codebook refinement for CJT mTRP,</w:t>
            </w:r>
            <w:r w:rsidRPr="00AB2F80">
              <w:rPr>
                <w:rFonts w:ascii="Times New Roman" w:eastAsia="Malgun Gothic" w:hAnsi="Times New Roman" w:cs="Times New Roman"/>
                <w:color w:val="3333FF"/>
                <w:sz w:val="18"/>
                <w:szCs w:val="18"/>
              </w:rPr>
              <w:t xml:space="preserve"> following legacy (Rel-16 regular eType-II and Rel-17 PS FeType-II), down select one from the following alternatives:</w:t>
            </w:r>
          </w:p>
          <w:p w14:paraId="487B5CB4" w14:textId="77777777" w:rsidR="0023564A" w:rsidRPr="00AB2F80" w:rsidRDefault="0023564A" w:rsidP="0023564A">
            <w:pPr>
              <w:pStyle w:val="ListParagraph"/>
              <w:numPr>
                <w:ilvl w:val="0"/>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Alt1. per-CSI-RS-resource SD basis selection, per-CSI-RS-resource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parameter </w:t>
            </w:r>
          </w:p>
          <w:p w14:paraId="3FA03AA9" w14:textId="77777777" w:rsidR="0023564A" w:rsidRPr="00AB2F80" w:rsidRDefault="0023564A" w:rsidP="0023564A">
            <w:pPr>
              <w:pStyle w:val="ListParagraph"/>
              <w:numPr>
                <w:ilvl w:val="1"/>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TBD: Whether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are higher-layer configured by gNB, or the total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e>
              </m:nary>
            </m:oMath>
            <w:r w:rsidRPr="00AB2F80">
              <w:rPr>
                <w:rFonts w:ascii="Times New Roman" w:hAnsi="Times New Roman" w:cs="Times New Roman"/>
                <w:color w:val="3333FF"/>
                <w:sz w:val="18"/>
                <w:szCs w:val="18"/>
              </w:rPr>
              <w:t xml:space="preserve"> is higher-layer configured by gNB while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are reported by the UE</w:t>
            </w:r>
          </w:p>
          <w:p w14:paraId="00F73400" w14:textId="77777777" w:rsidR="0023564A" w:rsidRPr="00AB2F80" w:rsidRDefault="0023564A" w:rsidP="0023564A">
            <w:pPr>
              <w:pStyle w:val="ListParagraph"/>
              <w:numPr>
                <w:ilvl w:val="0"/>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Alt2. per-CSI-RS-resource SD basis selection, common </w:t>
            </w:r>
            <w:r w:rsidRPr="00AB2F80">
              <w:rPr>
                <w:rFonts w:ascii="Times New Roman" w:hAnsi="Times New Roman" w:cs="Times New Roman"/>
                <w:i/>
                <w:color w:val="3333FF"/>
                <w:sz w:val="18"/>
                <w:szCs w:val="18"/>
              </w:rPr>
              <w:t>L</w:t>
            </w:r>
            <w:r w:rsidRPr="00AB2F80">
              <w:rPr>
                <w:rFonts w:ascii="Times New Roman" w:hAnsi="Times New Roman" w:cs="Times New Roman"/>
                <w:color w:val="3333FF"/>
                <w:sz w:val="18"/>
                <w:szCs w:val="18"/>
              </w:rPr>
              <w:t xml:space="preserve"> parameter for all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CSI-RS resources</w:t>
            </w:r>
          </w:p>
          <w:p w14:paraId="269285DF" w14:textId="05E7AC2D" w:rsidR="0023564A" w:rsidRPr="00496A7A" w:rsidRDefault="0023564A" w:rsidP="0023564A">
            <w:pPr>
              <w:pStyle w:val="ListParagraph"/>
              <w:numPr>
                <w:ilvl w:val="0"/>
                <w:numId w:val="4"/>
              </w:numPr>
              <w:snapToGrid w:val="0"/>
              <w:contextualSpacing w:val="0"/>
              <w:rPr>
                <w:rFonts w:ascii="Times New Roman" w:hAnsi="Times New Roman" w:cs="Times New Roman"/>
                <w:color w:val="3333FF"/>
                <w:sz w:val="18"/>
                <w:szCs w:val="18"/>
                <w:highlight w:val="yellow"/>
              </w:rPr>
            </w:pPr>
            <w:r w:rsidRPr="00A5204D">
              <w:rPr>
                <w:rFonts w:ascii="Times New Roman" w:hAnsi="Times New Roman" w:cs="Times New Roman"/>
                <w:color w:val="3333FF"/>
                <w:sz w:val="18"/>
                <w:szCs w:val="18"/>
                <w:highlight w:val="yellow"/>
              </w:rPr>
              <w:t>Alt</w:t>
            </w:r>
            <w:r w:rsidRPr="00A5204D">
              <w:rPr>
                <w:rFonts w:ascii="Times New Roman" w:eastAsia="DengXian" w:hAnsi="Times New Roman" w:cs="Times New Roman" w:hint="eastAsia"/>
                <w:color w:val="3333FF"/>
                <w:sz w:val="18"/>
                <w:szCs w:val="18"/>
                <w:highlight w:val="yellow"/>
                <w:lang w:eastAsia="zh-CN"/>
              </w:rPr>
              <w:t>3</w:t>
            </w:r>
            <w:r w:rsidRPr="00A5204D">
              <w:rPr>
                <w:rFonts w:ascii="Times New Roman" w:hAnsi="Times New Roman" w:cs="Times New Roman"/>
                <w:color w:val="3333FF"/>
                <w:sz w:val="18"/>
                <w:szCs w:val="18"/>
                <w:highlight w:val="yellow"/>
              </w:rPr>
              <w:t xml:space="preserve">. per-CSI-RS-resource SD basis selection, </w:t>
            </w:r>
            <w:r>
              <w:rPr>
                <w:rFonts w:ascii="Times New Roman" w:eastAsia="DengXian" w:hAnsi="Times New Roman" w:cs="Times New Roman" w:hint="eastAsia"/>
                <w:color w:val="3333FF"/>
                <w:sz w:val="18"/>
                <w:szCs w:val="18"/>
                <w:highlight w:val="yellow"/>
                <w:lang w:eastAsia="zh-CN"/>
              </w:rPr>
              <w:t>one joint</w:t>
            </w:r>
            <w:r w:rsidRPr="005143A4">
              <w:rPr>
                <w:rFonts w:ascii="Times New Roman" w:hAnsi="Times New Roman" w:cs="Times New Roman"/>
                <w:color w:val="3333FF"/>
                <w:sz w:val="18"/>
                <w:szCs w:val="18"/>
                <w:highlight w:val="yellow"/>
              </w:rPr>
              <w:t xml:space="preserve"> </w:t>
            </w:r>
            <w:r w:rsidRPr="005143A4">
              <w:rPr>
                <w:rFonts w:ascii="Times New Roman" w:hAnsi="Times New Roman" w:cs="Times New Roman"/>
                <w:i/>
                <w:color w:val="3333FF"/>
                <w:sz w:val="18"/>
                <w:szCs w:val="18"/>
                <w:highlight w:val="yellow"/>
              </w:rPr>
              <w:t>L</w:t>
            </w:r>
            <w:r w:rsidRPr="005143A4">
              <w:rPr>
                <w:rFonts w:ascii="Times New Roman" w:hAnsi="Times New Roman" w:cs="Times New Roman"/>
                <w:color w:val="3333FF"/>
                <w:sz w:val="18"/>
                <w:szCs w:val="18"/>
                <w:highlight w:val="yellow"/>
              </w:rPr>
              <w:t xml:space="preserve"> parameter </w:t>
            </w:r>
            <w:r w:rsidR="00247777">
              <w:rPr>
                <w:rFonts w:ascii="Times New Roman" w:eastAsia="DengXian" w:hAnsi="Times New Roman" w:cs="Times New Roman"/>
                <w:color w:val="3333FF"/>
                <w:sz w:val="18"/>
                <w:szCs w:val="18"/>
                <w:highlight w:val="yellow"/>
                <w:lang w:eastAsia="zh-CN"/>
              </w:rPr>
              <w:t>combination</w:t>
            </w:r>
            <w:r w:rsidR="00247777">
              <w:rPr>
                <w:rFonts w:ascii="Times New Roman" w:eastAsia="DengXian" w:hAnsi="Times New Roman" w:cs="Times New Roman" w:hint="eastAsia"/>
                <w:color w:val="3333FF"/>
                <w:sz w:val="18"/>
                <w:szCs w:val="18"/>
                <w:highlight w:val="yellow"/>
                <w:lang w:eastAsia="zh-CN"/>
              </w:rPr>
              <w:t xml:space="preserve"> </w:t>
            </w:r>
            <w:r w:rsidRPr="005143A4">
              <w:rPr>
                <w:rFonts w:ascii="Times New Roman" w:hAnsi="Times New Roman" w:cs="Times New Roman"/>
                <w:color w:val="3333FF"/>
                <w:sz w:val="18"/>
                <w:szCs w:val="18"/>
                <w:highlight w:val="yellow"/>
              </w:rPr>
              <w:t xml:space="preserve">for all </w:t>
            </w:r>
            <w:r w:rsidRPr="005143A4">
              <w:rPr>
                <w:rFonts w:ascii="Times New Roman" w:hAnsi="Times New Roman" w:cs="Times New Roman"/>
                <w:i/>
                <w:color w:val="3333FF"/>
                <w:sz w:val="18"/>
                <w:szCs w:val="18"/>
                <w:highlight w:val="yellow"/>
              </w:rPr>
              <w:t>N</w:t>
            </w:r>
            <w:r w:rsidRPr="005143A4">
              <w:rPr>
                <w:rFonts w:ascii="Times New Roman" w:hAnsi="Times New Roman" w:cs="Times New Roman"/>
                <w:color w:val="3333FF"/>
                <w:sz w:val="18"/>
                <w:szCs w:val="18"/>
                <w:highlight w:val="yellow"/>
              </w:rPr>
              <w:t xml:space="preserve"> CSI-RS resources</w:t>
            </w:r>
          </w:p>
          <w:p w14:paraId="5E267362" w14:textId="77777777" w:rsidR="0023564A" w:rsidRDefault="0023564A" w:rsidP="0023564A">
            <w:pPr>
              <w:pStyle w:val="ListParagraph"/>
              <w:numPr>
                <w:ilvl w:val="1"/>
                <w:numId w:val="4"/>
              </w:numPr>
              <w:rPr>
                <w:rFonts w:ascii="Times New Roman" w:eastAsia="DengXian" w:hAnsi="Times New Roman" w:cs="Times New Roman"/>
                <w:color w:val="3333FF"/>
                <w:sz w:val="18"/>
                <w:szCs w:val="18"/>
                <w:lang w:eastAsia="zh-CN"/>
              </w:rPr>
            </w:pPr>
            <w:r w:rsidRPr="005143A4">
              <w:rPr>
                <w:rFonts w:ascii="Times New Roman" w:eastAsia="DengXian" w:hAnsi="Times New Roman" w:cs="Times New Roman" w:hint="eastAsia"/>
                <w:color w:val="3333FF"/>
                <w:sz w:val="18"/>
                <w:szCs w:val="18"/>
                <w:lang w:eastAsia="zh-CN"/>
              </w:rPr>
              <w:t xml:space="preserve">Example: </w:t>
            </w:r>
            <w:r w:rsidRPr="005143A4">
              <w:rPr>
                <w:rFonts w:ascii="Times New Roman" w:eastAsia="DengXian" w:hAnsi="Times New Roman" w:cs="Times New Roman"/>
                <w:color w:val="3333FF"/>
                <w:sz w:val="18"/>
                <w:szCs w:val="18"/>
                <w:lang w:eastAsia="zh-CN"/>
              </w:rPr>
              <w:t xml:space="preserve">One joint configuration on multiple parameters for N TRPs, UE can select and report one explicit combination for C-JT transmission hypothesis based the </w:t>
            </w:r>
            <w:r w:rsidRPr="00A5204D">
              <w:rPr>
                <w:rFonts w:ascii="Times New Roman" w:eastAsia="DengXian" w:hAnsi="Times New Roman" w:cs="Times New Roman"/>
                <w:color w:val="3333FF"/>
                <w:sz w:val="18"/>
                <w:szCs w:val="18"/>
                <w:lang w:eastAsia="zh-CN"/>
              </w:rPr>
              <w:t>predefined</w:t>
            </w:r>
            <w:r w:rsidRPr="005143A4">
              <w:rPr>
                <w:rFonts w:ascii="Times New Roman" w:eastAsia="DengXian" w:hAnsi="Times New Roman" w:cs="Times New Roman"/>
                <w:color w:val="3333FF"/>
                <w:sz w:val="18"/>
                <w:szCs w:val="18"/>
                <w:lang w:eastAsia="zh-CN"/>
              </w:rPr>
              <w:t xml:space="preserve"> configur</w:t>
            </w:r>
            <w:r>
              <w:rPr>
                <w:rFonts w:ascii="Times New Roman" w:eastAsia="DengXian" w:hAnsi="Times New Roman" w:cs="Times New Roman" w:hint="eastAsia"/>
                <w:color w:val="3333FF"/>
                <w:sz w:val="18"/>
                <w:szCs w:val="18"/>
                <w:lang w:eastAsia="zh-CN"/>
              </w:rPr>
              <w:t>ation</w:t>
            </w:r>
            <w:r w:rsidRPr="005143A4">
              <w:rPr>
                <w:rFonts w:ascii="Times New Roman" w:eastAsia="DengXian" w:hAnsi="Times New Roman" w:cs="Times New Roman"/>
                <w:color w:val="3333FF"/>
                <w:sz w:val="18"/>
                <w:szCs w:val="18"/>
                <w:lang w:eastAsia="zh-CN"/>
              </w:rPr>
              <w:t>.</w:t>
            </w:r>
          </w:p>
          <w:p w14:paraId="15071D51" w14:textId="7FF26A46" w:rsidR="00EB1C10" w:rsidRDefault="00EB1C10" w:rsidP="0023564A">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[Mod: This proposal is included in Alt1 already. No need to add Alt3]</w:t>
            </w:r>
          </w:p>
          <w:p w14:paraId="042564DD" w14:textId="34FE2611" w:rsidR="0023564A" w:rsidRDefault="00EB1C10" w:rsidP="0023564A">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 xml:space="preserve"> </w:t>
            </w:r>
          </w:p>
          <w:p w14:paraId="299B1D85" w14:textId="77777777" w:rsidR="0023564A" w:rsidRDefault="0023564A" w:rsidP="0023564A">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Question 1.3</w:t>
            </w:r>
          </w:p>
          <w:p w14:paraId="36D24A35" w14:textId="465A4E4D" w:rsidR="0023564A" w:rsidRPr="0023564A" w:rsidRDefault="0023564A" w:rsidP="0023564A">
            <w:pPr>
              <w:snapToGrid w:val="0"/>
              <w:spacing w:after="0" w:line="240" w:lineRule="auto"/>
              <w:jc w:val="both"/>
              <w:rPr>
                <w:rFonts w:ascii="Times New Roman" w:eastAsia="DengXian" w:hAnsi="Times New Roman" w:cs="Times New Roman"/>
                <w:color w:val="3333FF"/>
                <w:sz w:val="18"/>
                <w:szCs w:val="18"/>
                <w:lang w:eastAsia="zh-CN"/>
              </w:rPr>
            </w:pPr>
            <w:r>
              <w:rPr>
                <w:rFonts w:ascii="Times New Roman" w:eastAsia="DengXian" w:hAnsi="Times New Roman" w:cs="Times New Roman"/>
                <w:sz w:val="18"/>
                <w:szCs w:val="18"/>
                <w:lang w:eastAsia="zh-CN"/>
              </w:rPr>
              <w:t>We are fine wi</w:t>
            </w:r>
            <w:r w:rsidRPr="0023564A">
              <w:rPr>
                <w:rFonts w:ascii="Times New Roman" w:eastAsia="DengXian" w:hAnsi="Times New Roman" w:cs="Times New Roman"/>
                <w:color w:val="000000" w:themeColor="text1"/>
                <w:sz w:val="18"/>
                <w:szCs w:val="18"/>
                <w:lang w:eastAsia="zh-CN"/>
              </w:rPr>
              <w:t xml:space="preserve">th the </w:t>
            </w:r>
            <w:r w:rsidRPr="0023564A">
              <w:rPr>
                <w:rFonts w:ascii="Times New Roman" w:hAnsi="Times New Roman" w:cs="Times New Roman"/>
                <w:color w:val="000000" w:themeColor="text1"/>
                <w:sz w:val="18"/>
                <w:szCs w:val="18"/>
              </w:rPr>
              <w:t>offline proposal 1.</w:t>
            </w:r>
            <w:r w:rsidRPr="0023564A">
              <w:rPr>
                <w:rFonts w:ascii="Times New Roman" w:eastAsia="DengXian" w:hAnsi="Times New Roman" w:cs="Times New Roman" w:hint="eastAsia"/>
                <w:color w:val="000000" w:themeColor="text1"/>
                <w:sz w:val="18"/>
                <w:szCs w:val="18"/>
                <w:lang w:eastAsia="zh-CN"/>
              </w:rPr>
              <w:t>3.</w:t>
            </w:r>
          </w:p>
        </w:tc>
      </w:tr>
      <w:tr w:rsidR="00244B6F" w:rsidRPr="006D3DAD" w14:paraId="45168CC5"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0226C" w14:textId="5EAF06A3" w:rsidR="00244B6F" w:rsidRDefault="00244B6F"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47229" w14:textId="3FF08726" w:rsidR="00244B6F" w:rsidRDefault="00244B6F" w:rsidP="00244B6F">
            <w:pPr>
              <w:snapToGrid w:val="0"/>
              <w:spacing w:after="0" w:line="240" w:lineRule="auto"/>
              <w:rPr>
                <w:rFonts w:ascii="Times New Roman" w:eastAsia="DengXian" w:hAnsi="Times New Roman" w:cs="Times New Roman"/>
                <w:bCs/>
                <w:sz w:val="18"/>
                <w:szCs w:val="18"/>
                <w:lang w:eastAsia="zh-CN"/>
              </w:rPr>
            </w:pPr>
            <w:r w:rsidRPr="00244B6F">
              <w:rPr>
                <w:rFonts w:ascii="Times New Roman" w:eastAsia="DengXian" w:hAnsi="Times New Roman" w:cs="Times New Roman"/>
                <w:b/>
                <w:sz w:val="18"/>
                <w:szCs w:val="18"/>
                <w:u w:val="single"/>
                <w:lang w:eastAsia="zh-CN"/>
              </w:rPr>
              <w:t>Question 1.1</w:t>
            </w:r>
            <w:r w:rsidRPr="00244B6F">
              <w:rPr>
                <w:rFonts w:ascii="Times New Roman" w:eastAsia="DengXian" w:hAnsi="Times New Roman" w:cs="Times New Roman"/>
                <w:bCs/>
                <w:sz w:val="18"/>
                <w:szCs w:val="18"/>
                <w:lang w:eastAsia="zh-CN"/>
              </w:rPr>
              <w:t xml:space="preserve">: Agree with the SD basis selection being layer-common and polarization-common. However, regarding FD basis selection, we have not observed </w:t>
            </w:r>
            <w:r w:rsidR="00E756D6">
              <w:rPr>
                <w:rFonts w:ascii="Times New Roman" w:eastAsia="DengXian" w:hAnsi="Times New Roman" w:cs="Times New Roman"/>
                <w:bCs/>
                <w:sz w:val="18"/>
                <w:szCs w:val="18"/>
                <w:lang w:eastAsia="zh-CN"/>
              </w:rPr>
              <w:t xml:space="preserve">any </w:t>
            </w:r>
            <w:r w:rsidRPr="00244B6F">
              <w:rPr>
                <w:rFonts w:ascii="Times New Roman" w:eastAsia="DengXian" w:hAnsi="Times New Roman" w:cs="Times New Roman"/>
                <w:bCs/>
                <w:sz w:val="18"/>
                <w:szCs w:val="18"/>
                <w:lang w:eastAsia="zh-CN"/>
              </w:rPr>
              <w:t>significant loss when using layer-common FD selection</w:t>
            </w:r>
            <w:r w:rsidR="0094294B">
              <w:rPr>
                <w:rFonts w:ascii="Times New Roman" w:eastAsia="DengXian" w:hAnsi="Times New Roman" w:cs="Times New Roman"/>
                <w:bCs/>
                <w:sz w:val="18"/>
                <w:szCs w:val="18"/>
                <w:lang w:eastAsia="zh-CN"/>
              </w:rPr>
              <w:t xml:space="preserve"> (reduced feedback overhead)</w:t>
            </w:r>
            <w:r w:rsidRPr="00244B6F">
              <w:rPr>
                <w:rFonts w:ascii="Times New Roman" w:eastAsia="DengXian" w:hAnsi="Times New Roman" w:cs="Times New Roman"/>
                <w:bCs/>
                <w:sz w:val="18"/>
                <w:szCs w:val="18"/>
                <w:lang w:eastAsia="zh-CN"/>
              </w:rPr>
              <w:t xml:space="preserve"> compared to layer-specific FD selection per TRP</w:t>
            </w:r>
            <w:r w:rsidR="0094294B">
              <w:rPr>
                <w:rFonts w:ascii="Times New Roman" w:eastAsia="DengXian" w:hAnsi="Times New Roman" w:cs="Times New Roman"/>
                <w:bCs/>
                <w:sz w:val="18"/>
                <w:szCs w:val="18"/>
                <w:lang w:eastAsia="zh-CN"/>
              </w:rPr>
              <w:t>.</w:t>
            </w:r>
            <w:r w:rsidRPr="00244B6F">
              <w:rPr>
                <w:rFonts w:ascii="Times New Roman" w:eastAsia="DengXian" w:hAnsi="Times New Roman" w:cs="Times New Roman"/>
                <w:bCs/>
                <w:sz w:val="18"/>
                <w:szCs w:val="18"/>
                <w:lang w:eastAsia="zh-CN"/>
              </w:rPr>
              <w:t xml:space="preserve"> However, for the sake of progress, we can support layer-specific FD selection per Rel. 16 specification and layer-common FD selection per Rel. 17 specification</w:t>
            </w:r>
            <w:r>
              <w:rPr>
                <w:rFonts w:ascii="Times New Roman" w:eastAsia="DengXian" w:hAnsi="Times New Roman" w:cs="Times New Roman"/>
                <w:bCs/>
                <w:sz w:val="18"/>
                <w:szCs w:val="18"/>
                <w:lang w:eastAsia="zh-CN"/>
              </w:rPr>
              <w:t>.</w:t>
            </w:r>
          </w:p>
          <w:p w14:paraId="23834F2B" w14:textId="12C3B467" w:rsidR="00244B6F" w:rsidRDefault="005B776C" w:rsidP="00244B6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Thanks for your understanding] </w:t>
            </w:r>
          </w:p>
          <w:p w14:paraId="78ECA1CA" w14:textId="77777777" w:rsidR="005B776C" w:rsidRPr="00244B6F" w:rsidRDefault="005B776C" w:rsidP="00244B6F">
            <w:pPr>
              <w:snapToGrid w:val="0"/>
              <w:spacing w:after="0" w:line="240" w:lineRule="auto"/>
              <w:rPr>
                <w:rFonts w:ascii="Times New Roman" w:eastAsia="DengXian" w:hAnsi="Times New Roman" w:cs="Times New Roman"/>
                <w:bCs/>
                <w:sz w:val="18"/>
                <w:szCs w:val="18"/>
                <w:lang w:eastAsia="zh-CN"/>
              </w:rPr>
            </w:pPr>
          </w:p>
          <w:p w14:paraId="33567A9D" w14:textId="0070AE83" w:rsidR="0094294B" w:rsidRPr="007E36A7" w:rsidRDefault="00244B6F" w:rsidP="00244B6F">
            <w:pPr>
              <w:snapToGrid w:val="0"/>
              <w:spacing w:after="0" w:line="240" w:lineRule="auto"/>
              <w:rPr>
                <w:rFonts w:ascii="Times New Roman" w:eastAsia="DengXian" w:hAnsi="Times New Roman" w:cs="Times New Roman"/>
                <w:bCs/>
                <w:sz w:val="18"/>
                <w:szCs w:val="18"/>
                <w:lang w:val="fr-FR" w:eastAsia="zh-CN"/>
              </w:rPr>
            </w:pPr>
            <w:r w:rsidRPr="007E36A7">
              <w:rPr>
                <w:rFonts w:ascii="Times New Roman" w:eastAsia="DengXian" w:hAnsi="Times New Roman" w:cs="Times New Roman"/>
                <w:b/>
                <w:sz w:val="18"/>
                <w:szCs w:val="18"/>
                <w:u w:val="single"/>
                <w:lang w:val="fr-FR" w:eastAsia="zh-CN"/>
              </w:rPr>
              <w:t>Question 1.2</w:t>
            </w:r>
            <w:r w:rsidRPr="007E36A7">
              <w:rPr>
                <w:rFonts w:ascii="Times New Roman" w:eastAsia="DengXian" w:hAnsi="Times New Roman" w:cs="Times New Roman"/>
                <w:bCs/>
                <w:sz w:val="18"/>
                <w:szCs w:val="18"/>
                <w:lang w:val="fr-FR" w:eastAsia="zh-CN"/>
              </w:rPr>
              <w:t xml:space="preserve">: Support Alt 1 </w:t>
            </w:r>
          </w:p>
          <w:p w14:paraId="0D3F8523" w14:textId="77777777" w:rsidR="00244B6F" w:rsidRPr="007E36A7" w:rsidRDefault="00244B6F" w:rsidP="00244B6F">
            <w:pPr>
              <w:snapToGrid w:val="0"/>
              <w:spacing w:after="0" w:line="240" w:lineRule="auto"/>
              <w:rPr>
                <w:rFonts w:ascii="Times New Roman" w:eastAsia="DengXian" w:hAnsi="Times New Roman" w:cs="Times New Roman"/>
                <w:b/>
                <w:sz w:val="18"/>
                <w:szCs w:val="18"/>
                <w:u w:val="single"/>
                <w:lang w:val="fr-FR" w:eastAsia="zh-CN"/>
              </w:rPr>
            </w:pPr>
          </w:p>
          <w:p w14:paraId="74E55D3F" w14:textId="7F80DA31" w:rsidR="00244B6F" w:rsidRPr="007E36A7" w:rsidRDefault="00244B6F" w:rsidP="00244B6F">
            <w:pPr>
              <w:snapToGrid w:val="0"/>
              <w:spacing w:after="0" w:line="240" w:lineRule="auto"/>
              <w:rPr>
                <w:rFonts w:ascii="Times New Roman" w:eastAsia="DengXian" w:hAnsi="Times New Roman" w:cs="Times New Roman"/>
                <w:bCs/>
                <w:sz w:val="18"/>
                <w:szCs w:val="18"/>
                <w:lang w:val="fr-FR" w:eastAsia="zh-CN"/>
              </w:rPr>
            </w:pPr>
            <w:r w:rsidRPr="007E36A7">
              <w:rPr>
                <w:rFonts w:ascii="Times New Roman" w:eastAsia="DengXian" w:hAnsi="Times New Roman" w:cs="Times New Roman"/>
                <w:b/>
                <w:sz w:val="18"/>
                <w:szCs w:val="18"/>
                <w:u w:val="single"/>
                <w:lang w:val="fr-FR" w:eastAsia="zh-CN"/>
              </w:rPr>
              <w:t>Question 1.3</w:t>
            </w:r>
            <w:r w:rsidRPr="007E36A7">
              <w:rPr>
                <w:rFonts w:ascii="Times New Roman" w:eastAsia="DengXian" w:hAnsi="Times New Roman" w:cs="Times New Roman"/>
                <w:bCs/>
                <w:sz w:val="18"/>
                <w:szCs w:val="18"/>
                <w:lang w:val="fr-FR" w:eastAsia="zh-CN"/>
              </w:rPr>
              <w:t>: Support Alt 2</w:t>
            </w:r>
          </w:p>
          <w:p w14:paraId="29A54A0D" w14:textId="1E37202B" w:rsidR="00244B6F" w:rsidRDefault="00244B6F" w:rsidP="00244B6F">
            <w:pPr>
              <w:snapToGrid w:val="0"/>
              <w:spacing w:after="0" w:line="240" w:lineRule="auto"/>
              <w:rPr>
                <w:rFonts w:ascii="Times New Roman" w:eastAsia="DengXian" w:hAnsi="Times New Roman" w:cs="Times New Roman"/>
                <w:bCs/>
                <w:sz w:val="18"/>
                <w:szCs w:val="18"/>
                <w:lang w:eastAsia="zh-CN"/>
              </w:rPr>
            </w:pPr>
            <w:r w:rsidRPr="00244B6F">
              <w:rPr>
                <w:rFonts w:ascii="Times New Roman" w:eastAsia="DengXian" w:hAnsi="Times New Roman" w:cs="Times New Roman"/>
                <w:bCs/>
                <w:sz w:val="18"/>
                <w:szCs w:val="18"/>
                <w:lang w:eastAsia="zh-CN"/>
              </w:rPr>
              <w:t>Support TRP specific bitmap. Supporting TRP common bitmap can be too restrictive as it cannot be guaranteed that energy distribution of the precoder coefficients is the same across all TRPs.</w:t>
            </w:r>
          </w:p>
        </w:tc>
      </w:tr>
      <w:tr w:rsidR="008B7E6E" w:rsidRPr="006D3DAD" w14:paraId="0B15DF00"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7C65C" w14:textId="23980D88" w:rsidR="008B7E6E" w:rsidRDefault="008B7E6E"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18487" w14:textId="6B2ECDE9" w:rsidR="008B7E6E" w:rsidRPr="008B7E6E" w:rsidRDefault="008B7E6E" w:rsidP="00244B6F">
            <w:pPr>
              <w:snapToGrid w:val="0"/>
              <w:spacing w:after="0" w:line="240" w:lineRule="auto"/>
              <w:rPr>
                <w:rFonts w:ascii="Times New Roman" w:eastAsia="DengXian" w:hAnsi="Times New Roman" w:cs="Times New Roman"/>
                <w:bCs/>
                <w:sz w:val="18"/>
                <w:szCs w:val="18"/>
                <w:lang w:eastAsia="zh-CN"/>
              </w:rPr>
            </w:pPr>
            <w:r w:rsidRPr="008B7E6E">
              <w:rPr>
                <w:rFonts w:ascii="Times New Roman" w:eastAsia="DengXian" w:hAnsi="Times New Roman" w:cs="Times New Roman"/>
                <w:bCs/>
                <w:sz w:val="18"/>
                <w:szCs w:val="18"/>
                <w:lang w:eastAsia="zh-CN"/>
              </w:rPr>
              <w:t xml:space="preserve">For proposal 1.2, we are fine with Alt 1.  </w:t>
            </w:r>
          </w:p>
        </w:tc>
      </w:tr>
      <w:tr w:rsidR="007E36A7" w:rsidRPr="006D3DAD" w14:paraId="1F9E88C7"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2D182" w14:textId="59CB3148" w:rsidR="007E36A7" w:rsidRDefault="007E36A7"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2227B" w14:textId="63EA520B" w:rsidR="000D3A49" w:rsidRDefault="000D3A49" w:rsidP="000D3A49">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cannot agree with the FL proposal for 1.3. In our view, it is not necessary to have different </w:t>
            </w:r>
            <w:r w:rsidR="007C40C6">
              <w:rPr>
                <w:rFonts w:ascii="Times New Roman" w:eastAsia="DengXian" w:hAnsi="Times New Roman" w:cs="Times New Roman"/>
                <w:bCs/>
                <w:sz w:val="18"/>
                <w:szCs w:val="18"/>
                <w:lang w:eastAsia="zh-CN"/>
              </w:rPr>
              <w:t xml:space="preserve">L and Mv, and then different </w:t>
            </w:r>
            <w:r>
              <w:rPr>
                <w:rFonts w:ascii="Times New Roman" w:eastAsia="DengXian" w:hAnsi="Times New Roman" w:cs="Times New Roman"/>
                <w:bCs/>
                <w:sz w:val="18"/>
                <w:szCs w:val="18"/>
                <w:lang w:eastAsia="zh-CN"/>
              </w:rPr>
              <w:t xml:space="preserve">bitmap structure and size per TRP. We </w:t>
            </w:r>
            <w:r w:rsidR="00C5388D">
              <w:rPr>
                <w:rFonts w:ascii="Times New Roman" w:eastAsia="DengXian" w:hAnsi="Times New Roman" w:cs="Times New Roman"/>
                <w:bCs/>
                <w:sz w:val="18"/>
                <w:szCs w:val="18"/>
                <w:lang w:eastAsia="zh-CN"/>
              </w:rPr>
              <w:t>sh</w:t>
            </w:r>
            <w:r>
              <w:rPr>
                <w:rFonts w:ascii="Times New Roman" w:eastAsia="DengXian" w:hAnsi="Times New Roman" w:cs="Times New Roman"/>
                <w:bCs/>
                <w:sz w:val="18"/>
                <w:szCs w:val="18"/>
                <w:lang w:eastAsia="zh-CN"/>
              </w:rPr>
              <w:t xml:space="preserve">ould </w:t>
            </w:r>
            <w:r w:rsidR="00C5388D">
              <w:rPr>
                <w:rFonts w:ascii="Times New Roman" w:eastAsia="DengXian" w:hAnsi="Times New Roman" w:cs="Times New Roman"/>
                <w:bCs/>
                <w:sz w:val="18"/>
                <w:szCs w:val="18"/>
                <w:lang w:eastAsia="zh-CN"/>
              </w:rPr>
              <w:t xml:space="preserve">be able to </w:t>
            </w:r>
            <w:r>
              <w:rPr>
                <w:rFonts w:ascii="Times New Roman" w:eastAsia="DengXian" w:hAnsi="Times New Roman" w:cs="Times New Roman"/>
                <w:bCs/>
                <w:sz w:val="18"/>
                <w:szCs w:val="18"/>
                <w:lang w:eastAsia="zh-CN"/>
              </w:rPr>
              <w:t xml:space="preserve">assume a same L and Mv per TRP where per TRP channel, a different bitmap is reported.   </w:t>
            </w:r>
          </w:p>
          <w:p w14:paraId="2F5A4C62" w14:textId="582B3878" w:rsidR="008B4FF5" w:rsidRDefault="008B4FF5" w:rsidP="000D3A49">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Read my comment on your misunderstanding below. I will now put IDC in Alt2 </w:t>
            </w:r>
            <w:r w:rsidRPr="008B4FF5">
              <w:rPr>
                <w:rFonts w:ascii="Times New Roman" w:eastAsia="DengXian" w:hAnsi="Times New Roman" w:cs="Times New Roman"/>
                <w:bCs/>
                <w:sz w:val="18"/>
                <w:szCs w:val="18"/>
                <w:lang w:eastAsia="zh-CN"/>
              </w:rPr>
              <w:sym w:font="Wingdings" w:char="F04A"/>
            </w:r>
            <w:r>
              <w:rPr>
                <w:rFonts w:ascii="Times New Roman" w:eastAsia="DengXian" w:hAnsi="Times New Roman" w:cs="Times New Roman"/>
                <w:bCs/>
                <w:sz w:val="18"/>
                <w:szCs w:val="18"/>
                <w:lang w:eastAsia="zh-CN"/>
              </w:rPr>
              <w:t xml:space="preserve"> ]</w:t>
            </w:r>
          </w:p>
          <w:p w14:paraId="5A94DB4E" w14:textId="77777777" w:rsidR="000D3A49" w:rsidRDefault="000D3A49" w:rsidP="00244B6F">
            <w:pPr>
              <w:snapToGrid w:val="0"/>
              <w:spacing w:after="0" w:line="240" w:lineRule="auto"/>
              <w:rPr>
                <w:rFonts w:ascii="Times New Roman" w:eastAsia="DengXian" w:hAnsi="Times New Roman" w:cs="Times New Roman"/>
                <w:bCs/>
                <w:sz w:val="18"/>
                <w:szCs w:val="18"/>
                <w:lang w:eastAsia="zh-CN"/>
              </w:rPr>
            </w:pPr>
          </w:p>
          <w:p w14:paraId="0A11E157" w14:textId="3BE1A572" w:rsidR="00F27A16" w:rsidRDefault="00F27A16" w:rsidP="00244B6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There is a problem in the formulation of Alt1. The current definition is calling for having a same bitmap for all TRP which does not make sense. Instead, Alt.1 should </w:t>
            </w:r>
            <w:r w:rsidR="00DD0938">
              <w:rPr>
                <w:rFonts w:ascii="Times New Roman" w:eastAsia="DengXian" w:hAnsi="Times New Roman" w:cs="Times New Roman"/>
                <w:bCs/>
                <w:sz w:val="18"/>
                <w:szCs w:val="18"/>
                <w:lang w:eastAsia="zh-CN"/>
              </w:rPr>
              <w:t>say</w:t>
            </w:r>
            <w:r>
              <w:rPr>
                <w:rFonts w:ascii="Times New Roman" w:eastAsia="DengXian" w:hAnsi="Times New Roman" w:cs="Times New Roman"/>
                <w:bCs/>
                <w:sz w:val="18"/>
                <w:szCs w:val="18"/>
                <w:lang w:eastAsia="zh-CN"/>
              </w:rPr>
              <w:t xml:space="preserve"> a common bitmap structure.</w:t>
            </w:r>
            <w:r w:rsidR="00DD0938">
              <w:rPr>
                <w:rFonts w:ascii="Times New Roman" w:eastAsia="DengXian" w:hAnsi="Times New Roman" w:cs="Times New Roman"/>
                <w:bCs/>
                <w:sz w:val="18"/>
                <w:szCs w:val="18"/>
                <w:lang w:eastAsia="zh-CN"/>
              </w:rPr>
              <w:t xml:space="preserve"> So, here is our modified propo</w:t>
            </w:r>
            <w:r w:rsidR="000D3A49">
              <w:rPr>
                <w:rFonts w:ascii="Times New Roman" w:eastAsia="DengXian" w:hAnsi="Times New Roman" w:cs="Times New Roman"/>
                <w:bCs/>
                <w:sz w:val="18"/>
                <w:szCs w:val="18"/>
                <w:lang w:eastAsia="zh-CN"/>
              </w:rPr>
              <w:t>sal for Q 1.3.</w:t>
            </w:r>
          </w:p>
          <w:p w14:paraId="74802021" w14:textId="725D96D5" w:rsidR="000F6DC0" w:rsidRDefault="000F6DC0" w:rsidP="00244B6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Read below.] </w:t>
            </w:r>
          </w:p>
          <w:p w14:paraId="7BD67F8C" w14:textId="34EFF469" w:rsidR="000F6DC0" w:rsidRDefault="000F6DC0" w:rsidP="00244B6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 </w:t>
            </w:r>
          </w:p>
          <w:p w14:paraId="17637893" w14:textId="77777777" w:rsidR="00F27A16" w:rsidRDefault="00F27A16" w:rsidP="00F27A16">
            <w:pPr>
              <w:snapToGrid w:val="0"/>
              <w:rPr>
                <w:rFonts w:ascii="Times New Roman" w:hAnsi="Times New Roman" w:cs="Times New Roman"/>
                <w:sz w:val="18"/>
                <w:szCs w:val="18"/>
              </w:rPr>
            </w:pPr>
            <w:r>
              <w:rPr>
                <w:rFonts w:ascii="Times New Roman" w:hAnsi="Times New Roman" w:cs="Times New Roman"/>
                <w:b/>
                <w:sz w:val="18"/>
                <w:szCs w:val="18"/>
                <w:u w:val="single"/>
              </w:rPr>
              <w:t>Question 1.3</w:t>
            </w:r>
            <w:r>
              <w:rPr>
                <w:rFonts w:ascii="Times New Roman" w:hAnsi="Times New Roman" w:cs="Times New Roman"/>
                <w:sz w:val="18"/>
                <w:szCs w:val="18"/>
              </w:rPr>
              <w:t>: There are two alternatives for the per-layer and per-polarization bitmap (indication of location of NZCs analogous to Rel-16/17 specification):</w:t>
            </w:r>
          </w:p>
          <w:p w14:paraId="5E1565AF" w14:textId="573093C5" w:rsidR="00F27A16" w:rsidRDefault="00F27A16" w:rsidP="00F27A16">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Alt1. Common bitmap </w:t>
            </w:r>
            <w:r w:rsidRPr="00F27A16">
              <w:rPr>
                <w:rFonts w:ascii="Times New Roman" w:hAnsi="Times New Roman" w:cs="Times New Roman"/>
                <w:color w:val="FF0000"/>
                <w:sz w:val="18"/>
                <w:szCs w:val="18"/>
              </w:rPr>
              <w:t>structure</w:t>
            </w:r>
            <w:r>
              <w:rPr>
                <w:rFonts w:ascii="Times New Roman" w:hAnsi="Times New Roman" w:cs="Times New Roman"/>
                <w:sz w:val="18"/>
                <w:szCs w:val="18"/>
              </w:rPr>
              <w:t xml:space="preserve"> for all the </w:t>
            </w:r>
            <w:r>
              <w:rPr>
                <w:rFonts w:ascii="Times New Roman" w:hAnsi="Times New Roman" w:cs="Times New Roman"/>
                <w:i/>
                <w:sz w:val="18"/>
                <w:szCs w:val="18"/>
              </w:rPr>
              <w:t>N</w:t>
            </w:r>
            <w:r>
              <w:rPr>
                <w:rFonts w:ascii="Times New Roman" w:hAnsi="Times New Roman" w:cs="Times New Roman"/>
                <w:sz w:val="18"/>
                <w:szCs w:val="18"/>
              </w:rPr>
              <w:t xml:space="preserve"> CSI-RS-resources </w:t>
            </w:r>
          </w:p>
          <w:p w14:paraId="75EAD2F2" w14:textId="6C0F24E0" w:rsidR="00F27A16" w:rsidRDefault="00F27A16" w:rsidP="00F27A16">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Total size = </w:t>
            </w:r>
            <m:oMath>
              <m:r>
                <w:rPr>
                  <w:rFonts w:ascii="Cambria Math" w:hAnsi="Cambria Math" w:cs="Times New Roman"/>
                  <w:color w:val="FF0000"/>
                  <w:sz w:val="18"/>
                  <w:szCs w:val="18"/>
                </w:rPr>
                <m:t>N</m:t>
              </m:r>
              <m:r>
                <w:rPr>
                  <w:rFonts w:ascii="Cambria Math" w:hAnsi="Cambria Math" w:cs="Times New Roman"/>
                  <w:sz w:val="18"/>
                  <w:szCs w:val="18"/>
                </w:rPr>
                <m:t>2L</m:t>
              </m:r>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m:t>
                  </m:r>
                </m:sub>
              </m:sSub>
            </m:oMath>
            <w:r>
              <w:rPr>
                <w:rFonts w:ascii="Times New Roman" w:hAnsi="Times New Roman" w:cs="Times New Roman"/>
                <w:sz w:val="18"/>
                <w:szCs w:val="18"/>
              </w:rPr>
              <w:t xml:space="preserve"> (assuming CSI-RS-resource-common </w:t>
            </w:r>
            <w:r>
              <w:rPr>
                <w:rFonts w:ascii="Times New Roman" w:hAnsi="Times New Roman" w:cs="Times New Roman"/>
                <w:i/>
                <w:sz w:val="18"/>
                <w:szCs w:val="18"/>
              </w:rPr>
              <w:t>L</w:t>
            </w:r>
            <w:r>
              <w:rPr>
                <w:rFonts w:ascii="Times New Roman" w:hAnsi="Times New Roman" w:cs="Times New Roman"/>
                <w:sz w:val="18"/>
                <w:szCs w:val="18"/>
              </w:rPr>
              <w:t xml:space="preserve"> and </w:t>
            </w:r>
            <w:r>
              <w:rPr>
                <w:rFonts w:ascii="Times New Roman" w:hAnsi="Times New Roman" w:cs="Times New Roman"/>
                <w:i/>
                <w:sz w:val="18"/>
                <w:szCs w:val="18"/>
              </w:rPr>
              <w:t>M</w:t>
            </w:r>
            <w:r>
              <w:rPr>
                <w:rFonts w:ascii="Times New Roman" w:hAnsi="Times New Roman" w:cs="Times New Roman"/>
                <w:i/>
                <w:sz w:val="18"/>
                <w:szCs w:val="18"/>
                <w:vertAlign w:val="subscript"/>
              </w:rPr>
              <w:t>v</w:t>
            </w:r>
            <w:r>
              <w:rPr>
                <w:rFonts w:ascii="Times New Roman" w:hAnsi="Times New Roman" w:cs="Times New Roman"/>
                <w:sz w:val="18"/>
                <w:szCs w:val="18"/>
              </w:rPr>
              <w:t>)</w:t>
            </w:r>
          </w:p>
          <w:p w14:paraId="4CAB8F17" w14:textId="77777777" w:rsidR="00F27A16" w:rsidRPr="00F27A16" w:rsidRDefault="00F27A16" w:rsidP="00F27A16">
            <w:pPr>
              <w:pStyle w:val="ListParagraph"/>
              <w:numPr>
                <w:ilvl w:val="1"/>
                <w:numId w:val="4"/>
              </w:numPr>
              <w:snapToGrid w:val="0"/>
              <w:rPr>
                <w:rFonts w:ascii="Times New Roman" w:hAnsi="Times New Roman" w:cs="Times New Roman"/>
                <w:strike/>
                <w:color w:val="FF0000"/>
                <w:sz w:val="18"/>
                <w:szCs w:val="18"/>
              </w:rPr>
            </w:pPr>
            <w:r w:rsidRPr="00F27A16">
              <w:rPr>
                <w:rFonts w:ascii="Times New Roman" w:hAnsi="Times New Roman" w:cs="Times New Roman"/>
                <w:strike/>
                <w:color w:val="FF0000"/>
                <w:sz w:val="18"/>
                <w:szCs w:val="18"/>
              </w:rPr>
              <w:t xml:space="preserve">Locations of NZCs are common across </w:t>
            </w:r>
            <w:r w:rsidRPr="00F27A16">
              <w:rPr>
                <w:rFonts w:ascii="Times New Roman" w:hAnsi="Times New Roman" w:cs="Times New Roman"/>
                <w:i/>
                <w:strike/>
                <w:color w:val="FF0000"/>
                <w:sz w:val="18"/>
                <w:szCs w:val="18"/>
              </w:rPr>
              <w:t>N</w:t>
            </w:r>
            <w:r w:rsidRPr="00F27A16">
              <w:rPr>
                <w:rFonts w:ascii="Times New Roman" w:hAnsi="Times New Roman" w:cs="Times New Roman"/>
                <w:strike/>
                <w:color w:val="FF0000"/>
                <w:sz w:val="18"/>
                <w:szCs w:val="18"/>
              </w:rPr>
              <w:t xml:space="preserve"> CSI-RS resources</w:t>
            </w:r>
          </w:p>
          <w:p w14:paraId="6C9D44E3" w14:textId="77777777" w:rsidR="00F27A16" w:rsidRDefault="00F27A16" w:rsidP="00F27A16">
            <w:pPr>
              <w:pStyle w:val="ListParagraph"/>
              <w:numPr>
                <w:ilvl w:val="0"/>
                <w:numId w:val="4"/>
              </w:numPr>
              <w:snapToGrid w:val="0"/>
              <w:rPr>
                <w:rFonts w:ascii="Times New Roman" w:hAnsi="Times New Roman" w:cs="Times New Roman"/>
                <w:sz w:val="18"/>
                <w:szCs w:val="18"/>
              </w:rPr>
            </w:pPr>
            <w:r>
              <w:rPr>
                <w:rFonts w:ascii="Times New Roman" w:hAnsi="Times New Roman" w:cs="Times New Roman"/>
                <w:sz w:val="18"/>
                <w:szCs w:val="18"/>
              </w:rPr>
              <w:t xml:space="preserve">Alt2. Separate bitmaps for all </w:t>
            </w:r>
            <w:r>
              <w:rPr>
                <w:rFonts w:ascii="Times New Roman" w:hAnsi="Times New Roman" w:cs="Times New Roman"/>
                <w:i/>
                <w:sz w:val="18"/>
                <w:szCs w:val="18"/>
              </w:rPr>
              <w:t>N</w:t>
            </w:r>
            <w:r>
              <w:rPr>
                <w:rFonts w:ascii="Times New Roman" w:hAnsi="Times New Roman" w:cs="Times New Roman"/>
                <w:sz w:val="18"/>
                <w:szCs w:val="18"/>
              </w:rPr>
              <w:t xml:space="preserve"> CSI-RS resources </w:t>
            </w:r>
          </w:p>
          <w:p w14:paraId="6868A901" w14:textId="77777777" w:rsidR="00F27A16" w:rsidRDefault="00F27A16" w:rsidP="00F27A16">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Total size = </w:t>
            </w:r>
            <m:oMath>
              <m:nary>
                <m:naryPr>
                  <m:chr m:val="∑"/>
                  <m:limLoc m:val="subSup"/>
                  <m:ctrlPr>
                    <w:rPr>
                      <w:rFonts w:ascii="Cambria Math" w:hAnsi="Cambria Math" w:cs="Times New Roman"/>
                      <w:i/>
                      <w:sz w:val="18"/>
                      <w:szCs w:val="18"/>
                    </w:rPr>
                  </m:ctrlPr>
                </m:naryPr>
                <m:sub>
                  <m:r>
                    <w:rPr>
                      <w:rFonts w:ascii="Cambria Math" w:hAnsi="Cambria Math" w:cs="Times New Roman"/>
                      <w:sz w:val="18"/>
                      <w:szCs w:val="18"/>
                    </w:rPr>
                    <m:t>n=1</m:t>
                  </m:r>
                </m:sub>
                <m:sup>
                  <m:r>
                    <w:rPr>
                      <w:rFonts w:ascii="Cambria Math" w:hAnsi="Cambria Math" w:cs="Times New Roman"/>
                      <w:sz w:val="18"/>
                      <w:szCs w:val="18"/>
                    </w:rPr>
                    <m:t>N</m:t>
                  </m:r>
                </m:sup>
                <m:e>
                  <m:r>
                    <w:rPr>
                      <w:rFonts w:ascii="Cambria Math" w:hAnsi="Cambria Math" w:cs="Times New Roman"/>
                      <w:sz w:val="18"/>
                      <w:szCs w:val="18"/>
                    </w:rPr>
                    <m:t>2</m:t>
                  </m:r>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n</m:t>
                      </m:r>
                    </m:sub>
                  </m:sSub>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v,n</m:t>
                      </m:r>
                    </m:sub>
                  </m:sSub>
                </m:e>
              </m:nary>
              <m:r>
                <w:rPr>
                  <w:rFonts w:ascii="Cambria Math" w:hAnsi="Cambria Math" w:cs="Times New Roman"/>
                  <w:sz w:val="18"/>
                  <w:szCs w:val="18"/>
                </w:rPr>
                <m:t>)</m:t>
              </m:r>
            </m:oMath>
          </w:p>
          <w:p w14:paraId="0C0F0390" w14:textId="0D001446" w:rsidR="007E36A7" w:rsidRPr="000D3A49" w:rsidRDefault="00F27A16" w:rsidP="000D3A49">
            <w:pPr>
              <w:pStyle w:val="ListParagraph"/>
              <w:numPr>
                <w:ilvl w:val="1"/>
                <w:numId w:val="4"/>
              </w:numPr>
              <w:snapToGrid w:val="0"/>
              <w:rPr>
                <w:rFonts w:ascii="Times New Roman" w:hAnsi="Times New Roman" w:cs="Times New Roman"/>
                <w:sz w:val="18"/>
                <w:szCs w:val="18"/>
              </w:rPr>
            </w:pPr>
            <w:r>
              <w:rPr>
                <w:rFonts w:ascii="Times New Roman" w:hAnsi="Times New Roman" w:cs="Times New Roman"/>
                <w:sz w:val="18"/>
                <w:szCs w:val="18"/>
              </w:rPr>
              <w:t xml:space="preserve">FFS: Per-CSI-RS-resource NNZC (number of NZCs) constraint vs. joint NNZC constraint across </w:t>
            </w:r>
            <w:r>
              <w:rPr>
                <w:rFonts w:ascii="Times New Roman" w:hAnsi="Times New Roman" w:cs="Times New Roman"/>
                <w:i/>
                <w:sz w:val="18"/>
                <w:szCs w:val="18"/>
              </w:rPr>
              <w:t>N</w:t>
            </w:r>
            <w:r>
              <w:rPr>
                <w:rFonts w:ascii="Times New Roman" w:hAnsi="Times New Roman" w:cs="Times New Roman"/>
                <w:sz w:val="18"/>
                <w:szCs w:val="18"/>
              </w:rPr>
              <w:t xml:space="preserve"> CSI-RS-resources</w:t>
            </w:r>
          </w:p>
          <w:p w14:paraId="002FD91C" w14:textId="2B1456BD" w:rsidR="007E36A7" w:rsidRDefault="00D030CD" w:rsidP="00D030CD">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You completely misunderstand/misinterpret/misread the intention of Alt1. Your “revised” description of Alt1 is simply Alt2 but with TRP-common L and Mv (Ln=L, Mv,n=Mv, which is NOT PRECLUDED – read my previous comment to vivo). Note that whether Ln=L is a part of issue 1.2, not 1.3 (read 1.2 again please). Likewise, as I mentioned to vivo, Mv,n=Mv is just a special case. </w:t>
            </w:r>
          </w:p>
          <w:p w14:paraId="46506900" w14:textId="15D904C3" w:rsidR="00D030CD" w:rsidRDefault="00D030CD" w:rsidP="00D030CD">
            <w:pPr>
              <w:snapToGrid w:val="0"/>
              <w:spacing w:after="0" w:line="240" w:lineRule="auto"/>
              <w:rPr>
                <w:rFonts w:ascii="Times New Roman" w:eastAsia="DengXian" w:hAnsi="Times New Roman" w:cs="Times New Roman"/>
                <w:bCs/>
                <w:sz w:val="18"/>
                <w:szCs w:val="18"/>
                <w:lang w:eastAsia="zh-CN"/>
              </w:rPr>
            </w:pPr>
          </w:p>
          <w:p w14:paraId="41986590" w14:textId="0BCEE652" w:rsidR="00D030CD" w:rsidRDefault="00D030CD" w:rsidP="00D030CD">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Not only that, but your comments are based on an outdated version. Please check proposal 1.3 in TABLE 1. Next time before commenting please check the most recent version of the proposal (which is already available when you commented) </w:t>
            </w:r>
            <w:r w:rsidRPr="00D030CD">
              <w:rPr>
                <w:rFonts w:ascii="Times New Roman" w:eastAsia="DengXian" w:hAnsi="Times New Roman" w:cs="Times New Roman"/>
                <w:bCs/>
                <w:sz w:val="18"/>
                <w:szCs w:val="18"/>
                <w:lang w:eastAsia="zh-CN"/>
              </w:rPr>
              <w:sym w:font="Wingdings" w:char="F04A"/>
            </w:r>
            <w:r>
              <w:rPr>
                <w:rFonts w:ascii="Times New Roman" w:eastAsia="DengXian" w:hAnsi="Times New Roman" w:cs="Times New Roman"/>
                <w:bCs/>
                <w:sz w:val="18"/>
                <w:szCs w:val="18"/>
                <w:lang w:eastAsia="zh-CN"/>
              </w:rPr>
              <w:t xml:space="preserve"> Copied here for your utmost convenience (please scroll up to TABLE1):</w:t>
            </w:r>
          </w:p>
          <w:p w14:paraId="5ED1F1D6" w14:textId="77777777" w:rsidR="00D030CD" w:rsidRDefault="00D030CD" w:rsidP="00D030CD">
            <w:pPr>
              <w:snapToGrid w:val="0"/>
              <w:spacing w:after="0" w:line="240" w:lineRule="auto"/>
              <w:rPr>
                <w:rFonts w:ascii="Times New Roman" w:eastAsia="DengXian" w:hAnsi="Times New Roman" w:cs="Times New Roman"/>
                <w:bCs/>
                <w:sz w:val="18"/>
                <w:szCs w:val="18"/>
                <w:lang w:eastAsia="zh-CN"/>
              </w:rPr>
            </w:pPr>
          </w:p>
          <w:p w14:paraId="5B38F707" w14:textId="77777777" w:rsidR="00D030CD" w:rsidRPr="008C2A0C" w:rsidRDefault="00D030CD" w:rsidP="00D030CD">
            <w:pPr>
              <w:snapToGrid w:val="0"/>
              <w:jc w:val="both"/>
              <w:rPr>
                <w:rFonts w:ascii="Times New Roman" w:eastAsia="Malgun Gothic" w:hAnsi="Times New Roman" w:cs="Times New Roman"/>
                <w:color w:val="3333FF"/>
                <w:sz w:val="18"/>
                <w:szCs w:val="18"/>
              </w:rPr>
            </w:pPr>
            <w:r w:rsidRPr="008C2A0C">
              <w:rPr>
                <w:rFonts w:ascii="Times New Roman" w:hAnsi="Times New Roman" w:cs="Times New Roman"/>
                <w:b/>
                <w:color w:val="3333FF"/>
                <w:sz w:val="18"/>
                <w:szCs w:val="18"/>
                <w:u w:val="single"/>
              </w:rPr>
              <w:t>Offline proposal 1.3</w:t>
            </w:r>
            <w:r w:rsidRPr="008C2A0C">
              <w:rPr>
                <w:rFonts w:ascii="Times New Roman" w:hAnsi="Times New Roman" w:cs="Times New Roman"/>
                <w:color w:val="3333FF"/>
                <w:sz w:val="18"/>
                <w:szCs w:val="18"/>
              </w:rPr>
              <w:t>:</w:t>
            </w:r>
            <w:r w:rsidRPr="008C2A0C">
              <w:rPr>
                <w:rFonts w:ascii="Times New Roman" w:eastAsia="Batang" w:hAnsi="Times New Roman" w:cs="Times New Roman"/>
                <w:color w:val="3333FF"/>
                <w:sz w:val="18"/>
                <w:szCs w:val="18"/>
                <w:lang w:val="en-GB" w:eastAsia="en-US"/>
              </w:rPr>
              <w:t xml:space="preserve"> On the Type-II codebook refinement for CJT mTRP,</w:t>
            </w:r>
            <w:r w:rsidRPr="008C2A0C">
              <w:rPr>
                <w:rFonts w:ascii="Times New Roman" w:eastAsia="Malgun Gothic" w:hAnsi="Times New Roman" w:cs="Times New Roman"/>
                <w:color w:val="3333FF"/>
                <w:sz w:val="18"/>
                <w:szCs w:val="18"/>
              </w:rPr>
              <w:t xml:space="preserve"> following legacy (Rel-16 regular eType-II and Rel-17 PS FeType-II), regarding the location of non-zero coefficients (NZCs) indicated by bitmap (following legacy mechanism), support s</w:t>
            </w:r>
            <w:r w:rsidRPr="008C2A0C">
              <w:rPr>
                <w:rFonts w:ascii="Times New Roman" w:hAnsi="Times New Roman" w:cs="Times New Roman"/>
                <w:color w:val="3333FF"/>
                <w:sz w:val="18"/>
                <w:szCs w:val="18"/>
              </w:rPr>
              <w:t xml:space="preserve">eparate bitmaps for all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 resources </w:t>
            </w:r>
          </w:p>
          <w:p w14:paraId="3369A175" w14:textId="77777777" w:rsidR="00D030CD" w:rsidRPr="008C2A0C" w:rsidRDefault="00D030CD" w:rsidP="00D030CD">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Total size =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e>
              </m:nary>
            </m:oMath>
            <w:r w:rsidRPr="008C2A0C">
              <w:rPr>
                <w:rFonts w:ascii="Times New Roman" w:hAnsi="Times New Roman" w:cs="Times New Roman"/>
                <w:color w:val="3333FF"/>
                <w:sz w:val="18"/>
                <w:szCs w:val="18"/>
              </w:rPr>
              <w:t xml:space="preserve"> where is the bitmap size for CSI-RS resource </w:t>
            </w:r>
            <w:r w:rsidRPr="008C2A0C">
              <w:rPr>
                <w:rFonts w:ascii="Times New Roman" w:hAnsi="Times New Roman" w:cs="Times New Roman"/>
                <w:i/>
                <w:color w:val="3333FF"/>
                <w:sz w:val="18"/>
                <w:szCs w:val="18"/>
              </w:rPr>
              <w:t>n</w:t>
            </w:r>
          </w:p>
          <w:p w14:paraId="7663DE24" w14:textId="77777777" w:rsidR="00D030CD" w:rsidRPr="008C2A0C" w:rsidRDefault="00D030CD" w:rsidP="00D030CD">
            <w:pPr>
              <w:pStyle w:val="ListParagraph"/>
              <w:numPr>
                <w:ilvl w:val="1"/>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TBD: Whether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r>
                <w:rPr>
                  <w:rFonts w:ascii="Cambria Math" w:hAnsi="Cambria Math" w:cs="Times New Roman"/>
                  <w:color w:val="3333FF"/>
                  <w:sz w:val="18"/>
                  <w:szCs w:val="18"/>
                </w:rPr>
                <m:t>=2</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oMath>
            <w:r w:rsidRPr="008C2A0C">
              <w:rPr>
                <w:rFonts w:ascii="Times New Roman" w:hAnsi="Times New Roman" w:cs="Times New Roman"/>
                <w:color w:val="3333FF"/>
                <w:sz w:val="18"/>
                <w:szCs w:val="18"/>
              </w:rPr>
              <w:t xml:space="preserve">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r>
                <w:rPr>
                  <w:rFonts w:ascii="Cambria Math" w:hAnsi="Cambria Math" w:cs="Times New Roman"/>
                  <w:color w:val="3333FF"/>
                  <w:sz w:val="18"/>
                  <w:szCs w:val="18"/>
                </w:rPr>
                <m:t>=</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m:t>
                  </m:r>
                </m:sub>
              </m:sSub>
            </m:oMath>
            <w:r w:rsidRPr="008C2A0C">
              <w:rPr>
                <w:rFonts w:ascii="Times New Roman" w:hAnsi="Times New Roman" w:cs="Times New Roman"/>
                <w:color w:val="3333FF"/>
                <w:sz w:val="18"/>
                <w:szCs w:val="18"/>
              </w:rPr>
              <w:t xml:space="preserve"> for mode 2) analogous to legacy, or further reduction of bitmap size is supported.</w:t>
            </w:r>
          </w:p>
          <w:p w14:paraId="704E06B5" w14:textId="77777777" w:rsidR="00D030CD" w:rsidRPr="008C2A0C" w:rsidRDefault="00D030CD" w:rsidP="00D030CD">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FFS: Per-CSI-RS-resource NNZC (number of NZCs) constraint vs. joint NNZC constraint across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CSI-RS-resources</w:t>
            </w:r>
          </w:p>
          <w:p w14:paraId="6E3C6FEB" w14:textId="1EA2B899" w:rsidR="00D030CD" w:rsidRPr="008B7E6E" w:rsidRDefault="00D030CD" w:rsidP="00D030CD">
            <w:pPr>
              <w:snapToGrid w:val="0"/>
              <w:spacing w:after="0" w:line="240" w:lineRule="auto"/>
              <w:rPr>
                <w:rFonts w:ascii="Times New Roman" w:eastAsia="DengXian" w:hAnsi="Times New Roman" w:cs="Times New Roman"/>
                <w:bCs/>
                <w:sz w:val="18"/>
                <w:szCs w:val="18"/>
                <w:lang w:eastAsia="zh-CN"/>
              </w:rPr>
            </w:pPr>
          </w:p>
        </w:tc>
      </w:tr>
      <w:tr w:rsidR="00067882" w:rsidRPr="006D3DAD" w14:paraId="31459B77"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6D9E9" w14:textId="508201CA" w:rsidR="00067882" w:rsidRDefault="00067882"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2AC38" w14:textId="062C2108" w:rsidR="00067882" w:rsidRPr="008B4FF5" w:rsidRDefault="008B4FF5" w:rsidP="008B4FF5">
            <w:pPr>
              <w:snapToGrid w:val="0"/>
              <w:spacing w:after="0" w:line="240" w:lineRule="auto"/>
              <w:rPr>
                <w:rFonts w:ascii="Times New Roman" w:eastAsia="DengXian" w:hAnsi="Times New Roman" w:cs="Times New Roman"/>
                <w:b/>
                <w:bCs/>
                <w:sz w:val="18"/>
                <w:szCs w:val="18"/>
                <w:lang w:eastAsia="zh-CN"/>
              </w:rPr>
            </w:pPr>
            <w:r w:rsidRPr="008B4FF5">
              <w:rPr>
                <w:rFonts w:ascii="Times New Roman" w:eastAsia="DengXian" w:hAnsi="Times New Roman" w:cs="Times New Roman"/>
                <w:b/>
                <w:bCs/>
                <w:color w:val="3333FF"/>
                <w:szCs w:val="18"/>
                <w:lang w:eastAsia="zh-CN"/>
              </w:rPr>
              <w:t>Minor revision on proposal 1.2 to separate basis selection from L parameter issue</w:t>
            </w:r>
          </w:p>
        </w:tc>
      </w:tr>
      <w:tr w:rsidR="009F3DF6" w:rsidRPr="006D3DAD" w14:paraId="0633909B"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A257C" w14:textId="31264FBC" w:rsidR="009F3DF6" w:rsidRDefault="009F3DF6"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23F09" w14:textId="400B75C1" w:rsidR="009F3DF6" w:rsidRDefault="009F3DF6" w:rsidP="009F3DF6">
            <w:pPr>
              <w:snapToGrid w:val="0"/>
              <w:spacing w:after="0" w:line="240" w:lineRule="auto"/>
              <w:rPr>
                <w:rFonts w:ascii="Times New Roman" w:eastAsia="DengXian" w:hAnsi="Times New Roman" w:cs="Times New Roman"/>
                <w:sz w:val="20"/>
                <w:szCs w:val="16"/>
                <w:lang w:eastAsia="zh-CN"/>
              </w:rPr>
            </w:pPr>
            <w:r w:rsidRPr="007B420D">
              <w:rPr>
                <w:rFonts w:ascii="Times New Roman" w:eastAsia="DengXian" w:hAnsi="Times New Roman" w:cs="Times New Roman"/>
                <w:sz w:val="20"/>
                <w:szCs w:val="16"/>
                <w:lang w:eastAsia="zh-CN"/>
              </w:rPr>
              <w:t>@FL: Thanks very much</w:t>
            </w:r>
            <w:r>
              <w:rPr>
                <w:rFonts w:ascii="Times New Roman" w:eastAsia="DengXian" w:hAnsi="Times New Roman" w:cs="Times New Roman"/>
                <w:sz w:val="20"/>
                <w:szCs w:val="16"/>
                <w:lang w:eastAsia="zh-CN"/>
              </w:rPr>
              <w:t xml:space="preserve"> for your further explanation. We did see and review the updated proposal last time but were not sure if it would address our concern if we don’t refer back to the original Alt1.</w:t>
            </w:r>
          </w:p>
          <w:p w14:paraId="13D923E6" w14:textId="77777777" w:rsidR="009F3DF6" w:rsidRDefault="009F3DF6" w:rsidP="009F3DF6">
            <w:pPr>
              <w:snapToGrid w:val="0"/>
              <w:spacing w:after="0" w:line="240" w:lineRule="auto"/>
              <w:rPr>
                <w:rFonts w:ascii="Times New Roman" w:eastAsia="DengXian" w:hAnsi="Times New Roman" w:cs="Times New Roman"/>
                <w:sz w:val="20"/>
                <w:szCs w:val="16"/>
                <w:lang w:eastAsia="zh-CN"/>
              </w:rPr>
            </w:pPr>
          </w:p>
          <w:p w14:paraId="0C42EA0D" w14:textId="502138F3" w:rsidR="009F3DF6" w:rsidRDefault="009F3DF6"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Given your explanation and the updated proposal, we would be OK with the current proposal with the following</w:t>
            </w:r>
            <w:r w:rsidR="00B80804">
              <w:rPr>
                <w:rFonts w:ascii="Times New Roman" w:eastAsia="DengXian" w:hAnsi="Times New Roman" w:cs="Times New Roman"/>
                <w:sz w:val="20"/>
                <w:szCs w:val="16"/>
                <w:lang w:eastAsia="zh-CN"/>
              </w:rPr>
              <w:t xml:space="preserve"> minor</w:t>
            </w:r>
            <w:r>
              <w:rPr>
                <w:rFonts w:ascii="Times New Roman" w:eastAsia="DengXian" w:hAnsi="Times New Roman" w:cs="Times New Roman"/>
                <w:sz w:val="20"/>
                <w:szCs w:val="16"/>
                <w:lang w:eastAsia="zh-CN"/>
              </w:rPr>
              <w:t xml:space="preserve"> </w:t>
            </w:r>
            <w:r w:rsidRPr="000C68F0">
              <w:rPr>
                <w:rFonts w:ascii="Times New Roman" w:eastAsia="DengXian" w:hAnsi="Times New Roman" w:cs="Times New Roman"/>
                <w:sz w:val="20"/>
                <w:szCs w:val="16"/>
                <w:highlight w:val="yellow"/>
                <w:lang w:eastAsia="zh-CN"/>
              </w:rPr>
              <w:t>clarifications</w:t>
            </w:r>
            <w:r>
              <w:rPr>
                <w:rFonts w:ascii="Times New Roman" w:eastAsia="DengXian" w:hAnsi="Times New Roman" w:cs="Times New Roman"/>
                <w:sz w:val="20"/>
                <w:szCs w:val="16"/>
                <w:lang w:eastAsia="zh-CN"/>
              </w:rPr>
              <w:t xml:space="preserve"> to 1.3,</w:t>
            </w:r>
            <w:r w:rsidR="00B80804">
              <w:rPr>
                <w:rFonts w:ascii="Times New Roman" w:eastAsia="DengXian" w:hAnsi="Times New Roman" w:cs="Times New Roman"/>
                <w:sz w:val="20"/>
                <w:szCs w:val="16"/>
                <w:lang w:eastAsia="zh-CN"/>
              </w:rPr>
              <w:t xml:space="preserve"> which should be agreeable to everyone.</w:t>
            </w:r>
          </w:p>
          <w:p w14:paraId="7E19B0BD" w14:textId="77777777" w:rsidR="009F3DF6" w:rsidRDefault="009F3DF6" w:rsidP="009F3DF6">
            <w:pPr>
              <w:snapToGrid w:val="0"/>
              <w:spacing w:after="0" w:line="240" w:lineRule="auto"/>
              <w:rPr>
                <w:rFonts w:ascii="Times New Roman" w:eastAsia="DengXian" w:hAnsi="Times New Roman" w:cs="Times New Roman"/>
                <w:sz w:val="20"/>
                <w:szCs w:val="16"/>
                <w:lang w:eastAsia="zh-CN"/>
              </w:rPr>
            </w:pPr>
          </w:p>
          <w:p w14:paraId="3A9E2F75" w14:textId="77777777" w:rsidR="009F3DF6" w:rsidRPr="008C2A0C" w:rsidRDefault="009F3DF6" w:rsidP="009F3DF6">
            <w:pPr>
              <w:snapToGrid w:val="0"/>
              <w:jc w:val="both"/>
              <w:rPr>
                <w:rFonts w:ascii="Times New Roman" w:eastAsia="Malgun Gothic" w:hAnsi="Times New Roman" w:cs="Times New Roman"/>
                <w:color w:val="3333FF"/>
                <w:sz w:val="18"/>
                <w:szCs w:val="18"/>
              </w:rPr>
            </w:pPr>
            <w:r w:rsidRPr="008C2A0C">
              <w:rPr>
                <w:rFonts w:ascii="Times New Roman" w:hAnsi="Times New Roman" w:cs="Times New Roman"/>
                <w:b/>
                <w:color w:val="3333FF"/>
                <w:sz w:val="18"/>
                <w:szCs w:val="18"/>
                <w:u w:val="single"/>
              </w:rPr>
              <w:lastRenderedPageBreak/>
              <w:t>Offline proposal 1.3</w:t>
            </w:r>
            <w:r w:rsidRPr="008C2A0C">
              <w:rPr>
                <w:rFonts w:ascii="Times New Roman" w:hAnsi="Times New Roman" w:cs="Times New Roman"/>
                <w:color w:val="3333FF"/>
                <w:sz w:val="18"/>
                <w:szCs w:val="18"/>
              </w:rPr>
              <w:t>:</w:t>
            </w:r>
            <w:r w:rsidRPr="008C2A0C">
              <w:rPr>
                <w:rFonts w:ascii="Times New Roman" w:eastAsia="Batang" w:hAnsi="Times New Roman" w:cs="Times New Roman"/>
                <w:color w:val="3333FF"/>
                <w:sz w:val="18"/>
                <w:szCs w:val="18"/>
                <w:lang w:val="en-GB" w:eastAsia="en-US"/>
              </w:rPr>
              <w:t xml:space="preserve"> On the Type-II codebook refinement for CJT mTRP,</w:t>
            </w:r>
            <w:r w:rsidRPr="008C2A0C">
              <w:rPr>
                <w:rFonts w:ascii="Times New Roman" w:eastAsia="Malgun Gothic" w:hAnsi="Times New Roman" w:cs="Times New Roman"/>
                <w:color w:val="3333FF"/>
                <w:sz w:val="18"/>
                <w:szCs w:val="18"/>
              </w:rPr>
              <w:t xml:space="preserve"> following legacy (Rel-16 regular eType-II and Rel-17 PS FeType-II), regarding the location of non-zero coefficients (NZCs) indicated by bitmap (following legacy mechanism), support s</w:t>
            </w:r>
            <w:r w:rsidRPr="008C2A0C">
              <w:rPr>
                <w:rFonts w:ascii="Times New Roman" w:hAnsi="Times New Roman" w:cs="Times New Roman"/>
                <w:color w:val="3333FF"/>
                <w:sz w:val="18"/>
                <w:szCs w:val="18"/>
              </w:rPr>
              <w:t xml:space="preserve">eparate bitmaps for all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 resources </w:t>
            </w:r>
          </w:p>
          <w:p w14:paraId="618F6B73" w14:textId="77777777" w:rsidR="009F3DF6" w:rsidRPr="008C2A0C" w:rsidRDefault="009F3DF6" w:rsidP="009F3DF6">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Total size =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e>
              </m:nary>
            </m:oMath>
            <w:r w:rsidRPr="008C2A0C">
              <w:rPr>
                <w:rFonts w:ascii="Times New Roman" w:hAnsi="Times New Roman" w:cs="Times New Roman"/>
                <w:color w:val="3333FF"/>
                <w:sz w:val="18"/>
                <w:szCs w:val="18"/>
              </w:rPr>
              <w:t xml:space="preserve"> where is the bitmap size for CSI-RS resource </w:t>
            </w:r>
            <w:r w:rsidRPr="008C2A0C">
              <w:rPr>
                <w:rFonts w:ascii="Times New Roman" w:hAnsi="Times New Roman" w:cs="Times New Roman"/>
                <w:i/>
                <w:color w:val="3333FF"/>
                <w:sz w:val="18"/>
                <w:szCs w:val="18"/>
              </w:rPr>
              <w:t>n</w:t>
            </w:r>
          </w:p>
          <w:p w14:paraId="561A13B6" w14:textId="77777777" w:rsidR="009F3DF6" w:rsidRPr="000D7976" w:rsidRDefault="009F3DF6" w:rsidP="009F3DF6">
            <w:pPr>
              <w:pStyle w:val="ListParagraph"/>
              <w:numPr>
                <w:ilvl w:val="1"/>
                <w:numId w:val="4"/>
              </w:numPr>
              <w:snapToGrid w:val="0"/>
              <w:rPr>
                <w:rFonts w:ascii="Times New Roman" w:hAnsi="Times New Roman" w:cs="Times New Roman"/>
                <w:color w:val="3333FF"/>
                <w:sz w:val="18"/>
                <w:szCs w:val="18"/>
              </w:rPr>
            </w:pPr>
            <w:r w:rsidRPr="000D7976">
              <w:rPr>
                <w:rFonts w:ascii="Times New Roman" w:hAnsi="Times New Roman" w:cs="Times New Roman"/>
                <w:color w:val="3333FF"/>
                <w:sz w:val="18"/>
                <w:szCs w:val="18"/>
              </w:rPr>
              <w:t xml:space="preserve">TBD: Whether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r>
                <w:rPr>
                  <w:rFonts w:ascii="Cambria Math" w:hAnsi="Cambria Math" w:cs="Times New Roman"/>
                  <w:color w:val="3333FF"/>
                  <w:sz w:val="18"/>
                  <w:szCs w:val="18"/>
                </w:rPr>
                <m:t>=2</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oMath>
            <w:r w:rsidRPr="000D7976">
              <w:rPr>
                <w:rFonts w:ascii="Times New Roman" w:hAnsi="Times New Roman" w:cs="Times New Roman"/>
                <w:color w:val="3333FF"/>
                <w:sz w:val="18"/>
                <w:szCs w:val="18"/>
              </w:rPr>
              <w:t xml:space="preserve"> (</w:t>
            </w:r>
            <m:oMath>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v,n</m:t>
                  </m:r>
                </m:sub>
              </m:sSub>
              <m:r>
                <w:rPr>
                  <w:rFonts w:ascii="Cambria Math" w:hAnsi="Cambria Math" w:cs="Times New Roman"/>
                  <w:color w:val="3333FF"/>
                  <w:sz w:val="18"/>
                  <w:szCs w:val="18"/>
                </w:rPr>
                <m:t>=</m:t>
              </m:r>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M</m:t>
                  </m:r>
                </m:e>
                <m:sub>
                  <m:r>
                    <w:rPr>
                      <w:rFonts w:ascii="Cambria Math" w:hAnsi="Cambria Math" w:cs="Times New Roman"/>
                      <w:color w:val="3333FF"/>
                      <w:sz w:val="18"/>
                      <w:szCs w:val="18"/>
                    </w:rPr>
                    <m:t>v</m:t>
                  </m:r>
                </m:sub>
              </m:sSub>
            </m:oMath>
            <w:r w:rsidRPr="000D7976">
              <w:rPr>
                <w:rFonts w:ascii="Times New Roman" w:hAnsi="Times New Roman" w:cs="Times New Roman"/>
                <w:color w:val="3333FF"/>
                <w:sz w:val="18"/>
                <w:szCs w:val="18"/>
              </w:rPr>
              <w:t xml:space="preserve"> for mode 2) analogous to legacy, or further reduction of bitmap size is supported</w:t>
            </w:r>
            <w:r w:rsidRPr="000C68F0">
              <w:rPr>
                <w:rFonts w:ascii="Times New Roman" w:hAnsi="Times New Roman" w:cs="Times New Roman"/>
                <w:color w:val="3333FF"/>
                <w:sz w:val="18"/>
                <w:szCs w:val="18"/>
                <w:highlight w:val="yellow"/>
              </w:rPr>
              <w:t xml:space="preserve">, </w:t>
            </w:r>
            <w:r w:rsidRPr="000C68F0">
              <w:rPr>
                <w:rFonts w:ascii="Times New Roman" w:hAnsi="Times New Roman" w:cs="Times New Roman"/>
                <w:color w:val="0066FF"/>
                <w:sz w:val="18"/>
                <w:szCs w:val="18"/>
                <w:highlight w:val="yellow"/>
              </w:rPr>
              <w:t xml:space="preserve">e.g., </w:t>
            </w:r>
            <m:oMath>
              <m:sSub>
                <m:sSubPr>
                  <m:ctrlPr>
                    <w:rPr>
                      <w:rFonts w:ascii="Cambria Math" w:hAnsi="Cambria Math" w:cs="Times New Roman"/>
                      <w:i/>
                      <w:color w:val="0066FF"/>
                      <w:sz w:val="18"/>
                      <w:szCs w:val="18"/>
                      <w:highlight w:val="yellow"/>
                    </w:rPr>
                  </m:ctrlPr>
                </m:sSubPr>
                <m:e>
                  <m:r>
                    <w:rPr>
                      <w:rFonts w:ascii="Cambria Math" w:hAnsi="Cambria Math" w:cs="Times New Roman"/>
                      <w:color w:val="0066FF"/>
                      <w:sz w:val="18"/>
                      <w:szCs w:val="18"/>
                      <w:highlight w:val="yellow"/>
                    </w:rPr>
                    <m:t>M</m:t>
                  </m:r>
                </m:e>
                <m:sub>
                  <m:r>
                    <w:rPr>
                      <w:rFonts w:ascii="Cambria Math" w:hAnsi="Cambria Math" w:cs="Times New Roman"/>
                      <w:color w:val="0066FF"/>
                      <w:sz w:val="18"/>
                      <w:szCs w:val="18"/>
                      <w:highlight w:val="yellow"/>
                    </w:rPr>
                    <m:t>v,n</m:t>
                  </m:r>
                </m:sub>
              </m:sSub>
              <m:r>
                <w:rPr>
                  <w:rFonts w:ascii="Cambria Math" w:hAnsi="Cambria Math" w:cs="Times New Roman"/>
                  <w:color w:val="0066FF"/>
                  <w:sz w:val="18"/>
                  <w:szCs w:val="18"/>
                  <w:highlight w:val="yellow"/>
                </w:rPr>
                <m:t>=</m:t>
              </m:r>
              <m:sSub>
                <m:sSubPr>
                  <m:ctrlPr>
                    <w:rPr>
                      <w:rFonts w:ascii="Cambria Math" w:hAnsi="Cambria Math" w:cs="Times New Roman"/>
                      <w:i/>
                      <w:color w:val="0066FF"/>
                      <w:sz w:val="18"/>
                      <w:szCs w:val="18"/>
                      <w:highlight w:val="yellow"/>
                    </w:rPr>
                  </m:ctrlPr>
                </m:sSubPr>
                <m:e>
                  <m:r>
                    <w:rPr>
                      <w:rFonts w:ascii="Cambria Math" w:hAnsi="Cambria Math" w:cs="Times New Roman"/>
                      <w:color w:val="0066FF"/>
                      <w:sz w:val="18"/>
                      <w:szCs w:val="18"/>
                      <w:highlight w:val="yellow"/>
                    </w:rPr>
                    <m:t>M</m:t>
                  </m:r>
                </m:e>
                <m:sub>
                  <m:r>
                    <w:rPr>
                      <w:rFonts w:ascii="Cambria Math" w:hAnsi="Cambria Math" w:cs="Times New Roman"/>
                      <w:color w:val="0066FF"/>
                      <w:sz w:val="18"/>
                      <w:szCs w:val="18"/>
                      <w:highlight w:val="yellow"/>
                    </w:rPr>
                    <m:t>v</m:t>
                  </m:r>
                </m:sub>
              </m:sSub>
            </m:oMath>
            <w:r w:rsidRPr="000C68F0">
              <w:rPr>
                <w:rFonts w:ascii="Times New Roman" w:hAnsi="Times New Roman" w:cs="Times New Roman"/>
                <w:color w:val="0066FF"/>
                <w:sz w:val="18"/>
                <w:szCs w:val="18"/>
                <w:highlight w:val="yellow"/>
              </w:rPr>
              <w:t xml:space="preserve">, </w:t>
            </w:r>
            <w:r w:rsidRPr="000C68F0">
              <w:rPr>
                <w:rFonts w:ascii="Times New Roman" w:eastAsia="DengXian" w:hAnsi="Times New Roman" w:cs="Times New Roman"/>
                <w:bCs/>
                <w:i/>
                <w:iCs/>
                <w:color w:val="0066FF"/>
                <w:sz w:val="18"/>
                <w:szCs w:val="18"/>
                <w:highlight w:val="yellow"/>
                <w:lang w:eastAsia="zh-CN"/>
              </w:rPr>
              <w:t>Ln=L</w:t>
            </w:r>
            <w:r w:rsidRPr="006D13A5">
              <w:rPr>
                <w:rFonts w:ascii="Times New Roman" w:eastAsia="DengXian" w:hAnsi="Times New Roman" w:cs="Times New Roman"/>
                <w:bCs/>
                <w:i/>
                <w:iCs/>
                <w:color w:val="0066FF"/>
                <w:sz w:val="18"/>
                <w:szCs w:val="18"/>
                <w:highlight w:val="yellow"/>
                <w:lang w:eastAsia="zh-CN"/>
              </w:rPr>
              <w:t>, etc.</w:t>
            </w:r>
          </w:p>
          <w:p w14:paraId="41730D66" w14:textId="77777777" w:rsidR="009F3DF6" w:rsidRPr="008C2A0C" w:rsidRDefault="009F3DF6" w:rsidP="009F3DF6">
            <w:pPr>
              <w:pStyle w:val="ListParagraph"/>
              <w:numPr>
                <w:ilvl w:val="0"/>
                <w:numId w:val="4"/>
              </w:numPr>
              <w:snapToGrid w:val="0"/>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FFS: Per-CSI-RS-resource NNZC (number of NZCs) constraint vs. joint NNZC constraint across </w:t>
            </w:r>
            <w:r w:rsidRPr="008C2A0C">
              <w:rPr>
                <w:rFonts w:ascii="Times New Roman" w:hAnsi="Times New Roman" w:cs="Times New Roman"/>
                <w:i/>
                <w:color w:val="3333FF"/>
                <w:sz w:val="18"/>
                <w:szCs w:val="18"/>
              </w:rPr>
              <w:t>N</w:t>
            </w:r>
            <w:r w:rsidRPr="008C2A0C">
              <w:rPr>
                <w:rFonts w:ascii="Times New Roman" w:hAnsi="Times New Roman" w:cs="Times New Roman"/>
                <w:color w:val="3333FF"/>
                <w:sz w:val="18"/>
                <w:szCs w:val="18"/>
              </w:rPr>
              <w:t xml:space="preserve"> CSI-RS-resources</w:t>
            </w:r>
          </w:p>
          <w:p w14:paraId="75D5EB8D" w14:textId="162FFD9F" w:rsidR="009F3DF6" w:rsidRDefault="00D250D0"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[Mod: Added as a separate bullet to better reflect the intention – since this depends on the outcome of other discussions]</w:t>
            </w:r>
          </w:p>
          <w:p w14:paraId="464DDD1A" w14:textId="77777777" w:rsidR="00D250D0" w:rsidRDefault="00D250D0" w:rsidP="009F3DF6">
            <w:pPr>
              <w:snapToGrid w:val="0"/>
              <w:spacing w:after="0" w:line="240" w:lineRule="auto"/>
              <w:rPr>
                <w:rFonts w:ascii="Times New Roman" w:eastAsia="DengXian" w:hAnsi="Times New Roman" w:cs="Times New Roman"/>
                <w:sz w:val="20"/>
                <w:szCs w:val="16"/>
                <w:lang w:eastAsia="zh-CN"/>
              </w:rPr>
            </w:pPr>
          </w:p>
          <w:p w14:paraId="2ABA76D6" w14:textId="4411B831" w:rsidR="009F3DF6" w:rsidRDefault="009F3DF6"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 xml:space="preserve">Note: We understand that discussion related to L is part of issue 1.2, however we want to make sure </w:t>
            </w:r>
            <w:r w:rsidR="00B80804">
              <w:rPr>
                <w:rFonts w:ascii="Times New Roman" w:eastAsia="DengXian" w:hAnsi="Times New Roman" w:cs="Times New Roman"/>
                <w:sz w:val="20"/>
                <w:szCs w:val="16"/>
                <w:lang w:eastAsia="zh-CN"/>
              </w:rPr>
              <w:t xml:space="preserve">that </w:t>
            </w:r>
            <w:r>
              <w:rPr>
                <w:rFonts w:ascii="Times New Roman" w:eastAsia="DengXian" w:hAnsi="Times New Roman" w:cs="Times New Roman"/>
                <w:sz w:val="20"/>
                <w:szCs w:val="16"/>
                <w:lang w:eastAsia="zh-CN"/>
              </w:rPr>
              <w:t xml:space="preserve">it is not precluded </w:t>
            </w:r>
            <w:r w:rsidR="00B80804">
              <w:rPr>
                <w:rFonts w:ascii="Times New Roman" w:eastAsia="DengXian" w:hAnsi="Times New Roman" w:cs="Times New Roman"/>
                <w:sz w:val="20"/>
                <w:szCs w:val="16"/>
                <w:lang w:eastAsia="zh-CN"/>
              </w:rPr>
              <w:t xml:space="preserve">because </w:t>
            </w:r>
            <w:r>
              <w:rPr>
                <w:rFonts w:ascii="Times New Roman" w:eastAsia="DengXian" w:hAnsi="Times New Roman" w:cs="Times New Roman"/>
                <w:sz w:val="20"/>
                <w:szCs w:val="16"/>
                <w:lang w:eastAsia="zh-CN"/>
              </w:rPr>
              <w:t xml:space="preserve">of this discussion. Also, the </w:t>
            </w:r>
            <w:r w:rsidRPr="007F4549">
              <w:rPr>
                <w:rFonts w:ascii="Times New Roman" w:eastAsia="DengXian" w:hAnsi="Times New Roman" w:cs="Times New Roman"/>
                <w:sz w:val="20"/>
                <w:szCs w:val="16"/>
                <w:lang w:eastAsia="zh-CN"/>
              </w:rPr>
              <w:t xml:space="preserve">case </w:t>
            </w:r>
            <m:oMath>
              <m:sSub>
                <m:sSubPr>
                  <m:ctrlPr>
                    <w:rPr>
                      <w:rFonts w:ascii="Cambria Math" w:hAnsi="Cambria Math" w:cs="Times New Roman"/>
                      <w:i/>
                      <w:color w:val="0066FF"/>
                      <w:sz w:val="18"/>
                      <w:szCs w:val="18"/>
                    </w:rPr>
                  </m:ctrlPr>
                </m:sSubPr>
                <m:e>
                  <m:r>
                    <w:rPr>
                      <w:rFonts w:ascii="Cambria Math" w:hAnsi="Cambria Math" w:cs="Times New Roman"/>
                      <w:color w:val="0066FF"/>
                      <w:sz w:val="18"/>
                      <w:szCs w:val="18"/>
                    </w:rPr>
                    <m:t>M</m:t>
                  </m:r>
                </m:e>
                <m:sub>
                  <m:r>
                    <w:rPr>
                      <w:rFonts w:ascii="Cambria Math" w:hAnsi="Cambria Math" w:cs="Times New Roman"/>
                      <w:color w:val="0066FF"/>
                      <w:sz w:val="18"/>
                      <w:szCs w:val="18"/>
                    </w:rPr>
                    <m:t>v,n</m:t>
                  </m:r>
                </m:sub>
              </m:sSub>
              <m:r>
                <w:rPr>
                  <w:rFonts w:ascii="Cambria Math" w:hAnsi="Cambria Math" w:cs="Times New Roman"/>
                  <w:color w:val="0066FF"/>
                  <w:sz w:val="18"/>
                  <w:szCs w:val="18"/>
                </w:rPr>
                <m:t>=</m:t>
              </m:r>
              <m:sSub>
                <m:sSubPr>
                  <m:ctrlPr>
                    <w:rPr>
                      <w:rFonts w:ascii="Cambria Math" w:hAnsi="Cambria Math" w:cs="Times New Roman"/>
                      <w:i/>
                      <w:color w:val="0066FF"/>
                      <w:sz w:val="18"/>
                      <w:szCs w:val="18"/>
                    </w:rPr>
                  </m:ctrlPr>
                </m:sSubPr>
                <m:e>
                  <m:r>
                    <w:rPr>
                      <w:rFonts w:ascii="Cambria Math" w:hAnsi="Cambria Math" w:cs="Times New Roman"/>
                      <w:color w:val="0066FF"/>
                      <w:sz w:val="18"/>
                      <w:szCs w:val="18"/>
                    </w:rPr>
                    <m:t>M</m:t>
                  </m:r>
                </m:e>
                <m:sub>
                  <m:r>
                    <w:rPr>
                      <w:rFonts w:ascii="Cambria Math" w:hAnsi="Cambria Math" w:cs="Times New Roman"/>
                      <w:color w:val="0066FF"/>
                      <w:sz w:val="18"/>
                      <w:szCs w:val="18"/>
                    </w:rPr>
                    <m:t>v</m:t>
                  </m:r>
                </m:sub>
              </m:sSub>
            </m:oMath>
            <w:r w:rsidRPr="007F4549">
              <w:rPr>
                <w:rFonts w:ascii="Times New Roman" w:eastAsia="DengXian" w:hAnsi="Times New Roman" w:cs="Times New Roman"/>
                <w:color w:val="0066FF"/>
                <w:sz w:val="18"/>
                <w:szCs w:val="18"/>
              </w:rPr>
              <w:t xml:space="preserve"> may</w:t>
            </w:r>
            <w:r>
              <w:rPr>
                <w:rFonts w:ascii="Times New Roman" w:eastAsia="DengXian" w:hAnsi="Times New Roman" w:cs="Times New Roman"/>
                <w:color w:val="0066FF"/>
                <w:sz w:val="18"/>
                <w:szCs w:val="18"/>
              </w:rPr>
              <w:t xml:space="preserve"> not be limited to Mode2</w:t>
            </w:r>
            <w:r w:rsidR="007F4549">
              <w:rPr>
                <w:rFonts w:ascii="Times New Roman" w:eastAsia="DengXian" w:hAnsi="Times New Roman" w:cs="Times New Roman"/>
                <w:color w:val="0066FF"/>
                <w:sz w:val="18"/>
                <w:szCs w:val="18"/>
              </w:rPr>
              <w:t>. F</w:t>
            </w:r>
            <w:r>
              <w:rPr>
                <w:rFonts w:ascii="Times New Roman" w:eastAsia="DengXian" w:hAnsi="Times New Roman" w:cs="Times New Roman"/>
                <w:color w:val="0066FF"/>
                <w:sz w:val="18"/>
                <w:szCs w:val="18"/>
              </w:rPr>
              <w:t>or example</w:t>
            </w:r>
            <w:r w:rsidR="007F4549">
              <w:rPr>
                <w:rFonts w:ascii="Times New Roman" w:eastAsia="DengXian" w:hAnsi="Times New Roman" w:cs="Times New Roman"/>
                <w:color w:val="0066FF"/>
                <w:sz w:val="18"/>
                <w:szCs w:val="18"/>
              </w:rPr>
              <w:t>, even in Mode 1,</w:t>
            </w:r>
            <w:r>
              <w:rPr>
                <w:rFonts w:ascii="Times New Roman" w:eastAsia="DengXian" w:hAnsi="Times New Roman" w:cs="Times New Roman"/>
                <w:color w:val="0066FF"/>
                <w:sz w:val="18"/>
                <w:szCs w:val="18"/>
              </w:rPr>
              <w:t xml:space="preserve"> we could have the same </w:t>
            </w:r>
            <w:r w:rsidR="007F4549" w:rsidRPr="00535A21">
              <w:rPr>
                <w:rFonts w:ascii="Times New Roman" w:eastAsia="DengXian" w:hAnsi="Times New Roman" w:cs="Times New Roman"/>
                <w:color w:val="0066FF"/>
                <w:sz w:val="18"/>
                <w:szCs w:val="18"/>
              </w:rPr>
              <w:t>number</w:t>
            </w:r>
            <w:r w:rsidR="007F4549" w:rsidRPr="007F4549">
              <w:rPr>
                <w:rFonts w:ascii="Times New Roman" w:eastAsia="DengXian" w:hAnsi="Times New Roman" w:cs="Times New Roman"/>
                <w:i/>
                <w:iCs/>
                <w:color w:val="0066FF"/>
                <w:sz w:val="18"/>
                <w:szCs w:val="18"/>
              </w:rPr>
              <w:t xml:space="preserve"> </w:t>
            </w:r>
            <w:r w:rsidR="007F4549">
              <w:rPr>
                <w:rFonts w:ascii="Times New Roman" w:eastAsia="DengXian" w:hAnsi="Times New Roman" w:cs="Times New Roman"/>
                <w:i/>
                <w:iCs/>
                <w:color w:val="0066FF"/>
                <w:sz w:val="18"/>
                <w:szCs w:val="18"/>
              </w:rPr>
              <w:t>(</w:t>
            </w:r>
            <w:r w:rsidR="007F4549" w:rsidRPr="000C68F0">
              <w:rPr>
                <w:rFonts w:ascii="Times New Roman" w:eastAsia="DengXian" w:hAnsi="Times New Roman" w:cs="Times New Roman"/>
                <w:i/>
                <w:iCs/>
                <w:color w:val="0066FF"/>
                <w:sz w:val="18"/>
                <w:szCs w:val="18"/>
              </w:rPr>
              <w:t>Mv</w:t>
            </w:r>
            <w:r w:rsidR="007F4549">
              <w:rPr>
                <w:rFonts w:ascii="Times New Roman" w:eastAsia="DengXian" w:hAnsi="Times New Roman" w:cs="Times New Roman"/>
                <w:i/>
                <w:iCs/>
                <w:color w:val="0066FF"/>
                <w:sz w:val="18"/>
                <w:szCs w:val="18"/>
              </w:rPr>
              <w:t xml:space="preserve">) </w:t>
            </w:r>
            <w:r w:rsidR="007F4549" w:rsidRPr="000C68F0">
              <w:rPr>
                <w:rFonts w:ascii="Times New Roman" w:eastAsia="DengXian" w:hAnsi="Times New Roman" w:cs="Times New Roman"/>
                <w:color w:val="0066FF"/>
                <w:sz w:val="18"/>
                <w:szCs w:val="18"/>
              </w:rPr>
              <w:t>of DFT vectors, but</w:t>
            </w:r>
            <w:r w:rsidR="00B80804">
              <w:rPr>
                <w:rFonts w:ascii="Times New Roman" w:eastAsia="DengXian" w:hAnsi="Times New Roman" w:cs="Times New Roman"/>
                <w:color w:val="0066FF"/>
                <w:sz w:val="18"/>
                <w:szCs w:val="18"/>
              </w:rPr>
              <w:t xml:space="preserve"> still have</w:t>
            </w:r>
            <w:r w:rsidR="007F4549" w:rsidRPr="000C68F0">
              <w:rPr>
                <w:rFonts w:ascii="Times New Roman" w:eastAsia="DengXian" w:hAnsi="Times New Roman" w:cs="Times New Roman"/>
                <w:color w:val="0066FF"/>
                <w:sz w:val="18"/>
                <w:szCs w:val="18"/>
              </w:rPr>
              <w:t xml:space="preserve"> </w:t>
            </w:r>
            <w:r w:rsidR="00B80804" w:rsidRPr="00DC4A31">
              <w:rPr>
                <w:rFonts w:ascii="Times" w:hAnsi="Times" w:cs="Times"/>
                <w:sz w:val="20"/>
                <w:szCs w:val="20"/>
              </w:rPr>
              <w:t>independent FD basis selection across N TRPs</w:t>
            </w:r>
            <w:r w:rsidR="00B80804">
              <w:rPr>
                <w:rFonts w:ascii="Times" w:hAnsi="Times" w:cs="Times"/>
                <w:sz w:val="20"/>
                <w:szCs w:val="20"/>
              </w:rPr>
              <w:t>.</w:t>
            </w:r>
          </w:p>
          <w:p w14:paraId="268CE4D5" w14:textId="77777777" w:rsidR="009F3DF6" w:rsidRPr="008B4FF5" w:rsidRDefault="009F3DF6" w:rsidP="008B4FF5">
            <w:pPr>
              <w:snapToGrid w:val="0"/>
              <w:spacing w:after="0" w:line="240" w:lineRule="auto"/>
              <w:rPr>
                <w:rFonts w:ascii="Times New Roman" w:eastAsia="DengXian" w:hAnsi="Times New Roman" w:cs="Times New Roman"/>
                <w:b/>
                <w:bCs/>
                <w:color w:val="3333FF"/>
                <w:szCs w:val="18"/>
                <w:lang w:eastAsia="zh-CN"/>
              </w:rPr>
            </w:pPr>
          </w:p>
        </w:tc>
      </w:tr>
      <w:tr w:rsidR="00466B99" w:rsidRPr="006D3DAD" w14:paraId="03DD2A25"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DF696" w14:textId="4BACDA29" w:rsidR="00466B99" w:rsidRDefault="00466B99"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6DAEF" w14:textId="7936D16F" w:rsidR="00462BEC" w:rsidRDefault="00466B99"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We are OK with offline proposals 1.1, 1.2, and 1.3</w:t>
            </w:r>
            <w:r w:rsidR="00462BEC">
              <w:rPr>
                <w:rFonts w:ascii="Times New Roman" w:eastAsia="DengXian" w:hAnsi="Times New Roman" w:cs="Times New Roman"/>
                <w:sz w:val="20"/>
                <w:szCs w:val="16"/>
                <w:lang w:eastAsia="zh-CN"/>
              </w:rPr>
              <w:t xml:space="preserve"> for progress with one clarification F</w:t>
            </w:r>
            <w:r w:rsidR="00B83A34">
              <w:rPr>
                <w:rFonts w:ascii="Times New Roman" w:eastAsia="DengXian" w:hAnsi="Times New Roman" w:cs="Times New Roman"/>
                <w:sz w:val="20"/>
                <w:szCs w:val="16"/>
                <w:lang w:eastAsia="zh-CN"/>
              </w:rPr>
              <w:t>F</w:t>
            </w:r>
            <w:r w:rsidR="00462BEC">
              <w:rPr>
                <w:rFonts w:ascii="Times New Roman" w:eastAsia="DengXian" w:hAnsi="Times New Roman" w:cs="Times New Roman"/>
                <w:sz w:val="20"/>
                <w:szCs w:val="16"/>
                <w:lang w:eastAsia="zh-CN"/>
              </w:rPr>
              <w:t>S on FD window in proposal 1.1:</w:t>
            </w:r>
          </w:p>
          <w:p w14:paraId="3ADD6B00" w14:textId="5F023A3B" w:rsidR="00466B99" w:rsidRDefault="00462BEC" w:rsidP="000C68F0">
            <w:pPr>
              <w:pStyle w:val="ListParagraph"/>
              <w:numPr>
                <w:ilvl w:val="0"/>
                <w:numId w:val="36"/>
              </w:num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FFS: the details on FD basis selection window</w:t>
            </w:r>
          </w:p>
          <w:p w14:paraId="021EF469" w14:textId="77777777" w:rsidR="00B83A34" w:rsidRDefault="00B83A34" w:rsidP="000C68F0">
            <w:pPr>
              <w:snapToGrid w:val="0"/>
              <w:spacing w:after="0" w:line="240" w:lineRule="auto"/>
              <w:ind w:left="360"/>
              <w:rPr>
                <w:rFonts w:ascii="Times New Roman" w:eastAsia="DengXian" w:hAnsi="Times New Roman" w:cs="Times New Roman"/>
                <w:sz w:val="20"/>
                <w:szCs w:val="16"/>
                <w:lang w:eastAsia="zh-CN"/>
              </w:rPr>
            </w:pPr>
          </w:p>
          <w:p w14:paraId="00A4DCC9" w14:textId="77777777" w:rsidR="00B83A34" w:rsidRDefault="00B83A34" w:rsidP="00B83A34">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Also, suggest to clarify that</w:t>
            </w:r>
            <w:r w:rsidR="00BC5899">
              <w:rPr>
                <w:rFonts w:ascii="Times New Roman" w:eastAsia="DengXian" w:hAnsi="Times New Roman" w:cs="Times New Roman"/>
                <w:sz w:val="20"/>
                <w:szCs w:val="16"/>
                <w:lang w:eastAsia="zh-CN"/>
              </w:rPr>
              <w:t xml:space="preserve"> the</w:t>
            </w:r>
            <w:r>
              <w:rPr>
                <w:rFonts w:ascii="Times New Roman" w:eastAsia="DengXian" w:hAnsi="Times New Roman" w:cs="Times New Roman"/>
                <w:sz w:val="20"/>
                <w:szCs w:val="16"/>
                <w:lang w:eastAsia="zh-CN"/>
              </w:rPr>
              <w:t xml:space="preserve"> bitmap is per layer (same as legacy) in Proposal 1.3.</w:t>
            </w:r>
          </w:p>
          <w:p w14:paraId="68D9BAB9" w14:textId="53DEE220" w:rsidR="00D250D0" w:rsidRPr="000C68F0" w:rsidRDefault="00D250D0" w:rsidP="00B83A34">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[Mod: Thanks for the compromise and understanding. Added both]</w:t>
            </w:r>
          </w:p>
        </w:tc>
      </w:tr>
      <w:tr w:rsidR="00736FC0" w:rsidRPr="00C74190" w14:paraId="3D86E831"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932D8" w14:textId="47EA9343" w:rsidR="00736FC0" w:rsidRDefault="00736FC0"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6F8BE" w14:textId="77777777" w:rsidR="00736FC0" w:rsidRDefault="00A71E68"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hint="eastAsia"/>
                <w:sz w:val="20"/>
                <w:szCs w:val="16"/>
                <w:lang w:eastAsia="zh-CN"/>
              </w:rPr>
              <w:t>W</w:t>
            </w:r>
            <w:r>
              <w:rPr>
                <w:rFonts w:ascii="Times New Roman" w:eastAsia="DengXian" w:hAnsi="Times New Roman" w:cs="Times New Roman"/>
                <w:sz w:val="20"/>
                <w:szCs w:val="16"/>
                <w:lang w:eastAsia="zh-CN"/>
              </w:rPr>
              <w:t xml:space="preserve">e </w:t>
            </w:r>
            <w:r w:rsidR="00A0062B">
              <w:rPr>
                <w:rFonts w:ascii="Times New Roman" w:eastAsia="DengXian" w:hAnsi="Times New Roman" w:cs="Times New Roman"/>
                <w:sz w:val="20"/>
                <w:szCs w:val="16"/>
                <w:lang w:eastAsia="zh-CN"/>
              </w:rPr>
              <w:t xml:space="preserve">do not agree </w:t>
            </w:r>
            <w:r>
              <w:rPr>
                <w:rFonts w:ascii="Times New Roman" w:eastAsia="DengXian" w:hAnsi="Times New Roman" w:cs="Times New Roman"/>
                <w:sz w:val="20"/>
                <w:szCs w:val="16"/>
                <w:lang w:eastAsia="zh-CN"/>
              </w:rPr>
              <w:t>with the V32</w:t>
            </w:r>
            <w:r w:rsidR="00A0062B">
              <w:rPr>
                <w:rFonts w:ascii="Times New Roman" w:eastAsia="DengXian" w:hAnsi="Times New Roman" w:cs="Times New Roman"/>
                <w:sz w:val="20"/>
                <w:szCs w:val="16"/>
                <w:lang w:eastAsia="zh-CN"/>
              </w:rPr>
              <w:t xml:space="preserve"> </w:t>
            </w:r>
            <w:r w:rsidR="00DF7632">
              <w:rPr>
                <w:rFonts w:ascii="Times New Roman" w:eastAsia="DengXian" w:hAnsi="Times New Roman" w:cs="Times New Roman"/>
                <w:sz w:val="20"/>
                <w:szCs w:val="16"/>
                <w:lang w:eastAsia="zh-CN"/>
              </w:rPr>
              <w:t>revision of</w:t>
            </w:r>
            <w:r w:rsidR="00B506A0">
              <w:rPr>
                <w:rFonts w:ascii="Times New Roman" w:eastAsia="DengXian" w:hAnsi="Times New Roman" w:cs="Times New Roman"/>
                <w:sz w:val="20"/>
                <w:szCs w:val="16"/>
                <w:lang w:eastAsia="zh-CN"/>
              </w:rPr>
              <w:t xml:space="preserve"> proposal 1.2.</w:t>
            </w:r>
          </w:p>
          <w:p w14:paraId="3E14DFD8" w14:textId="56A0E817" w:rsidR="00B506A0" w:rsidRDefault="00287F1C"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P</w:t>
            </w:r>
            <w:r w:rsidR="00993445">
              <w:rPr>
                <w:rFonts w:ascii="Times New Roman" w:eastAsia="DengXian" w:hAnsi="Times New Roman" w:cs="Times New Roman"/>
                <w:sz w:val="20"/>
                <w:szCs w:val="16"/>
                <w:lang w:eastAsia="zh-CN"/>
              </w:rPr>
              <w:t xml:space="preserve">er-TRP SD basis selection </w:t>
            </w:r>
            <w:r w:rsidR="0007287D">
              <w:rPr>
                <w:rFonts w:ascii="Times New Roman" w:eastAsia="DengXian" w:hAnsi="Times New Roman" w:cs="Times New Roman"/>
                <w:sz w:val="20"/>
                <w:szCs w:val="16"/>
                <w:lang w:eastAsia="zh-CN"/>
              </w:rPr>
              <w:t>may</w:t>
            </w:r>
            <w:r w:rsidR="00993445">
              <w:rPr>
                <w:rFonts w:ascii="Times New Roman" w:eastAsia="DengXian" w:hAnsi="Times New Roman" w:cs="Times New Roman"/>
                <w:sz w:val="20"/>
                <w:szCs w:val="16"/>
                <w:lang w:eastAsia="zh-CN"/>
              </w:rPr>
              <w:t xml:space="preserve"> work with more general deployment, while </w:t>
            </w:r>
            <w:r w:rsidR="00D808A9">
              <w:rPr>
                <w:rFonts w:ascii="Times New Roman" w:eastAsia="DengXian" w:hAnsi="Times New Roman" w:cs="Times New Roman"/>
                <w:sz w:val="20"/>
                <w:szCs w:val="16"/>
                <w:lang w:eastAsia="zh-CN"/>
              </w:rPr>
              <w:t xml:space="preserve">shared SD basis selection across TRPs </w:t>
            </w:r>
            <w:r w:rsidR="0007287D">
              <w:rPr>
                <w:rFonts w:ascii="Times New Roman" w:eastAsia="DengXian" w:hAnsi="Times New Roman" w:cs="Times New Roman"/>
                <w:sz w:val="20"/>
                <w:szCs w:val="16"/>
                <w:lang w:eastAsia="zh-CN"/>
              </w:rPr>
              <w:t>can be</w:t>
            </w:r>
            <w:r>
              <w:rPr>
                <w:rFonts w:ascii="Times New Roman" w:eastAsia="DengXian" w:hAnsi="Times New Roman" w:cs="Times New Roman"/>
                <w:sz w:val="20"/>
                <w:szCs w:val="16"/>
                <w:lang w:eastAsia="zh-CN"/>
              </w:rPr>
              <w:t xml:space="preserve"> natural for multi-panel.</w:t>
            </w:r>
          </w:p>
          <w:p w14:paraId="71283331" w14:textId="77777777" w:rsidR="00287F1C" w:rsidRDefault="00662373"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In our view,</w:t>
            </w:r>
            <w:r w:rsidR="00EA65DC">
              <w:rPr>
                <w:rFonts w:ascii="Times New Roman" w:eastAsia="DengXian" w:hAnsi="Times New Roman" w:cs="Times New Roman"/>
                <w:sz w:val="20"/>
                <w:szCs w:val="16"/>
                <w:lang w:eastAsia="zh-CN"/>
              </w:rPr>
              <w:t xml:space="preserve"> from practical deployment perspective,</w:t>
            </w:r>
            <w:r>
              <w:rPr>
                <w:rFonts w:ascii="Times New Roman" w:eastAsia="DengXian" w:hAnsi="Times New Roman" w:cs="Times New Roman"/>
                <w:sz w:val="20"/>
                <w:szCs w:val="16"/>
                <w:lang w:eastAsia="zh-CN"/>
              </w:rPr>
              <w:t xml:space="preserve"> co-located </w:t>
            </w:r>
            <w:r w:rsidR="00EA65DC">
              <w:rPr>
                <w:rFonts w:ascii="Times New Roman" w:eastAsia="DengXian" w:hAnsi="Times New Roman" w:cs="Times New Roman"/>
                <w:sz w:val="20"/>
                <w:szCs w:val="16"/>
                <w:lang w:eastAsia="zh-CN"/>
              </w:rPr>
              <w:t>TRP</w:t>
            </w:r>
            <w:r w:rsidR="00EC6FB6">
              <w:rPr>
                <w:rFonts w:ascii="Times New Roman" w:eastAsia="DengXian" w:hAnsi="Times New Roman" w:cs="Times New Roman"/>
                <w:sz w:val="20"/>
                <w:szCs w:val="16"/>
                <w:lang w:eastAsia="zh-CN"/>
              </w:rPr>
              <w:t>s/panels</w:t>
            </w:r>
            <w:r w:rsidR="00C74190">
              <w:rPr>
                <w:rFonts w:ascii="Times New Roman" w:eastAsia="DengXian" w:hAnsi="Times New Roman" w:cs="Times New Roman"/>
                <w:sz w:val="20"/>
                <w:szCs w:val="16"/>
                <w:lang w:eastAsia="zh-CN"/>
              </w:rPr>
              <w:t xml:space="preserve"> would more likely get earlier </w:t>
            </w:r>
            <w:r w:rsidR="0028197A">
              <w:rPr>
                <w:rFonts w:ascii="Times New Roman" w:eastAsia="DengXian" w:hAnsi="Times New Roman" w:cs="Times New Roman"/>
                <w:sz w:val="20"/>
                <w:szCs w:val="16"/>
                <w:lang w:eastAsia="zh-CN"/>
              </w:rPr>
              <w:t xml:space="preserve">use than distributed </w:t>
            </w:r>
            <w:r w:rsidR="00EC6FB6">
              <w:rPr>
                <w:rFonts w:ascii="Times New Roman" w:eastAsia="DengXian" w:hAnsi="Times New Roman" w:cs="Times New Roman"/>
                <w:sz w:val="20"/>
                <w:szCs w:val="16"/>
                <w:lang w:eastAsia="zh-CN"/>
              </w:rPr>
              <w:t>TRPs</w:t>
            </w:r>
            <w:r w:rsidR="0028197A">
              <w:rPr>
                <w:rFonts w:ascii="Times New Roman" w:eastAsia="DengXian" w:hAnsi="Times New Roman" w:cs="Times New Roman"/>
                <w:sz w:val="20"/>
                <w:szCs w:val="16"/>
                <w:lang w:eastAsia="zh-CN"/>
              </w:rPr>
              <w:t>,</w:t>
            </w:r>
            <w:r w:rsidR="00EC6FB6">
              <w:rPr>
                <w:rFonts w:ascii="Times New Roman" w:eastAsia="DengXian" w:hAnsi="Times New Roman" w:cs="Times New Roman"/>
                <w:sz w:val="20"/>
                <w:szCs w:val="16"/>
                <w:lang w:eastAsia="zh-CN"/>
              </w:rPr>
              <w:t xml:space="preserve"> which makes</w:t>
            </w:r>
            <w:r w:rsidR="009B6880">
              <w:rPr>
                <w:rFonts w:ascii="Times New Roman" w:eastAsia="DengXian" w:hAnsi="Times New Roman" w:cs="Times New Roman"/>
                <w:sz w:val="20"/>
                <w:szCs w:val="16"/>
                <w:lang w:eastAsia="zh-CN"/>
              </w:rPr>
              <w:t xml:space="preserve"> some specific design for </w:t>
            </w:r>
            <w:r w:rsidR="00C74AA4">
              <w:rPr>
                <w:rFonts w:ascii="Times New Roman" w:eastAsia="DengXian" w:hAnsi="Times New Roman" w:cs="Times New Roman"/>
                <w:sz w:val="20"/>
                <w:szCs w:val="16"/>
                <w:lang w:eastAsia="zh-CN"/>
              </w:rPr>
              <w:t>multi-panel useful.</w:t>
            </w:r>
          </w:p>
          <w:p w14:paraId="2E4F7CDD" w14:textId="6E6209C6" w:rsidR="0030208A" w:rsidRDefault="00C74AA4"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hint="eastAsia"/>
                <w:sz w:val="20"/>
                <w:szCs w:val="16"/>
                <w:lang w:eastAsia="zh-CN"/>
              </w:rPr>
              <w:t>B</w:t>
            </w:r>
            <w:r>
              <w:rPr>
                <w:rFonts w:ascii="Times New Roman" w:eastAsia="DengXian" w:hAnsi="Times New Roman" w:cs="Times New Roman"/>
                <w:sz w:val="20"/>
                <w:szCs w:val="16"/>
                <w:lang w:eastAsia="zh-CN"/>
              </w:rPr>
              <w:t>esides,</w:t>
            </w:r>
            <w:r w:rsidR="005D6265">
              <w:rPr>
                <w:rFonts w:ascii="Times New Roman" w:eastAsia="DengXian" w:hAnsi="Times New Roman" w:cs="Times New Roman"/>
                <w:sz w:val="20"/>
                <w:szCs w:val="16"/>
                <w:lang w:eastAsia="zh-CN"/>
              </w:rPr>
              <w:t xml:space="preserve"> we believe it will not </w:t>
            </w:r>
            <w:r w:rsidR="00770388">
              <w:rPr>
                <w:rFonts w:ascii="Times New Roman" w:eastAsia="DengXian" w:hAnsi="Times New Roman" w:cs="Times New Roman"/>
                <w:sz w:val="20"/>
                <w:szCs w:val="16"/>
                <w:lang w:eastAsia="zh-CN"/>
              </w:rPr>
              <w:t>cause</w:t>
            </w:r>
            <w:r w:rsidR="00440980">
              <w:rPr>
                <w:rFonts w:ascii="Times New Roman" w:eastAsia="DengXian" w:hAnsi="Times New Roman" w:cs="Times New Roman"/>
                <w:sz w:val="20"/>
                <w:szCs w:val="16"/>
                <w:lang w:eastAsia="zh-CN"/>
              </w:rPr>
              <w:t xml:space="preserve"> too </w:t>
            </w:r>
            <w:r w:rsidR="00770388">
              <w:rPr>
                <w:rFonts w:ascii="Times New Roman" w:eastAsia="DengXian" w:hAnsi="Times New Roman" w:cs="Times New Roman"/>
                <w:sz w:val="20"/>
                <w:szCs w:val="16"/>
                <w:lang w:eastAsia="zh-CN"/>
              </w:rPr>
              <w:t>many variations</w:t>
            </w:r>
            <w:r w:rsidR="00440980">
              <w:rPr>
                <w:rFonts w:ascii="Times New Roman" w:eastAsia="DengXian" w:hAnsi="Times New Roman" w:cs="Times New Roman"/>
                <w:sz w:val="20"/>
                <w:szCs w:val="16"/>
                <w:lang w:eastAsia="zh-CN"/>
              </w:rPr>
              <w:t>.</w:t>
            </w:r>
            <w:r>
              <w:rPr>
                <w:rFonts w:ascii="Times New Roman" w:eastAsia="DengXian" w:hAnsi="Times New Roman" w:cs="Times New Roman"/>
                <w:sz w:val="20"/>
                <w:szCs w:val="16"/>
                <w:lang w:eastAsia="zh-CN"/>
              </w:rPr>
              <w:t xml:space="preserve"> </w:t>
            </w:r>
            <w:r w:rsidR="005D0C9F">
              <w:rPr>
                <w:rFonts w:ascii="Times New Roman" w:eastAsia="DengXian" w:hAnsi="Times New Roman" w:cs="Times New Roman"/>
                <w:sz w:val="20"/>
                <w:szCs w:val="16"/>
                <w:lang w:eastAsia="zh-CN"/>
              </w:rPr>
              <w:t>Multi-panel</w:t>
            </w:r>
            <w:r w:rsidR="002F468D">
              <w:rPr>
                <w:rFonts w:ascii="Times New Roman" w:eastAsia="DengXian" w:hAnsi="Times New Roman" w:cs="Times New Roman"/>
                <w:sz w:val="20"/>
                <w:szCs w:val="16"/>
                <w:lang w:eastAsia="zh-CN"/>
              </w:rPr>
              <w:t xml:space="preserve"> is only doing </w:t>
            </w:r>
            <w:r w:rsidR="005D0C9F">
              <w:rPr>
                <w:rFonts w:ascii="Times New Roman" w:eastAsia="DengXian" w:hAnsi="Times New Roman" w:cs="Times New Roman"/>
                <w:sz w:val="20"/>
                <w:szCs w:val="16"/>
                <w:lang w:eastAsia="zh-CN"/>
              </w:rPr>
              <w:t>“</w:t>
            </w:r>
            <w:r w:rsidR="005D0C9F" w:rsidRPr="005D0C9F">
              <w:rPr>
                <w:rFonts w:ascii="Times New Roman" w:eastAsia="DengXian" w:hAnsi="Times New Roman" w:cs="Times New Roman"/>
                <w:sz w:val="20"/>
                <w:szCs w:val="16"/>
                <w:lang w:eastAsia="zh-CN"/>
              </w:rPr>
              <w:t>subtraction</w:t>
            </w:r>
            <w:r w:rsidR="005D0C9F">
              <w:rPr>
                <w:rFonts w:ascii="Times New Roman" w:eastAsia="DengXian" w:hAnsi="Times New Roman" w:cs="Times New Roman"/>
                <w:sz w:val="20"/>
                <w:szCs w:val="16"/>
                <w:lang w:eastAsia="zh-CN"/>
              </w:rPr>
              <w:t xml:space="preserve">” </w:t>
            </w:r>
            <w:r w:rsidR="00885576">
              <w:rPr>
                <w:rFonts w:ascii="Times New Roman" w:eastAsia="DengXian" w:hAnsi="Times New Roman" w:cs="Times New Roman"/>
                <w:sz w:val="20"/>
                <w:szCs w:val="16"/>
                <w:lang w:eastAsia="zh-CN"/>
              </w:rPr>
              <w:t>over</w:t>
            </w:r>
            <w:r w:rsidR="005D0C9F">
              <w:rPr>
                <w:rFonts w:ascii="Times New Roman" w:eastAsia="DengXian" w:hAnsi="Times New Roman" w:cs="Times New Roman"/>
                <w:sz w:val="20"/>
                <w:szCs w:val="16"/>
                <w:lang w:eastAsia="zh-CN"/>
              </w:rPr>
              <w:t xml:space="preserve"> </w:t>
            </w:r>
            <w:r w:rsidR="00885576">
              <w:rPr>
                <w:rFonts w:ascii="Times New Roman" w:eastAsia="DengXian" w:hAnsi="Times New Roman" w:cs="Times New Roman"/>
                <w:sz w:val="20"/>
                <w:szCs w:val="16"/>
                <w:lang w:eastAsia="zh-CN"/>
              </w:rPr>
              <w:t>more general deployment e.g. shared SD basis selection</w:t>
            </w:r>
            <w:r w:rsidR="00A77BC4">
              <w:rPr>
                <w:rFonts w:ascii="Times New Roman" w:eastAsia="DengXian" w:hAnsi="Times New Roman" w:cs="Times New Roman"/>
                <w:sz w:val="20"/>
                <w:szCs w:val="16"/>
                <w:lang w:eastAsia="zh-CN"/>
              </w:rPr>
              <w:t>.</w:t>
            </w:r>
          </w:p>
          <w:p w14:paraId="589A1D48" w14:textId="77777777" w:rsidR="00C74AA4" w:rsidRDefault="00A77BC4" w:rsidP="009F3DF6">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hint="eastAsia"/>
                <w:sz w:val="20"/>
                <w:szCs w:val="16"/>
                <w:lang w:eastAsia="zh-CN"/>
              </w:rPr>
              <w:t>La</w:t>
            </w:r>
            <w:r>
              <w:rPr>
                <w:rFonts w:ascii="Times New Roman" w:eastAsia="DengXian" w:hAnsi="Times New Roman" w:cs="Times New Roman"/>
                <w:sz w:val="20"/>
                <w:szCs w:val="16"/>
                <w:lang w:eastAsia="zh-CN"/>
              </w:rPr>
              <w:t>stly, signaling perspective can also</w:t>
            </w:r>
            <w:r w:rsidR="008418D0">
              <w:rPr>
                <w:rFonts w:ascii="Times New Roman" w:eastAsia="DengXian" w:hAnsi="Times New Roman" w:cs="Times New Roman"/>
                <w:sz w:val="20"/>
                <w:szCs w:val="16"/>
                <w:lang w:eastAsia="zh-CN"/>
              </w:rPr>
              <w:t xml:space="preserve"> be simple</w:t>
            </w:r>
            <w:r w:rsidR="007E0159">
              <w:rPr>
                <w:rFonts w:ascii="Times New Roman" w:eastAsia="DengXian" w:hAnsi="Times New Roman" w:cs="Times New Roman"/>
                <w:sz w:val="20"/>
                <w:szCs w:val="16"/>
                <w:lang w:eastAsia="zh-CN"/>
              </w:rPr>
              <w:t>.</w:t>
            </w:r>
            <w:r>
              <w:rPr>
                <w:rFonts w:ascii="Times New Roman" w:eastAsia="DengXian" w:hAnsi="Times New Roman" w:cs="Times New Roman"/>
                <w:sz w:val="20"/>
                <w:szCs w:val="16"/>
                <w:lang w:eastAsia="zh-CN"/>
              </w:rPr>
              <w:t xml:space="preserve"> </w:t>
            </w:r>
            <w:r w:rsidR="00440980">
              <w:rPr>
                <w:rFonts w:ascii="Times New Roman" w:eastAsia="DengXian" w:hAnsi="Times New Roman" w:cs="Times New Roman"/>
                <w:sz w:val="20"/>
                <w:szCs w:val="16"/>
                <w:lang w:eastAsia="zh-CN"/>
              </w:rPr>
              <w:t>S</w:t>
            </w:r>
            <w:r w:rsidR="00C74AA4">
              <w:rPr>
                <w:rFonts w:ascii="Times New Roman" w:eastAsia="DengXian" w:hAnsi="Times New Roman" w:cs="Times New Roman"/>
                <w:sz w:val="20"/>
                <w:szCs w:val="16"/>
                <w:lang w:eastAsia="zh-CN"/>
              </w:rPr>
              <w:t>ince network fully knows the deployment</w:t>
            </w:r>
            <w:r w:rsidR="00B865FD">
              <w:rPr>
                <w:rFonts w:ascii="Times New Roman" w:eastAsia="DengXian" w:hAnsi="Times New Roman" w:cs="Times New Roman"/>
                <w:sz w:val="20"/>
                <w:szCs w:val="16"/>
                <w:lang w:eastAsia="zh-CN"/>
              </w:rPr>
              <w:t xml:space="preserve"> (which is static)</w:t>
            </w:r>
            <w:r w:rsidR="00C74AA4">
              <w:rPr>
                <w:rFonts w:ascii="Times New Roman" w:eastAsia="DengXian" w:hAnsi="Times New Roman" w:cs="Times New Roman"/>
                <w:sz w:val="20"/>
                <w:szCs w:val="16"/>
                <w:lang w:eastAsia="zh-CN"/>
              </w:rPr>
              <w:t xml:space="preserve">, </w:t>
            </w:r>
            <w:r w:rsidR="005D6265">
              <w:rPr>
                <w:rFonts w:ascii="Times New Roman" w:eastAsia="DengXian" w:hAnsi="Times New Roman" w:cs="Times New Roman"/>
                <w:sz w:val="20"/>
                <w:szCs w:val="16"/>
                <w:lang w:eastAsia="zh-CN"/>
              </w:rPr>
              <w:t>a</w:t>
            </w:r>
            <w:r w:rsidR="00B865FD">
              <w:rPr>
                <w:rFonts w:ascii="Times New Roman" w:eastAsia="DengXian" w:hAnsi="Times New Roman" w:cs="Times New Roman"/>
                <w:sz w:val="20"/>
                <w:szCs w:val="16"/>
                <w:lang w:eastAsia="zh-CN"/>
              </w:rPr>
              <w:t>n RRC</w:t>
            </w:r>
            <w:r w:rsidR="005D6265">
              <w:rPr>
                <w:rFonts w:ascii="Times New Roman" w:eastAsia="DengXian" w:hAnsi="Times New Roman" w:cs="Times New Roman"/>
                <w:sz w:val="20"/>
                <w:szCs w:val="16"/>
                <w:lang w:eastAsia="zh-CN"/>
              </w:rPr>
              <w:t xml:space="preserve"> configuration </w:t>
            </w:r>
            <w:r w:rsidR="00963CB0">
              <w:rPr>
                <w:rFonts w:ascii="Times New Roman" w:eastAsia="DengXian" w:hAnsi="Times New Roman" w:cs="Times New Roman"/>
                <w:sz w:val="20"/>
                <w:szCs w:val="16"/>
                <w:lang w:eastAsia="zh-CN"/>
              </w:rPr>
              <w:t>is enough.</w:t>
            </w:r>
          </w:p>
          <w:p w14:paraId="21405EF0" w14:textId="3B633069" w:rsidR="00D250D0" w:rsidRDefault="00D250D0" w:rsidP="00D250D0">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sz w:val="20"/>
                <w:szCs w:val="16"/>
                <w:lang w:eastAsia="zh-CN"/>
              </w:rPr>
              <w:t>[Mod: This is my understanding. Qualcomm wants Alt1+Alt3, but it seems the super-majority only wants Alt1. Proposal 1.2 includes a part of Qualcomm’s preference which represents super-majority. While proposal 1.2 is not perfectly aligned with Qualcomm’s preference, this is what the super-majority of the group supports</w:t>
            </w:r>
            <w:r w:rsidR="005340C5">
              <w:rPr>
                <w:rFonts w:ascii="Times New Roman" w:eastAsia="DengXian" w:hAnsi="Times New Roman" w:cs="Times New Roman"/>
                <w:sz w:val="20"/>
                <w:szCs w:val="16"/>
                <w:lang w:eastAsia="zh-CN"/>
              </w:rPr>
              <w:t xml:space="preserve"> and half of what Qualcomm wants is included</w:t>
            </w:r>
            <w:r>
              <w:rPr>
                <w:rFonts w:ascii="Times New Roman" w:eastAsia="DengXian" w:hAnsi="Times New Roman" w:cs="Times New Roman"/>
                <w:sz w:val="20"/>
                <w:szCs w:val="16"/>
                <w:lang w:eastAsia="zh-CN"/>
              </w:rPr>
              <w:t>. Please reconsider</w:t>
            </w:r>
            <w:r w:rsidR="00F40848">
              <w:rPr>
                <w:rFonts w:ascii="Times New Roman" w:eastAsia="DengXian" w:hAnsi="Times New Roman" w:cs="Times New Roman"/>
                <w:sz w:val="20"/>
                <w:szCs w:val="16"/>
                <w:lang w:eastAsia="zh-CN"/>
              </w:rPr>
              <w:t xml:space="preserve"> and compromise</w:t>
            </w:r>
            <w:r>
              <w:rPr>
                <w:rFonts w:ascii="Times New Roman" w:eastAsia="DengXian" w:hAnsi="Times New Roman" w:cs="Times New Roman"/>
                <w:sz w:val="20"/>
                <w:szCs w:val="16"/>
                <w:lang w:eastAsia="zh-CN"/>
              </w:rPr>
              <w:t xml:space="preserve"> (appreciated)]</w:t>
            </w:r>
          </w:p>
        </w:tc>
      </w:tr>
      <w:tr w:rsidR="00B6657A" w:rsidRPr="00C74190" w14:paraId="37B1F47D"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7D09C" w14:textId="3FA64AE3" w:rsidR="00B6657A" w:rsidRDefault="00B6657A" w:rsidP="00B6657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3C10D" w14:textId="77777777" w:rsidR="00B6657A" w:rsidRDefault="00B6657A" w:rsidP="00B6657A">
            <w:pPr>
              <w:snapToGrid w:val="0"/>
              <w:spacing w:after="0" w:line="240" w:lineRule="auto"/>
              <w:rPr>
                <w:rFonts w:ascii="Times New Roman" w:eastAsia="DengXian" w:hAnsi="Times New Roman" w:cs="Times New Roman"/>
                <w:bCs/>
                <w:sz w:val="18"/>
                <w:szCs w:val="18"/>
                <w:lang w:eastAsia="zh-CN"/>
              </w:rPr>
            </w:pPr>
            <w:r w:rsidRPr="00AD60E4">
              <w:rPr>
                <w:rFonts w:ascii="Times New Roman" w:eastAsia="DengXian" w:hAnsi="Times New Roman" w:cs="Times New Roman"/>
                <w:bCs/>
                <w:sz w:val="18"/>
                <w:szCs w:val="18"/>
                <w:u w:val="single"/>
                <w:lang w:eastAsia="zh-CN"/>
              </w:rPr>
              <w:t>Proposal 1.1</w:t>
            </w:r>
            <w:r>
              <w:rPr>
                <w:rFonts w:ascii="Times New Roman" w:eastAsia="DengXian" w:hAnsi="Times New Roman" w:cs="Times New Roman"/>
                <w:bCs/>
                <w:sz w:val="18"/>
                <w:szCs w:val="18"/>
                <w:lang w:eastAsia="zh-CN"/>
              </w:rPr>
              <w:t>: Support</w:t>
            </w:r>
          </w:p>
          <w:p w14:paraId="646200B6" w14:textId="77777777" w:rsidR="00B6657A" w:rsidRDefault="00B6657A" w:rsidP="00B6657A">
            <w:pPr>
              <w:snapToGrid w:val="0"/>
              <w:spacing w:after="0" w:line="240" w:lineRule="auto"/>
              <w:rPr>
                <w:rFonts w:ascii="Times New Roman" w:eastAsia="DengXian" w:hAnsi="Times New Roman" w:cs="Times New Roman"/>
                <w:bCs/>
                <w:sz w:val="18"/>
                <w:szCs w:val="18"/>
                <w:lang w:eastAsia="zh-CN"/>
              </w:rPr>
            </w:pPr>
          </w:p>
          <w:p w14:paraId="1EC24306" w14:textId="77777777" w:rsidR="00B6657A" w:rsidRDefault="00B6657A" w:rsidP="00B6657A">
            <w:pPr>
              <w:snapToGrid w:val="0"/>
              <w:spacing w:after="0" w:line="240" w:lineRule="auto"/>
              <w:rPr>
                <w:rFonts w:ascii="Times New Roman" w:eastAsia="DengXian" w:hAnsi="Times New Roman" w:cs="Times New Roman"/>
                <w:bCs/>
                <w:sz w:val="18"/>
                <w:szCs w:val="18"/>
                <w:lang w:eastAsia="zh-CN"/>
              </w:rPr>
            </w:pPr>
            <w:r w:rsidRPr="00AD60E4">
              <w:rPr>
                <w:rFonts w:ascii="Times New Roman" w:eastAsia="DengXian" w:hAnsi="Times New Roman" w:cs="Times New Roman"/>
                <w:bCs/>
                <w:sz w:val="18"/>
                <w:szCs w:val="18"/>
                <w:u w:val="single"/>
                <w:lang w:eastAsia="zh-CN"/>
              </w:rPr>
              <w:t>Proposal 1.2</w:t>
            </w:r>
            <w:r>
              <w:rPr>
                <w:rFonts w:ascii="Times New Roman" w:eastAsia="DengXian" w:hAnsi="Times New Roman" w:cs="Times New Roman"/>
                <w:bCs/>
                <w:sz w:val="18"/>
                <w:szCs w:val="18"/>
                <w:lang w:eastAsia="zh-CN"/>
              </w:rPr>
              <w:t xml:space="preserve">: Support Alt 1. However, we share the concern with DOCOMO regarding UE complexity of selecting and reporting the number of SD beams </w:t>
            </w:r>
            <w:r w:rsidRPr="00AD60E4">
              <w:rPr>
                <w:rFonts w:ascii="Times New Roman" w:eastAsia="DengXian" w:hAnsi="Times New Roman" w:cs="Times New Roman"/>
                <w:bCs/>
                <w:i/>
                <w:iCs/>
                <w:sz w:val="18"/>
                <w:szCs w:val="18"/>
                <w:lang w:eastAsia="zh-CN"/>
              </w:rPr>
              <w:t>L</w:t>
            </w:r>
            <w:r w:rsidRPr="00AD60E4">
              <w:rPr>
                <w:rFonts w:ascii="Times New Roman" w:eastAsia="DengXian" w:hAnsi="Times New Roman" w:cs="Times New Roman"/>
                <w:bCs/>
                <w:i/>
                <w:iCs/>
                <w:sz w:val="18"/>
                <w:szCs w:val="18"/>
                <w:vertAlign w:val="subscript"/>
                <w:lang w:eastAsia="zh-CN"/>
              </w:rPr>
              <w:t>n</w:t>
            </w:r>
            <w:r>
              <w:rPr>
                <w:rFonts w:ascii="Times New Roman" w:eastAsia="DengXian" w:hAnsi="Times New Roman" w:cs="Times New Roman"/>
                <w:bCs/>
                <w:sz w:val="18"/>
                <w:szCs w:val="18"/>
                <w:lang w:eastAsia="zh-CN"/>
              </w:rPr>
              <w:t xml:space="preserve">. Further, from a spatial beam perspective, we think it can create a similar effect of interference fluctuation as TRP selection (i.e., UE selecting a very low value of </w:t>
            </w:r>
            <w:r w:rsidRPr="00AD60E4">
              <w:rPr>
                <w:rFonts w:ascii="Times New Roman" w:eastAsia="DengXian" w:hAnsi="Times New Roman" w:cs="Times New Roman"/>
                <w:bCs/>
                <w:i/>
                <w:iCs/>
                <w:sz w:val="18"/>
                <w:szCs w:val="18"/>
                <w:lang w:eastAsia="zh-CN"/>
              </w:rPr>
              <w:t>L</w:t>
            </w:r>
            <w:r w:rsidRPr="00AD60E4">
              <w:rPr>
                <w:rFonts w:ascii="Times New Roman" w:eastAsia="DengXian" w:hAnsi="Times New Roman" w:cs="Times New Roman"/>
                <w:bCs/>
                <w:i/>
                <w:iCs/>
                <w:sz w:val="18"/>
                <w:szCs w:val="18"/>
                <w:vertAlign w:val="subscript"/>
                <w:lang w:eastAsia="zh-CN"/>
              </w:rPr>
              <w:t>n</w:t>
            </w:r>
            <w:r>
              <w:rPr>
                <w:rFonts w:ascii="Times New Roman" w:eastAsia="DengXian" w:hAnsi="Times New Roman" w:cs="Times New Roman"/>
                <w:bCs/>
                <w:sz w:val="18"/>
                <w:szCs w:val="18"/>
                <w:lang w:eastAsia="zh-CN"/>
              </w:rPr>
              <w:t xml:space="preserve"> is equivalent to less spatial interference and vice-versa). We would rather prefer the gNB to configure </w:t>
            </w:r>
            <w:r w:rsidRPr="00AD60E4">
              <w:rPr>
                <w:rFonts w:ascii="Times New Roman" w:eastAsia="DengXian" w:hAnsi="Times New Roman" w:cs="Times New Roman"/>
                <w:bCs/>
                <w:i/>
                <w:iCs/>
                <w:sz w:val="18"/>
                <w:szCs w:val="18"/>
                <w:lang w:eastAsia="zh-CN"/>
              </w:rPr>
              <w:t>L</w:t>
            </w:r>
            <w:r w:rsidRPr="00AD60E4">
              <w:rPr>
                <w:rFonts w:ascii="Times New Roman" w:eastAsia="DengXian" w:hAnsi="Times New Roman" w:cs="Times New Roman"/>
                <w:bCs/>
                <w:i/>
                <w:iCs/>
                <w:sz w:val="18"/>
                <w:szCs w:val="18"/>
                <w:vertAlign w:val="subscript"/>
                <w:lang w:eastAsia="zh-CN"/>
              </w:rPr>
              <w:t>n</w:t>
            </w:r>
            <w:r>
              <w:rPr>
                <w:rFonts w:ascii="Times New Roman" w:eastAsia="DengXian" w:hAnsi="Times New Roman" w:cs="Times New Roman"/>
                <w:bCs/>
                <w:sz w:val="18"/>
                <w:szCs w:val="18"/>
                <w:lang w:eastAsia="zh-CN"/>
              </w:rPr>
              <w:t xml:space="preserve"> for each TRP </w:t>
            </w:r>
            <w:r w:rsidRPr="00AD60E4">
              <w:rPr>
                <w:rFonts w:ascii="Times New Roman" w:eastAsia="DengXian" w:hAnsi="Times New Roman" w:cs="Times New Roman"/>
                <w:bCs/>
                <w:i/>
                <w:iCs/>
                <w:sz w:val="18"/>
                <w:szCs w:val="18"/>
                <w:lang w:eastAsia="zh-CN"/>
              </w:rPr>
              <w:t>n</w:t>
            </w:r>
            <w:r>
              <w:rPr>
                <w:rFonts w:ascii="Times New Roman" w:eastAsia="DengXian" w:hAnsi="Times New Roman" w:cs="Times New Roman"/>
                <w:bCs/>
                <w:sz w:val="18"/>
                <w:szCs w:val="18"/>
                <w:lang w:eastAsia="zh-CN"/>
              </w:rPr>
              <w:t>. Such a gNB configuration extends from the Rel-16 configuration of L.</w:t>
            </w:r>
          </w:p>
          <w:p w14:paraId="1D920F27" w14:textId="17892AE4" w:rsidR="00B6657A" w:rsidRDefault="00D250D0" w:rsidP="00B6657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[Mod: This will be discussed in later rounds </w:t>
            </w:r>
            <w:r w:rsidRPr="00D250D0">
              <w:rPr>
                <w:rFonts w:ascii="Times New Roman" w:eastAsia="DengXian" w:hAnsi="Times New Roman" w:cs="Times New Roman"/>
                <w:bCs/>
                <w:sz w:val="18"/>
                <w:szCs w:val="18"/>
                <w:lang w:eastAsia="zh-CN"/>
              </w:rPr>
              <w:sym w:font="Wingdings" w:char="F04A"/>
            </w:r>
            <w:r w:rsidR="005340C5">
              <w:rPr>
                <w:rFonts w:ascii="Times New Roman" w:eastAsia="DengXian" w:hAnsi="Times New Roman" w:cs="Times New Roman"/>
                <w:bCs/>
                <w:sz w:val="18"/>
                <w:szCs w:val="18"/>
                <w:lang w:eastAsia="zh-CN"/>
              </w:rPr>
              <w:t xml:space="preserve"> also related to TRP selection</w:t>
            </w:r>
            <w:r>
              <w:rPr>
                <w:rFonts w:ascii="Times New Roman" w:eastAsia="DengXian" w:hAnsi="Times New Roman" w:cs="Times New Roman"/>
                <w:bCs/>
                <w:sz w:val="18"/>
                <w:szCs w:val="18"/>
                <w:lang w:eastAsia="zh-CN"/>
              </w:rPr>
              <w:t>]</w:t>
            </w:r>
          </w:p>
          <w:p w14:paraId="709BF3A5" w14:textId="77777777" w:rsidR="005340C5" w:rsidRDefault="005340C5" w:rsidP="00B6657A">
            <w:pPr>
              <w:snapToGrid w:val="0"/>
              <w:spacing w:after="0" w:line="240" w:lineRule="auto"/>
              <w:rPr>
                <w:rFonts w:ascii="Times New Roman" w:eastAsia="DengXian" w:hAnsi="Times New Roman" w:cs="Times New Roman"/>
                <w:bCs/>
                <w:sz w:val="18"/>
                <w:szCs w:val="18"/>
                <w:lang w:eastAsia="zh-CN"/>
              </w:rPr>
            </w:pPr>
          </w:p>
          <w:p w14:paraId="075C1A12" w14:textId="77777777" w:rsidR="00B6657A" w:rsidRDefault="00B6657A" w:rsidP="00B6657A">
            <w:pPr>
              <w:snapToGrid w:val="0"/>
              <w:spacing w:after="0" w:line="240" w:lineRule="auto"/>
              <w:rPr>
                <w:rFonts w:ascii="Times New Roman" w:eastAsia="DengXian" w:hAnsi="Times New Roman" w:cs="Times New Roman"/>
                <w:bCs/>
                <w:sz w:val="18"/>
                <w:szCs w:val="18"/>
                <w:lang w:eastAsia="zh-CN"/>
              </w:rPr>
            </w:pPr>
            <w:r w:rsidRPr="00AD60E4">
              <w:rPr>
                <w:rFonts w:ascii="Times New Roman" w:eastAsia="DengXian" w:hAnsi="Times New Roman" w:cs="Times New Roman"/>
                <w:bCs/>
                <w:sz w:val="18"/>
                <w:szCs w:val="18"/>
                <w:u w:val="single"/>
                <w:lang w:eastAsia="zh-CN"/>
              </w:rPr>
              <w:t>Proposal 1.3</w:t>
            </w:r>
            <w:r>
              <w:rPr>
                <w:rFonts w:ascii="Times New Roman" w:eastAsia="DengXian" w:hAnsi="Times New Roman" w:cs="Times New Roman"/>
                <w:bCs/>
                <w:sz w:val="18"/>
                <w:szCs w:val="18"/>
                <w:lang w:eastAsia="zh-CN"/>
              </w:rPr>
              <w:t>: Support</w:t>
            </w:r>
          </w:p>
          <w:p w14:paraId="0414EA08" w14:textId="77777777" w:rsidR="00B6657A" w:rsidRDefault="00B6657A" w:rsidP="00B6657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Regarding NNZC, our preference is a joint constraint across all the </w:t>
            </w:r>
            <w:r w:rsidRPr="00AD60E4">
              <w:rPr>
                <w:rFonts w:ascii="Times New Roman" w:eastAsia="DengXian" w:hAnsi="Times New Roman" w:cs="Times New Roman"/>
                <w:bCs/>
                <w:i/>
                <w:iCs/>
                <w:sz w:val="18"/>
                <w:szCs w:val="18"/>
                <w:lang w:eastAsia="zh-CN"/>
              </w:rPr>
              <w:t>N</w:t>
            </w:r>
            <w:r>
              <w:rPr>
                <w:rFonts w:ascii="Times New Roman" w:eastAsia="DengXian" w:hAnsi="Times New Roman" w:cs="Times New Roman"/>
                <w:bCs/>
                <w:sz w:val="18"/>
                <w:szCs w:val="18"/>
                <w:lang w:eastAsia="zh-CN"/>
              </w:rPr>
              <w:t xml:space="preserve"> CSI-RS resources. </w:t>
            </w:r>
          </w:p>
          <w:p w14:paraId="0E1ADD8C" w14:textId="4E0F5EA0" w:rsidR="005340C5" w:rsidRDefault="005340C5" w:rsidP="00B6657A">
            <w:pPr>
              <w:snapToGrid w:val="0"/>
              <w:spacing w:after="0" w:line="240" w:lineRule="auto"/>
              <w:rPr>
                <w:rFonts w:ascii="Times New Roman" w:eastAsia="DengXian" w:hAnsi="Times New Roman" w:cs="Times New Roman"/>
                <w:sz w:val="20"/>
                <w:szCs w:val="16"/>
                <w:lang w:eastAsia="zh-CN"/>
              </w:rPr>
            </w:pPr>
            <w:r>
              <w:rPr>
                <w:rFonts w:ascii="Times New Roman" w:eastAsia="DengXian" w:hAnsi="Times New Roman" w:cs="Times New Roman"/>
                <w:bCs/>
                <w:sz w:val="18"/>
                <w:szCs w:val="18"/>
                <w:lang w:eastAsia="zh-CN"/>
              </w:rPr>
              <w:t>[Mod: Noted, we will try to finalize this in this meeting too]</w:t>
            </w:r>
          </w:p>
        </w:tc>
      </w:tr>
      <w:tr w:rsidR="005E0901" w:rsidRPr="00C74190" w14:paraId="1B1E107C"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6515B" w14:textId="66B65411" w:rsidR="005E0901" w:rsidRDefault="005E0901" w:rsidP="00B6657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BFB21" w14:textId="1B9C75C5" w:rsidR="005E0901" w:rsidRPr="00AD60E4" w:rsidRDefault="005E0901" w:rsidP="00B6657A">
            <w:pPr>
              <w:snapToGrid w:val="0"/>
              <w:spacing w:after="0" w:line="240" w:lineRule="auto"/>
              <w:rPr>
                <w:rFonts w:ascii="Times New Roman" w:eastAsia="DengXian" w:hAnsi="Times New Roman" w:cs="Times New Roman"/>
                <w:bCs/>
                <w:sz w:val="18"/>
                <w:szCs w:val="18"/>
                <w:u w:val="single"/>
                <w:lang w:eastAsia="zh-CN"/>
              </w:rPr>
            </w:pPr>
            <w:r>
              <w:rPr>
                <w:rFonts w:ascii="Times New Roman" w:eastAsia="DengXian" w:hAnsi="Times New Roman" w:cs="Times New Roman"/>
                <w:bCs/>
                <w:sz w:val="18"/>
                <w:szCs w:val="18"/>
                <w:u w:val="single"/>
                <w:lang w:eastAsia="zh-CN"/>
              </w:rPr>
              <w:t>We are fine with the offline proposals in their current form</w:t>
            </w:r>
          </w:p>
        </w:tc>
      </w:tr>
      <w:tr w:rsidR="00AA2FE0" w:rsidRPr="00C74190" w14:paraId="54B90B8D"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8F51E" w14:textId="25E81262" w:rsidR="00AA2FE0" w:rsidRDefault="00AA2FE0" w:rsidP="00AA2FE0">
            <w:pPr>
              <w:snapToGrid w:val="0"/>
              <w:spacing w:after="0" w:line="240" w:lineRule="auto"/>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5FBB0" w14:textId="77777777" w:rsidR="00AA2FE0" w:rsidRPr="00693F8F" w:rsidRDefault="00AA2FE0" w:rsidP="00AA2FE0">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1.1: Support</w:t>
            </w:r>
          </w:p>
          <w:p w14:paraId="0D6570B9" w14:textId="77777777" w:rsidR="00AA2FE0" w:rsidRPr="00693F8F" w:rsidRDefault="00AA2FE0" w:rsidP="00AA2FE0">
            <w:pPr>
              <w:snapToGrid w:val="0"/>
              <w:spacing w:after="0" w:line="240" w:lineRule="auto"/>
              <w:rPr>
                <w:rFonts w:ascii="Times New Roman" w:eastAsia="Yu Mincho" w:hAnsi="Times New Roman" w:cs="Times New Roman"/>
                <w:bCs/>
                <w:sz w:val="18"/>
                <w:szCs w:val="18"/>
                <w:lang w:eastAsia="ja-JP"/>
              </w:rPr>
            </w:pPr>
          </w:p>
          <w:p w14:paraId="07A21E43" w14:textId="77777777" w:rsidR="00AA2FE0" w:rsidRPr="00693F8F" w:rsidRDefault="00AA2FE0" w:rsidP="00AA2FE0">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1.2: Support Alt. 1</w:t>
            </w:r>
          </w:p>
          <w:p w14:paraId="716F9487" w14:textId="77777777" w:rsidR="00AA2FE0" w:rsidRPr="00693F8F" w:rsidRDefault="00AA2FE0" w:rsidP="00AA2FE0">
            <w:pPr>
              <w:snapToGrid w:val="0"/>
              <w:spacing w:after="0" w:line="240" w:lineRule="auto"/>
              <w:rPr>
                <w:rFonts w:ascii="Times New Roman" w:eastAsia="Yu Mincho" w:hAnsi="Times New Roman" w:cs="Times New Roman"/>
                <w:bCs/>
                <w:sz w:val="18"/>
                <w:szCs w:val="18"/>
                <w:lang w:eastAsia="ja-JP"/>
              </w:rPr>
            </w:pPr>
          </w:p>
          <w:p w14:paraId="45407443" w14:textId="47D89389" w:rsidR="00AA2FE0" w:rsidRDefault="00AA2FE0" w:rsidP="00AA2FE0">
            <w:pPr>
              <w:snapToGrid w:val="0"/>
              <w:spacing w:after="0" w:line="240" w:lineRule="auto"/>
              <w:rPr>
                <w:rFonts w:ascii="Times New Roman" w:eastAsia="DengXian" w:hAnsi="Times New Roman" w:cs="Times New Roman"/>
                <w:bCs/>
                <w:sz w:val="18"/>
                <w:szCs w:val="18"/>
                <w:u w:val="single"/>
                <w:lang w:eastAsia="zh-CN"/>
              </w:rPr>
            </w:pPr>
            <w:r w:rsidRPr="00693F8F">
              <w:rPr>
                <w:rFonts w:ascii="Times New Roman" w:eastAsia="Yu Mincho" w:hAnsi="Times New Roman" w:cs="Times New Roman"/>
                <w:bCs/>
                <w:sz w:val="18"/>
                <w:szCs w:val="18"/>
                <w:lang w:eastAsia="ja-JP"/>
              </w:rPr>
              <w:t>Proposal 1.3: Suppor</w:t>
            </w:r>
            <w:r w:rsidR="00793311">
              <w:rPr>
                <w:rFonts w:ascii="Times New Roman" w:eastAsia="Yu Mincho" w:hAnsi="Times New Roman" w:cs="Times New Roman"/>
                <w:bCs/>
                <w:sz w:val="18"/>
                <w:szCs w:val="18"/>
                <w:lang w:eastAsia="ja-JP"/>
              </w:rPr>
              <w:t>t</w:t>
            </w:r>
            <w:r w:rsidRPr="00693F8F">
              <w:rPr>
                <w:rFonts w:ascii="Times New Roman" w:eastAsia="Yu Mincho" w:hAnsi="Times New Roman" w:cs="Times New Roman"/>
                <w:bCs/>
                <w:sz w:val="18"/>
                <w:szCs w:val="18"/>
                <w:lang w:eastAsia="ja-JP"/>
              </w:rPr>
              <w:t xml:space="preserve"> </w:t>
            </w:r>
          </w:p>
        </w:tc>
      </w:tr>
      <w:tr w:rsidR="005340C5" w:rsidRPr="00C74190" w14:paraId="2D21553E"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4020B" w14:textId="1AD3FF53" w:rsidR="005340C5" w:rsidRDefault="005340C5" w:rsidP="00AA2FE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F60CC" w14:textId="631D9A62" w:rsidR="005340C5" w:rsidRPr="005340C5" w:rsidRDefault="005340C5" w:rsidP="00AA2FE0">
            <w:pPr>
              <w:snapToGrid w:val="0"/>
              <w:spacing w:after="0" w:line="240" w:lineRule="auto"/>
              <w:rPr>
                <w:rFonts w:ascii="Times New Roman" w:eastAsia="Yu Mincho" w:hAnsi="Times New Roman" w:cs="Times New Roman"/>
                <w:b/>
                <w:bCs/>
                <w:color w:val="3333FF"/>
                <w:szCs w:val="18"/>
                <w:lang w:eastAsia="ja-JP"/>
              </w:rPr>
            </w:pPr>
            <w:r w:rsidRPr="005340C5">
              <w:rPr>
                <w:rFonts w:ascii="Times New Roman" w:eastAsia="Yu Mincho" w:hAnsi="Times New Roman" w:cs="Times New Roman"/>
                <w:b/>
                <w:bCs/>
                <w:color w:val="3333FF"/>
                <w:szCs w:val="18"/>
                <w:lang w:eastAsia="ja-JP"/>
              </w:rPr>
              <w:t>Minor revision on proposal 1.2 and 1.3 per IDC and Samsung inputs.</w:t>
            </w:r>
          </w:p>
        </w:tc>
      </w:tr>
      <w:tr w:rsidR="00E779E7" w:rsidRPr="00C74190" w14:paraId="72A96DC8"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13515" w14:textId="6656DCF6" w:rsidR="00E779E7" w:rsidRDefault="00E779E7" w:rsidP="00AA2FE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3628B" w14:textId="4D7A6E47" w:rsidR="00E779E7" w:rsidRPr="00693F8F" w:rsidRDefault="00E779E7" w:rsidP="00E779E7">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1.1</w:t>
            </w:r>
            <w:r w:rsidR="00E23947">
              <w:rPr>
                <w:rFonts w:ascii="Times New Roman" w:eastAsia="Yu Mincho" w:hAnsi="Times New Roman" w:cs="Times New Roman"/>
                <w:bCs/>
                <w:sz w:val="18"/>
                <w:szCs w:val="18"/>
                <w:lang w:eastAsia="ja-JP"/>
              </w:rPr>
              <w:t xml:space="preserve">: </w:t>
            </w:r>
            <w:r w:rsidRPr="00693F8F">
              <w:rPr>
                <w:rFonts w:ascii="Times New Roman" w:eastAsia="Yu Mincho" w:hAnsi="Times New Roman" w:cs="Times New Roman"/>
                <w:bCs/>
                <w:sz w:val="18"/>
                <w:szCs w:val="18"/>
                <w:lang w:eastAsia="ja-JP"/>
              </w:rPr>
              <w:t>Support</w:t>
            </w:r>
          </w:p>
          <w:p w14:paraId="4A58462A" w14:textId="77777777" w:rsidR="00E779E7" w:rsidRDefault="00E779E7" w:rsidP="00AA2FE0">
            <w:pPr>
              <w:snapToGrid w:val="0"/>
              <w:spacing w:after="0" w:line="240" w:lineRule="auto"/>
              <w:rPr>
                <w:rFonts w:ascii="Times New Roman" w:eastAsia="Yu Mincho" w:hAnsi="Times New Roman" w:cs="Times New Roman"/>
                <w:b/>
                <w:bCs/>
                <w:color w:val="3333FF"/>
                <w:szCs w:val="18"/>
                <w:lang w:eastAsia="ja-JP"/>
              </w:rPr>
            </w:pPr>
          </w:p>
          <w:p w14:paraId="378883BD" w14:textId="7D949797" w:rsidR="00E779E7" w:rsidRDefault="00E779E7" w:rsidP="00E779E7">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w:t>
            </w:r>
            <w:r>
              <w:rPr>
                <w:rFonts w:ascii="Times New Roman" w:eastAsia="Yu Mincho" w:hAnsi="Times New Roman" w:cs="Times New Roman"/>
                <w:bCs/>
                <w:sz w:val="18"/>
                <w:szCs w:val="18"/>
                <w:lang w:eastAsia="ja-JP"/>
              </w:rPr>
              <w:t>2</w:t>
            </w:r>
            <w:r w:rsidR="00E23947">
              <w:rPr>
                <w:rFonts w:ascii="Times New Roman" w:eastAsia="Yu Mincho" w:hAnsi="Times New Roman" w:cs="Times New Roman"/>
                <w:bCs/>
                <w:sz w:val="18"/>
                <w:szCs w:val="18"/>
                <w:lang w:eastAsia="ja-JP"/>
              </w:rPr>
              <w:t xml:space="preserve">: </w:t>
            </w:r>
            <w:r w:rsidR="00651D53">
              <w:rPr>
                <w:rFonts w:ascii="Times New Roman" w:eastAsia="Yu Mincho" w:hAnsi="Times New Roman" w:cs="Times New Roman"/>
                <w:bCs/>
                <w:sz w:val="18"/>
                <w:szCs w:val="18"/>
                <w:lang w:eastAsia="ja-JP"/>
              </w:rPr>
              <w:t>Slightly prefer Alt2</w:t>
            </w:r>
          </w:p>
          <w:p w14:paraId="7F7B7C38" w14:textId="77777777" w:rsidR="00E779E7" w:rsidRDefault="00E779E7" w:rsidP="00AA2FE0">
            <w:pPr>
              <w:snapToGrid w:val="0"/>
              <w:spacing w:after="0" w:line="240" w:lineRule="auto"/>
              <w:rPr>
                <w:rFonts w:ascii="Times New Roman" w:eastAsia="Yu Mincho" w:hAnsi="Times New Roman" w:cs="Times New Roman"/>
                <w:b/>
                <w:bCs/>
                <w:color w:val="3333FF"/>
                <w:szCs w:val="18"/>
                <w:lang w:eastAsia="ja-JP"/>
              </w:rPr>
            </w:pPr>
          </w:p>
          <w:p w14:paraId="3CA3A649" w14:textId="5261E598" w:rsidR="00E779E7" w:rsidRDefault="00E779E7"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For </w:t>
            </w: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w:t>
            </w:r>
            <w:r>
              <w:rPr>
                <w:rFonts w:ascii="Times New Roman" w:eastAsia="Yu Mincho" w:hAnsi="Times New Roman" w:cs="Times New Roman"/>
                <w:bCs/>
                <w:sz w:val="18"/>
                <w:szCs w:val="18"/>
                <w:lang w:eastAsia="ja-JP"/>
              </w:rPr>
              <w:t>3</w:t>
            </w:r>
            <w:r w:rsidR="00494ED6">
              <w:rPr>
                <w:rFonts w:ascii="Times New Roman" w:eastAsia="Yu Mincho" w:hAnsi="Times New Roman" w:cs="Times New Roman"/>
                <w:bCs/>
                <w:sz w:val="18"/>
                <w:szCs w:val="18"/>
                <w:lang w:eastAsia="ja-JP"/>
              </w:rPr>
              <w:t>: S</w:t>
            </w:r>
            <w:r>
              <w:rPr>
                <w:rFonts w:ascii="Times New Roman" w:eastAsia="Yu Mincho" w:hAnsi="Times New Roman" w:cs="Times New Roman"/>
                <w:bCs/>
                <w:sz w:val="18"/>
                <w:szCs w:val="18"/>
                <w:lang w:eastAsia="ja-JP"/>
              </w:rPr>
              <w:t xml:space="preserve">upport, one minor editorial thing as pointed out also by other companies </w:t>
            </w:r>
          </w:p>
          <w:p w14:paraId="4F715169" w14:textId="77777777" w:rsidR="00E779E7" w:rsidRDefault="00E779E7" w:rsidP="00AA2FE0">
            <w:pPr>
              <w:snapToGrid w:val="0"/>
              <w:spacing w:after="0" w:line="240" w:lineRule="auto"/>
              <w:rPr>
                <w:rFonts w:ascii="Times New Roman" w:hAnsi="Times New Roman" w:cs="Times New Roman"/>
                <w:color w:val="3333FF"/>
                <w:sz w:val="18"/>
                <w:szCs w:val="18"/>
              </w:rPr>
            </w:pPr>
            <w:r w:rsidRPr="008C2A0C">
              <w:rPr>
                <w:rFonts w:ascii="Times New Roman" w:hAnsi="Times New Roman" w:cs="Times New Roman"/>
                <w:color w:val="3333FF"/>
                <w:sz w:val="18"/>
                <w:szCs w:val="18"/>
              </w:rPr>
              <w:t xml:space="preserve">Total size =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B</m:t>
                      </m:r>
                    </m:e>
                    <m:sub>
                      <m:r>
                        <w:rPr>
                          <w:rFonts w:ascii="Cambria Math" w:hAnsi="Cambria Math" w:cs="Times New Roman"/>
                          <w:color w:val="3333FF"/>
                          <w:sz w:val="18"/>
                          <w:szCs w:val="18"/>
                        </w:rPr>
                        <m:t>n</m:t>
                      </m:r>
                    </m:sub>
                  </m:sSub>
                </m:e>
              </m:nary>
            </m:oMath>
            <w:r w:rsidRPr="008C2A0C">
              <w:rPr>
                <w:rFonts w:ascii="Times New Roman" w:hAnsi="Times New Roman" w:cs="Times New Roman"/>
                <w:color w:val="3333FF"/>
                <w:sz w:val="18"/>
                <w:szCs w:val="18"/>
              </w:rPr>
              <w:t xml:space="preserve"> where </w:t>
            </w:r>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B</m:t>
                  </m:r>
                </m:e>
                <m:sub>
                  <m:r>
                    <w:rPr>
                      <w:rFonts w:ascii="Cambria Math" w:hAnsi="Cambria Math" w:cs="Times New Roman"/>
                      <w:color w:val="FF0000"/>
                      <w:sz w:val="18"/>
                      <w:szCs w:val="18"/>
                    </w:rPr>
                    <m:t>n</m:t>
                  </m:r>
                </m:sub>
              </m:sSub>
            </m:oMath>
            <w:r w:rsidRPr="00E779E7">
              <w:rPr>
                <w:rFonts w:ascii="Times New Roman" w:hAnsi="Times New Roman" w:cs="Times New Roman"/>
                <w:color w:val="FF0000"/>
                <w:sz w:val="18"/>
                <w:szCs w:val="18"/>
              </w:rPr>
              <w:t xml:space="preserve"> </w:t>
            </w:r>
            <w:r w:rsidRPr="008C2A0C">
              <w:rPr>
                <w:rFonts w:ascii="Times New Roman" w:hAnsi="Times New Roman" w:cs="Times New Roman"/>
                <w:color w:val="3333FF"/>
                <w:sz w:val="18"/>
                <w:szCs w:val="18"/>
              </w:rPr>
              <w:t>is the bitmap size for CSI-RS</w:t>
            </w:r>
          </w:p>
          <w:p w14:paraId="18AE52C1" w14:textId="330598B5" w:rsidR="00303418" w:rsidRPr="00303418" w:rsidRDefault="00303418" w:rsidP="00AA2FE0">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Thanks, sorry I missed this last time]</w:t>
            </w:r>
          </w:p>
        </w:tc>
      </w:tr>
      <w:tr w:rsidR="00CF560B" w:rsidRPr="00C74190" w14:paraId="43D16892"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FE171" w14:textId="7190F66A" w:rsidR="00CF560B" w:rsidRDefault="00CF560B" w:rsidP="00AA2FE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8ADD3" w14:textId="78A5E9F2" w:rsidR="00CF560B" w:rsidRPr="00693F8F" w:rsidRDefault="00CF560B"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We are fine with </w:t>
            </w:r>
            <w:r w:rsidR="00AE4FC4">
              <w:rPr>
                <w:rFonts w:ascii="Times New Roman" w:eastAsia="Yu Mincho" w:hAnsi="Times New Roman" w:cs="Times New Roman"/>
                <w:bCs/>
                <w:sz w:val="18"/>
                <w:szCs w:val="18"/>
                <w:lang w:eastAsia="ja-JP"/>
              </w:rPr>
              <w:t xml:space="preserve">the </w:t>
            </w:r>
            <w:r>
              <w:rPr>
                <w:rFonts w:ascii="Times New Roman" w:eastAsia="Yu Mincho" w:hAnsi="Times New Roman" w:cs="Times New Roman"/>
                <w:bCs/>
                <w:sz w:val="18"/>
                <w:szCs w:val="18"/>
                <w:lang w:eastAsia="ja-JP"/>
              </w:rPr>
              <w:t>offline proposals 1.1,1.2, &amp;1.3.</w:t>
            </w:r>
          </w:p>
        </w:tc>
      </w:tr>
      <w:tr w:rsidR="009A6E13" w:rsidRPr="00C74190" w14:paraId="7643BCAC"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CDD60" w14:textId="3660A38B" w:rsidR="009A6E13" w:rsidRPr="009A6E13" w:rsidRDefault="009A6E13" w:rsidP="00AA2FE0">
            <w:pPr>
              <w:snapToGrid w:val="0"/>
              <w:spacing w:after="0" w:line="240" w:lineRule="auto"/>
              <w:rPr>
                <w:rFonts w:ascii="Times" w:eastAsia="Yu Mincho" w:hAnsi="Times" w:cs="Times"/>
                <w:sz w:val="18"/>
                <w:szCs w:val="18"/>
                <w:lang w:eastAsia="ja-JP"/>
              </w:rPr>
            </w:pPr>
            <w:r w:rsidRPr="009A6E13">
              <w:rPr>
                <w:rFonts w:ascii="Times" w:eastAsia="DengXian" w:hAnsi="Times" w:cs="Times"/>
                <w:sz w:val="18"/>
                <w:szCs w:val="18"/>
                <w:lang w:eastAsia="zh-CN"/>
              </w:rPr>
              <w:t>ZTE</w:t>
            </w:r>
            <w:r w:rsidR="006815F1">
              <w:rPr>
                <w:rFonts w:ascii="Times" w:eastAsia="DengXian" w:hAnsi="Times" w:cs="Times"/>
                <w:sz w:val="18"/>
                <w:szCs w:val="18"/>
                <w:lang w:eastAsia="zh-CN"/>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A10E4" w14:textId="57B36436" w:rsidR="00B47D62" w:rsidRPr="0075336D" w:rsidRDefault="0075336D" w:rsidP="0075336D">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Proposal 1.1: Regarding ‘</w:t>
            </w:r>
            <w:r w:rsidRPr="0075336D">
              <w:rPr>
                <w:rFonts w:ascii="Times New Roman" w:eastAsia="Yu Mincho" w:hAnsi="Times New Roman" w:cs="Times New Roman"/>
                <w:bCs/>
                <w:sz w:val="18"/>
                <w:szCs w:val="18"/>
                <w:lang w:eastAsia="ja-JP"/>
              </w:rPr>
              <w:t>FFS: Details on FD basis selection window</w:t>
            </w:r>
            <w:r>
              <w:rPr>
                <w:rFonts w:ascii="Times New Roman" w:eastAsia="Yu Mincho" w:hAnsi="Times New Roman" w:cs="Times New Roman"/>
                <w:bCs/>
                <w:sz w:val="18"/>
                <w:szCs w:val="18"/>
                <w:lang w:eastAsia="ja-JP"/>
              </w:rPr>
              <w:t xml:space="preserve">’, </w:t>
            </w:r>
            <w:r w:rsidR="00B47D62" w:rsidRPr="0075336D">
              <w:rPr>
                <w:rFonts w:ascii="Times New Roman" w:eastAsia="Yu Mincho" w:hAnsi="Times New Roman" w:cs="Times New Roman"/>
                <w:bCs/>
                <w:sz w:val="18"/>
                <w:szCs w:val="18"/>
                <w:lang w:eastAsia="ja-JP"/>
              </w:rPr>
              <w:t>at least for Mode 1: Per-TRP/TRP-group SD/FD basis selection)</w:t>
            </w:r>
            <w:r>
              <w:rPr>
                <w:rFonts w:ascii="Times New Roman" w:eastAsia="Yu Mincho" w:hAnsi="Times New Roman" w:cs="Times New Roman"/>
                <w:bCs/>
                <w:sz w:val="18"/>
                <w:szCs w:val="18"/>
                <w:lang w:eastAsia="ja-JP"/>
              </w:rPr>
              <w:t>, we think the following details should be considered</w:t>
            </w:r>
            <w:r w:rsidR="00DF01B1">
              <w:rPr>
                <w:rFonts w:ascii="Times New Roman" w:eastAsia="Yu Mincho" w:hAnsi="Times New Roman" w:cs="Times New Roman"/>
                <w:bCs/>
                <w:sz w:val="18"/>
                <w:szCs w:val="18"/>
                <w:lang w:eastAsia="ja-JP"/>
              </w:rPr>
              <w:t xml:space="preserve"> as a starting point</w:t>
            </w:r>
            <w:r>
              <w:rPr>
                <w:rFonts w:ascii="Times New Roman" w:eastAsia="Yu Mincho" w:hAnsi="Times New Roman" w:cs="Times New Roman"/>
                <w:bCs/>
                <w:sz w:val="18"/>
                <w:szCs w:val="18"/>
                <w:lang w:eastAsia="ja-JP"/>
              </w:rPr>
              <w:t>.</w:t>
            </w:r>
          </w:p>
          <w:p w14:paraId="3076B9EB" w14:textId="3E35A5A3" w:rsidR="00B47D62" w:rsidRPr="0075336D" w:rsidRDefault="00B47D62" w:rsidP="0075336D">
            <w:pPr>
              <w:numPr>
                <w:ilvl w:val="0"/>
                <w:numId w:val="37"/>
              </w:numPr>
              <w:snapToGrid w:val="0"/>
              <w:spacing w:after="0" w:line="240" w:lineRule="auto"/>
              <w:rPr>
                <w:rFonts w:ascii="Times New Roman" w:eastAsia="Yu Mincho" w:hAnsi="Times New Roman" w:cs="Times New Roman"/>
                <w:bCs/>
                <w:sz w:val="18"/>
                <w:szCs w:val="18"/>
                <w:lang w:eastAsia="ja-JP"/>
              </w:rPr>
            </w:pPr>
            <w:r w:rsidRPr="0075336D">
              <w:rPr>
                <w:rFonts w:ascii="Times New Roman" w:eastAsia="Yu Mincho" w:hAnsi="Times New Roman" w:cs="Times New Roman"/>
                <w:bCs/>
                <w:sz w:val="18"/>
                <w:szCs w:val="18"/>
                <w:lang w:eastAsia="ja-JP"/>
              </w:rPr>
              <w:t xml:space="preserve">To report relative offset of reference FD basis per </w:t>
            </w:r>
            <w:r w:rsidR="0075336D">
              <w:rPr>
                <w:rFonts w:ascii="Times New Roman" w:eastAsia="Yu Mincho" w:hAnsi="Times New Roman" w:cs="Times New Roman"/>
                <w:bCs/>
                <w:sz w:val="18"/>
                <w:szCs w:val="18"/>
                <w:lang w:eastAsia="ja-JP"/>
              </w:rPr>
              <w:t>TRP/</w:t>
            </w:r>
            <w:r w:rsidRPr="0075336D">
              <w:rPr>
                <w:rFonts w:ascii="Times New Roman" w:eastAsia="Yu Mincho" w:hAnsi="Times New Roman" w:cs="Times New Roman"/>
                <w:bCs/>
                <w:sz w:val="18"/>
                <w:szCs w:val="18"/>
                <w:lang w:eastAsia="ja-JP"/>
              </w:rPr>
              <w:t xml:space="preserve">TRP group with respect to a reference </w:t>
            </w:r>
            <w:r w:rsidR="0075336D">
              <w:rPr>
                <w:rFonts w:ascii="Times New Roman" w:eastAsia="Yu Mincho" w:hAnsi="Times New Roman" w:cs="Times New Roman"/>
                <w:bCs/>
                <w:sz w:val="18"/>
                <w:szCs w:val="18"/>
                <w:lang w:eastAsia="ja-JP"/>
              </w:rPr>
              <w:t>TRP/</w:t>
            </w:r>
            <w:r w:rsidR="0075336D" w:rsidRPr="0075336D">
              <w:rPr>
                <w:rFonts w:ascii="Times New Roman" w:eastAsia="Yu Mincho" w:hAnsi="Times New Roman" w:cs="Times New Roman"/>
                <w:bCs/>
                <w:sz w:val="18"/>
                <w:szCs w:val="18"/>
                <w:lang w:eastAsia="ja-JP"/>
              </w:rPr>
              <w:t>TRP group</w:t>
            </w:r>
            <w:r w:rsidRPr="0075336D">
              <w:rPr>
                <w:rFonts w:ascii="Times New Roman" w:eastAsia="Yu Mincho" w:hAnsi="Times New Roman" w:cs="Times New Roman"/>
                <w:bCs/>
                <w:sz w:val="18"/>
                <w:szCs w:val="18"/>
                <w:lang w:eastAsia="ja-JP"/>
              </w:rPr>
              <w:t>.</w:t>
            </w:r>
          </w:p>
          <w:p w14:paraId="55C743F6" w14:textId="49B00330" w:rsidR="00B47D62" w:rsidRPr="0075336D" w:rsidRDefault="00B47D62" w:rsidP="0075336D">
            <w:pPr>
              <w:numPr>
                <w:ilvl w:val="0"/>
                <w:numId w:val="37"/>
              </w:numPr>
              <w:snapToGrid w:val="0"/>
              <w:spacing w:after="0" w:line="240" w:lineRule="auto"/>
              <w:rPr>
                <w:rFonts w:ascii="Times New Roman" w:eastAsia="Yu Mincho" w:hAnsi="Times New Roman" w:cs="Times New Roman"/>
                <w:bCs/>
                <w:sz w:val="18"/>
                <w:szCs w:val="18"/>
                <w:lang w:eastAsia="ja-JP"/>
              </w:rPr>
            </w:pPr>
            <w:r w:rsidRPr="0075336D">
              <w:rPr>
                <w:rFonts w:ascii="Times New Roman" w:eastAsia="Yu Mincho" w:hAnsi="Times New Roman" w:cs="Times New Roman"/>
                <w:bCs/>
                <w:sz w:val="18"/>
                <w:szCs w:val="18"/>
                <w:lang w:eastAsia="ja-JP"/>
              </w:rPr>
              <w:t xml:space="preserve">The window of FD basis is reported per </w:t>
            </w:r>
            <w:r w:rsidR="0075336D">
              <w:rPr>
                <w:rFonts w:ascii="Times New Roman" w:eastAsia="Yu Mincho" w:hAnsi="Times New Roman" w:cs="Times New Roman"/>
                <w:bCs/>
                <w:sz w:val="18"/>
                <w:szCs w:val="18"/>
                <w:lang w:eastAsia="ja-JP"/>
              </w:rPr>
              <w:t>TRP/</w:t>
            </w:r>
            <w:r w:rsidR="0075336D" w:rsidRPr="0075336D">
              <w:rPr>
                <w:rFonts w:ascii="Times New Roman" w:eastAsia="Yu Mincho" w:hAnsi="Times New Roman" w:cs="Times New Roman"/>
                <w:bCs/>
                <w:sz w:val="18"/>
                <w:szCs w:val="18"/>
                <w:lang w:eastAsia="ja-JP"/>
              </w:rPr>
              <w:t>TRP group</w:t>
            </w:r>
            <w:r w:rsidRPr="0075336D">
              <w:rPr>
                <w:rFonts w:ascii="Times New Roman" w:eastAsia="Yu Mincho" w:hAnsi="Times New Roman" w:cs="Times New Roman"/>
                <w:bCs/>
                <w:sz w:val="18"/>
                <w:szCs w:val="18"/>
                <w:lang w:eastAsia="ja-JP"/>
              </w:rPr>
              <w:t>.</w:t>
            </w:r>
          </w:p>
          <w:p w14:paraId="3AF11CA4" w14:textId="2A442FC2" w:rsidR="0075336D" w:rsidRDefault="006B6567"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Thanks, I will start this discussion in later rounds after 1.1 is finalized]</w:t>
            </w:r>
          </w:p>
          <w:p w14:paraId="14E8F62D" w14:textId="77777777" w:rsidR="006B6567" w:rsidRDefault="006B6567" w:rsidP="00E779E7">
            <w:pPr>
              <w:snapToGrid w:val="0"/>
              <w:spacing w:after="0" w:line="240" w:lineRule="auto"/>
              <w:rPr>
                <w:rFonts w:ascii="Times New Roman" w:eastAsia="Yu Mincho" w:hAnsi="Times New Roman" w:cs="Times New Roman"/>
                <w:bCs/>
                <w:sz w:val="18"/>
                <w:szCs w:val="18"/>
                <w:lang w:eastAsia="ja-JP"/>
              </w:rPr>
            </w:pPr>
          </w:p>
          <w:p w14:paraId="7CDFDC51" w14:textId="42D152C4" w:rsidR="0075336D" w:rsidRDefault="0075336D"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Proposal 1.2</w:t>
            </w:r>
            <w:r w:rsidR="00B47D62">
              <w:rPr>
                <w:rFonts w:ascii="Times New Roman" w:eastAsia="Yu Mincho" w:hAnsi="Times New Roman" w:cs="Times New Roman"/>
                <w:bCs/>
                <w:sz w:val="18"/>
                <w:szCs w:val="18"/>
                <w:lang w:eastAsia="ja-JP"/>
              </w:rPr>
              <w:t>: Support both Alt1 and Alt2 after further reviewing this issue. It may be relevant to CJT scenarios: Alt-1 is much relevant to inter-site CJT, and Alt-2 is much relevant to intra-site CJT (especially having the same boresight for different TRP antenna groups).</w:t>
            </w:r>
            <w:r w:rsidR="0059187C">
              <w:rPr>
                <w:rFonts w:ascii="Times New Roman" w:eastAsia="Yu Mincho" w:hAnsi="Times New Roman" w:cs="Times New Roman"/>
                <w:bCs/>
                <w:sz w:val="18"/>
                <w:szCs w:val="18"/>
                <w:lang w:eastAsia="ja-JP"/>
              </w:rPr>
              <w:t xml:space="preserve"> We only need to consider the increase the maximum number of L (e.g., 6 or more).</w:t>
            </w:r>
            <w:r w:rsidR="00B47D62">
              <w:rPr>
                <w:rFonts w:ascii="Times New Roman" w:eastAsia="Yu Mincho" w:hAnsi="Times New Roman" w:cs="Times New Roman"/>
                <w:bCs/>
                <w:sz w:val="18"/>
                <w:szCs w:val="18"/>
                <w:lang w:eastAsia="ja-JP"/>
              </w:rPr>
              <w:t xml:space="preserve"> Based on that, we may soften the main bullet of this proposal. Then, for Alt-1, the UE may determine Ln, but not report this information implicitly due to only necessity of indicating the SD-bases.</w:t>
            </w:r>
          </w:p>
          <w:p w14:paraId="199775F2" w14:textId="62949755" w:rsidR="00B47D62" w:rsidRDefault="00B47D62" w:rsidP="00E779E7">
            <w:pPr>
              <w:snapToGrid w:val="0"/>
              <w:spacing w:after="0" w:line="240" w:lineRule="auto"/>
              <w:rPr>
                <w:rFonts w:ascii="Times New Roman" w:eastAsia="Yu Mincho" w:hAnsi="Times New Roman" w:cs="Times New Roman"/>
                <w:bCs/>
                <w:sz w:val="18"/>
                <w:szCs w:val="18"/>
                <w:lang w:eastAsia="ja-JP"/>
              </w:rPr>
            </w:pPr>
          </w:p>
          <w:p w14:paraId="077DBC3D" w14:textId="77777777" w:rsidR="00B47D62" w:rsidRPr="00C263AD" w:rsidRDefault="00B47D62" w:rsidP="00B47D62">
            <w:pPr>
              <w:snapToGrid w:val="0"/>
              <w:jc w:val="both"/>
              <w:rPr>
                <w:rFonts w:ascii="Times New Roman" w:eastAsia="Malgun Gothic" w:hAnsi="Times New Roman" w:cs="Times New Roman"/>
                <w:color w:val="3333FF"/>
                <w:sz w:val="18"/>
                <w:szCs w:val="18"/>
              </w:rPr>
            </w:pPr>
            <w:r w:rsidRPr="00AB2F80">
              <w:rPr>
                <w:rFonts w:ascii="Times New Roman" w:hAnsi="Times New Roman" w:cs="Times New Roman"/>
                <w:b/>
                <w:color w:val="3333FF"/>
                <w:sz w:val="18"/>
                <w:szCs w:val="18"/>
                <w:u w:val="single"/>
              </w:rPr>
              <w:t>Offline proposal 1.2</w:t>
            </w:r>
            <w:r w:rsidRPr="00AB2F80">
              <w:rPr>
                <w:rFonts w:ascii="Times New Roman" w:hAnsi="Times New Roman" w:cs="Times New Roman"/>
                <w:color w:val="3333FF"/>
                <w:sz w:val="18"/>
                <w:szCs w:val="18"/>
              </w:rPr>
              <w:t>:</w:t>
            </w:r>
            <w:r w:rsidRPr="00AB2F80">
              <w:rPr>
                <w:rFonts w:ascii="Times New Roman" w:eastAsia="Batang" w:hAnsi="Times New Roman" w:cs="Times New Roman"/>
                <w:color w:val="3333FF"/>
                <w:sz w:val="18"/>
                <w:szCs w:val="18"/>
                <w:lang w:val="en-GB" w:eastAsia="en-US"/>
              </w:rPr>
              <w:t xml:space="preserve"> On the SD basis selection for Type-II codebook refinement for CJT mTRP,</w:t>
            </w:r>
            <w:r w:rsidRPr="00AB2F80">
              <w:rPr>
                <w:rFonts w:ascii="Times New Roman" w:eastAsia="Malgun Gothic" w:hAnsi="Times New Roman" w:cs="Times New Roman"/>
                <w:color w:val="3333FF"/>
                <w:sz w:val="18"/>
                <w:szCs w:val="18"/>
              </w:rPr>
              <w:t xml:space="preserve"> following legacy (Rel-16 regular eType-II and Rel-17 PS FeType-II), </w:t>
            </w:r>
            <w:r w:rsidRPr="00C263AD">
              <w:rPr>
                <w:rFonts w:ascii="Times New Roman" w:hAnsi="Times New Roman" w:cs="Times New Roman"/>
                <w:color w:val="3333FF"/>
                <w:sz w:val="18"/>
                <w:szCs w:val="18"/>
              </w:rPr>
              <w:t>SD basis selection</w:t>
            </w:r>
            <w:r w:rsidRPr="00C263AD">
              <w:rPr>
                <w:rFonts w:ascii="Times New Roman" w:eastAsia="Malgun Gothic" w:hAnsi="Times New Roman" w:cs="Times New Roman"/>
                <w:color w:val="3333FF"/>
                <w:sz w:val="18"/>
                <w:szCs w:val="18"/>
              </w:rPr>
              <w:t xml:space="preserve"> is per </w:t>
            </w:r>
            <w:r w:rsidRPr="00C263AD">
              <w:rPr>
                <w:rFonts w:ascii="Times New Roman" w:hAnsi="Times New Roman" w:cs="Times New Roman"/>
                <w:color w:val="3333FF"/>
                <w:sz w:val="18"/>
                <w:szCs w:val="18"/>
              </w:rPr>
              <w:t xml:space="preserve">CSI-RS-resource. </w:t>
            </w:r>
          </w:p>
          <w:p w14:paraId="7DAB1971" w14:textId="05297CEA" w:rsidR="00B47D62" w:rsidRPr="00EB1C10" w:rsidRDefault="00B47D62" w:rsidP="00B47D62">
            <w:pPr>
              <w:pStyle w:val="ListParagraph"/>
              <w:numPr>
                <w:ilvl w:val="0"/>
                <w:numId w:val="34"/>
              </w:numPr>
              <w:snapToGrid w:val="0"/>
              <w:jc w:val="both"/>
              <w:rPr>
                <w:rFonts w:ascii="Times New Roman" w:eastAsia="Malgun Gothic" w:hAnsi="Times New Roman" w:cs="Times New Roman"/>
                <w:color w:val="3333FF"/>
                <w:sz w:val="18"/>
                <w:szCs w:val="18"/>
              </w:rPr>
            </w:pPr>
            <w:r>
              <w:rPr>
                <w:rFonts w:ascii="Times New Roman" w:eastAsia="Malgun Gothic" w:hAnsi="Times New Roman" w:cs="Times New Roman"/>
                <w:color w:val="3333FF"/>
                <w:sz w:val="18"/>
                <w:szCs w:val="18"/>
              </w:rPr>
              <w:t>D</w:t>
            </w:r>
            <w:r w:rsidRPr="00EB1C10">
              <w:rPr>
                <w:rFonts w:ascii="Times New Roman" w:eastAsia="Malgun Gothic" w:hAnsi="Times New Roman" w:cs="Times New Roman"/>
                <w:color w:val="3333FF"/>
                <w:sz w:val="18"/>
                <w:szCs w:val="18"/>
              </w:rPr>
              <w:t>own select one from the following alternatives</w:t>
            </w:r>
            <w:r>
              <w:rPr>
                <w:rFonts w:ascii="Times New Roman" w:eastAsia="Malgun Gothic" w:hAnsi="Times New Roman" w:cs="Times New Roman"/>
                <w:color w:val="3333FF"/>
                <w:sz w:val="18"/>
                <w:szCs w:val="18"/>
              </w:rPr>
              <w:t xml:space="preserve"> </w:t>
            </w:r>
            <w:r w:rsidR="006815F1">
              <w:rPr>
                <w:rFonts w:ascii="Times New Roman" w:eastAsia="Malgun Gothic" w:hAnsi="Times New Roman" w:cs="Times New Roman"/>
                <w:color w:val="3333FF"/>
                <w:sz w:val="18"/>
                <w:szCs w:val="18"/>
              </w:rPr>
              <w:t xml:space="preserve">or support both </w:t>
            </w:r>
            <w:r>
              <w:rPr>
                <w:rFonts w:ascii="Times New Roman" w:eastAsia="Malgun Gothic" w:hAnsi="Times New Roman" w:cs="Times New Roman"/>
                <w:color w:val="3333FF"/>
                <w:sz w:val="18"/>
                <w:szCs w:val="18"/>
              </w:rPr>
              <w:t>(RAN1#110bis-e)</w:t>
            </w:r>
            <w:r w:rsidRPr="00EB1C10">
              <w:rPr>
                <w:rFonts w:ascii="Times New Roman" w:eastAsia="Malgun Gothic" w:hAnsi="Times New Roman" w:cs="Times New Roman"/>
                <w:color w:val="3333FF"/>
                <w:sz w:val="18"/>
                <w:szCs w:val="18"/>
              </w:rPr>
              <w:t>:</w:t>
            </w:r>
          </w:p>
          <w:p w14:paraId="27FC077A" w14:textId="77777777" w:rsidR="00B47D62" w:rsidRPr="00AB2F80" w:rsidRDefault="00B47D62" w:rsidP="00B47D62">
            <w:pPr>
              <w:pStyle w:val="ListParagraph"/>
              <w:numPr>
                <w:ilvl w:val="1"/>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Alt1. </w:t>
            </w:r>
            <w:r>
              <w:rPr>
                <w:rFonts w:ascii="Times New Roman" w:hAnsi="Times New Roman" w:cs="Times New Roman"/>
                <w:color w:val="3333FF"/>
                <w:sz w:val="18"/>
                <w:szCs w:val="18"/>
              </w:rPr>
              <w:t>P</w:t>
            </w:r>
            <w:r w:rsidRPr="00AB2F80">
              <w:rPr>
                <w:rFonts w:ascii="Times New Roman" w:hAnsi="Times New Roman" w:cs="Times New Roman"/>
                <w:color w:val="3333FF"/>
                <w:sz w:val="18"/>
                <w:szCs w:val="18"/>
              </w:rPr>
              <w:t xml:space="preserve">er-CSI-RS-resource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parameter </w:t>
            </w:r>
          </w:p>
          <w:p w14:paraId="0AB79DE1" w14:textId="44EAE8D9" w:rsidR="00B47D62" w:rsidRPr="00AB2F80" w:rsidRDefault="00B47D62" w:rsidP="00B47D62">
            <w:pPr>
              <w:pStyle w:val="ListParagraph"/>
              <w:numPr>
                <w:ilvl w:val="2"/>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TBD: Whether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are higher-layer configured by gNB, or the total </w:t>
            </w:r>
            <m:oMath>
              <m:nary>
                <m:naryPr>
                  <m:chr m:val="∑"/>
                  <m:limLoc m:val="subSup"/>
                  <m:ctrlPr>
                    <w:rPr>
                      <w:rFonts w:ascii="Cambria Math" w:hAnsi="Cambria Math" w:cs="Times New Roman"/>
                      <w:i/>
                      <w:color w:val="3333FF"/>
                      <w:sz w:val="18"/>
                      <w:szCs w:val="18"/>
                    </w:rPr>
                  </m:ctrlPr>
                </m:naryPr>
                <m:sub>
                  <m:r>
                    <w:rPr>
                      <w:rFonts w:ascii="Cambria Math" w:hAnsi="Cambria Math" w:cs="Times New Roman"/>
                      <w:color w:val="3333FF"/>
                      <w:sz w:val="18"/>
                      <w:szCs w:val="18"/>
                    </w:rPr>
                    <m:t>n=1</m:t>
                  </m:r>
                </m:sub>
                <m:sup>
                  <m:r>
                    <w:rPr>
                      <w:rFonts w:ascii="Cambria Math" w:hAnsi="Cambria Math" w:cs="Times New Roman"/>
                      <w:color w:val="3333FF"/>
                      <w:sz w:val="18"/>
                      <w:szCs w:val="18"/>
                    </w:rPr>
                    <m:t>N</m:t>
                  </m:r>
                </m:sup>
                <m:e>
                  <m:sSub>
                    <m:sSubPr>
                      <m:ctrlPr>
                        <w:rPr>
                          <w:rFonts w:ascii="Cambria Math" w:hAnsi="Cambria Math" w:cs="Times New Roman"/>
                          <w:i/>
                          <w:color w:val="3333FF"/>
                          <w:sz w:val="18"/>
                          <w:szCs w:val="18"/>
                        </w:rPr>
                      </m:ctrlPr>
                    </m:sSubPr>
                    <m:e>
                      <m:r>
                        <w:rPr>
                          <w:rFonts w:ascii="Cambria Math" w:hAnsi="Cambria Math" w:cs="Times New Roman"/>
                          <w:color w:val="3333FF"/>
                          <w:sz w:val="18"/>
                          <w:szCs w:val="18"/>
                        </w:rPr>
                        <m:t>L</m:t>
                      </m:r>
                    </m:e>
                    <m:sub>
                      <m:r>
                        <w:rPr>
                          <w:rFonts w:ascii="Cambria Math" w:hAnsi="Cambria Math" w:cs="Times New Roman"/>
                          <w:color w:val="3333FF"/>
                          <w:sz w:val="18"/>
                          <w:szCs w:val="18"/>
                        </w:rPr>
                        <m:t>n</m:t>
                      </m:r>
                    </m:sub>
                  </m:sSub>
                </m:e>
              </m:nary>
            </m:oMath>
            <w:r w:rsidRPr="00AB2F80">
              <w:rPr>
                <w:rFonts w:ascii="Times New Roman" w:hAnsi="Times New Roman" w:cs="Times New Roman"/>
                <w:color w:val="3333FF"/>
                <w:sz w:val="18"/>
                <w:szCs w:val="18"/>
              </w:rPr>
              <w:t xml:space="preserve"> is higher-layer configured by gNB while {</w:t>
            </w:r>
            <w:r w:rsidRPr="00AB2F80">
              <w:rPr>
                <w:rFonts w:ascii="Times New Roman" w:hAnsi="Times New Roman" w:cs="Times New Roman"/>
                <w:i/>
                <w:color w:val="3333FF"/>
                <w:sz w:val="18"/>
                <w:szCs w:val="18"/>
              </w:rPr>
              <w:t>L</w:t>
            </w:r>
            <w:r w:rsidRPr="00AB2F80">
              <w:rPr>
                <w:rFonts w:ascii="Times New Roman" w:hAnsi="Times New Roman" w:cs="Times New Roman"/>
                <w:i/>
                <w:color w:val="3333FF"/>
                <w:sz w:val="18"/>
                <w:szCs w:val="18"/>
                <w:vertAlign w:val="subscript"/>
              </w:rPr>
              <w:t>n</w:t>
            </w:r>
            <w:r w:rsidRPr="00AB2F80">
              <w:rPr>
                <w:rFonts w:ascii="Times New Roman" w:hAnsi="Times New Roman" w:cs="Times New Roman"/>
                <w:color w:val="3333FF"/>
                <w:sz w:val="18"/>
                <w:szCs w:val="18"/>
              </w:rPr>
              <w:t xml:space="preserve">,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=1, ...,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are reported</w:t>
            </w:r>
            <w:r w:rsidR="006815F1">
              <w:rPr>
                <w:rFonts w:ascii="Times New Roman" w:hAnsi="Times New Roman" w:cs="Times New Roman"/>
                <w:color w:val="3333FF"/>
                <w:sz w:val="18"/>
                <w:szCs w:val="18"/>
              </w:rPr>
              <w:t>/determined</w:t>
            </w:r>
            <w:r w:rsidRPr="00AB2F80">
              <w:rPr>
                <w:rFonts w:ascii="Times New Roman" w:hAnsi="Times New Roman" w:cs="Times New Roman"/>
                <w:color w:val="3333FF"/>
                <w:sz w:val="18"/>
                <w:szCs w:val="18"/>
              </w:rPr>
              <w:t xml:space="preserve"> by the UE</w:t>
            </w:r>
          </w:p>
          <w:p w14:paraId="413069F3" w14:textId="77777777" w:rsidR="00B47D62" w:rsidRPr="00AB2F80" w:rsidRDefault="00B47D62" w:rsidP="00B47D62">
            <w:pPr>
              <w:pStyle w:val="ListParagraph"/>
              <w:numPr>
                <w:ilvl w:val="1"/>
                <w:numId w:val="4"/>
              </w:numPr>
              <w:snapToGrid w:val="0"/>
              <w:contextualSpacing w:val="0"/>
              <w:rPr>
                <w:rFonts w:ascii="Times New Roman" w:hAnsi="Times New Roman" w:cs="Times New Roman"/>
                <w:color w:val="3333FF"/>
                <w:sz w:val="18"/>
                <w:szCs w:val="18"/>
              </w:rPr>
            </w:pPr>
            <w:r w:rsidRPr="00AB2F80">
              <w:rPr>
                <w:rFonts w:ascii="Times New Roman" w:hAnsi="Times New Roman" w:cs="Times New Roman"/>
                <w:color w:val="3333FF"/>
                <w:sz w:val="18"/>
                <w:szCs w:val="18"/>
              </w:rPr>
              <w:t xml:space="preserve">Alt2. </w:t>
            </w:r>
            <w:r>
              <w:rPr>
                <w:rFonts w:ascii="Times New Roman" w:hAnsi="Times New Roman" w:cs="Times New Roman"/>
                <w:color w:val="3333FF"/>
                <w:sz w:val="18"/>
                <w:szCs w:val="18"/>
              </w:rPr>
              <w:t>C</w:t>
            </w:r>
            <w:r w:rsidRPr="00AB2F80">
              <w:rPr>
                <w:rFonts w:ascii="Times New Roman" w:hAnsi="Times New Roman" w:cs="Times New Roman"/>
                <w:color w:val="3333FF"/>
                <w:sz w:val="18"/>
                <w:szCs w:val="18"/>
              </w:rPr>
              <w:t xml:space="preserve">ommon </w:t>
            </w:r>
            <w:r w:rsidRPr="00AB2F80">
              <w:rPr>
                <w:rFonts w:ascii="Times New Roman" w:hAnsi="Times New Roman" w:cs="Times New Roman"/>
                <w:i/>
                <w:color w:val="3333FF"/>
                <w:sz w:val="18"/>
                <w:szCs w:val="18"/>
              </w:rPr>
              <w:t>L</w:t>
            </w:r>
            <w:r w:rsidRPr="00AB2F80">
              <w:rPr>
                <w:rFonts w:ascii="Times New Roman" w:hAnsi="Times New Roman" w:cs="Times New Roman"/>
                <w:color w:val="3333FF"/>
                <w:sz w:val="18"/>
                <w:szCs w:val="18"/>
              </w:rPr>
              <w:t xml:space="preserve"> parameter for all </w:t>
            </w:r>
            <w:r w:rsidRPr="00AB2F80">
              <w:rPr>
                <w:rFonts w:ascii="Times New Roman" w:hAnsi="Times New Roman" w:cs="Times New Roman"/>
                <w:i/>
                <w:color w:val="3333FF"/>
                <w:sz w:val="18"/>
                <w:szCs w:val="18"/>
              </w:rPr>
              <w:t>N</w:t>
            </w:r>
            <w:r w:rsidRPr="00AB2F80">
              <w:rPr>
                <w:rFonts w:ascii="Times New Roman" w:hAnsi="Times New Roman" w:cs="Times New Roman"/>
                <w:color w:val="3333FF"/>
                <w:sz w:val="18"/>
                <w:szCs w:val="18"/>
              </w:rPr>
              <w:t xml:space="preserve"> CSI-RS resources</w:t>
            </w:r>
          </w:p>
          <w:p w14:paraId="797E9096" w14:textId="0A1E85F3" w:rsidR="00B47D62" w:rsidRDefault="006B6567"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I removed “one” which serves the same purpose. Please also keep in mind if Alt1 is supported, Alt2 can be achieved by the NW by simply configuring the UE with Ln=L. Therefore supporting both Alt1 and Alt2 are not necessary – strictly speaking.]</w:t>
            </w:r>
          </w:p>
          <w:p w14:paraId="23C803E4" w14:textId="3B159B88" w:rsidR="00B47D62" w:rsidRDefault="006815F1" w:rsidP="00E779E7">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Proposal 1.3: Support.</w:t>
            </w:r>
          </w:p>
          <w:p w14:paraId="63956B56" w14:textId="33141074" w:rsidR="00B47D62" w:rsidRDefault="00B47D62" w:rsidP="00E779E7">
            <w:pPr>
              <w:snapToGrid w:val="0"/>
              <w:spacing w:after="0" w:line="240" w:lineRule="auto"/>
              <w:rPr>
                <w:rFonts w:ascii="Times New Roman" w:eastAsia="Yu Mincho" w:hAnsi="Times New Roman" w:cs="Times New Roman"/>
                <w:bCs/>
                <w:sz w:val="18"/>
                <w:szCs w:val="18"/>
                <w:lang w:eastAsia="ja-JP"/>
              </w:rPr>
            </w:pPr>
          </w:p>
        </w:tc>
      </w:tr>
      <w:tr w:rsidR="004E2E6B" w:rsidRPr="00C74190" w14:paraId="7B4A0FCE"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68CC8" w14:textId="65D8AEC2" w:rsidR="004E2E6B" w:rsidRPr="009A6E13" w:rsidRDefault="004E2E6B" w:rsidP="004E2E6B">
            <w:pPr>
              <w:snapToGrid w:val="0"/>
              <w:spacing w:after="0" w:line="240" w:lineRule="auto"/>
              <w:rPr>
                <w:rFonts w:ascii="Times" w:eastAsia="DengXian" w:hAnsi="Times" w:cs="Times"/>
                <w:sz w:val="18"/>
                <w:szCs w:val="18"/>
                <w:lang w:eastAsia="zh-CN"/>
              </w:rPr>
            </w:pPr>
            <w:r>
              <w:rPr>
                <w:rFonts w:ascii="Times New Roman" w:eastAsia="Yu Mincho" w:hAnsi="Times New Roman" w:cs="Times New Roman"/>
                <w:sz w:val="18"/>
                <w:szCs w:val="18"/>
                <w:lang w:eastAsia="ja-JP"/>
              </w:rPr>
              <w:t>Xiaomi2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3AE7E" w14:textId="67BD57A8" w:rsidR="004E2E6B" w:rsidRDefault="004E2E6B" w:rsidP="004E2E6B">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zh-CN"/>
              </w:rPr>
              <w:t>F</w:t>
            </w:r>
            <w:r>
              <w:rPr>
                <w:rFonts w:ascii="Times New Roman" w:eastAsia="Yu Mincho" w:hAnsi="Times New Roman" w:cs="Times New Roman" w:hint="eastAsia"/>
                <w:bCs/>
                <w:sz w:val="18"/>
                <w:szCs w:val="18"/>
                <w:lang w:eastAsia="zh-CN"/>
              </w:rPr>
              <w:t xml:space="preserve">or </w:t>
            </w:r>
            <w:r>
              <w:rPr>
                <w:rFonts w:ascii="Times New Roman" w:eastAsia="Yu Mincho" w:hAnsi="Times New Roman" w:cs="Times New Roman"/>
                <w:bCs/>
                <w:sz w:val="18"/>
                <w:szCs w:val="18"/>
                <w:lang w:eastAsia="zh-CN"/>
              </w:rPr>
              <w:t xml:space="preserve">proposal 1.2, we slightly prefer Alt 2. If majorities prefer Alt 1, we can accept it only when </w:t>
            </w:r>
            <w:r w:rsidRPr="00997CD9">
              <w:rPr>
                <w:rFonts w:ascii="Times New Roman" w:hAnsi="Times New Roman" w:cs="Times New Roman"/>
                <w:i/>
                <w:sz w:val="18"/>
                <w:szCs w:val="18"/>
              </w:rPr>
              <w:t>L</w:t>
            </w:r>
            <w:r w:rsidRPr="00997CD9">
              <w:rPr>
                <w:rFonts w:ascii="Times New Roman" w:hAnsi="Times New Roman" w:cs="Times New Roman"/>
                <w:i/>
                <w:sz w:val="18"/>
                <w:szCs w:val="18"/>
                <w:vertAlign w:val="subscript"/>
              </w:rPr>
              <w:t>n</w:t>
            </w:r>
            <w:r w:rsidRPr="00997CD9">
              <w:rPr>
                <w:rFonts w:ascii="Times New Roman" w:eastAsia="Yu Mincho" w:hAnsi="Times New Roman" w:cs="Times New Roman"/>
                <w:bCs/>
                <w:sz w:val="18"/>
                <w:szCs w:val="18"/>
                <w:lang w:eastAsia="zh-CN"/>
              </w:rPr>
              <w:t xml:space="preserve"> </w:t>
            </w:r>
            <w:r>
              <w:rPr>
                <w:rFonts w:ascii="Times New Roman" w:eastAsia="Yu Mincho" w:hAnsi="Times New Roman" w:cs="Times New Roman"/>
                <w:bCs/>
                <w:sz w:val="18"/>
                <w:szCs w:val="18"/>
                <w:lang w:eastAsia="zh-CN"/>
              </w:rPr>
              <w:t>is higher-layer configured by gNB.</w:t>
            </w:r>
          </w:p>
        </w:tc>
      </w:tr>
      <w:tr w:rsidR="00B8626F" w:rsidRPr="00C74190" w14:paraId="30740223"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50AC1" w14:textId="109A601B" w:rsidR="00B8626F" w:rsidRDefault="00B8626F" w:rsidP="004E2E6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A5BE4" w14:textId="0B045003" w:rsidR="00B8626F" w:rsidRDefault="00B8626F" w:rsidP="004E2E6B">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 xml:space="preserve">Support offline (V43) Proposals 1.1, 1.2 and 1.3. </w:t>
            </w:r>
          </w:p>
        </w:tc>
      </w:tr>
      <w:tr w:rsidR="00DE753B" w:rsidRPr="00C74190" w14:paraId="0A529094"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88C70" w14:textId="7034E373" w:rsidR="00DE753B" w:rsidRDefault="00DE753B" w:rsidP="004E2E6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0A4E4" w14:textId="0EFBD1CC" w:rsidR="00DE753B" w:rsidRDefault="00DE753B" w:rsidP="004E2E6B">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We support offline proposals 1.1, 1.2 and 1.3.</w:t>
            </w:r>
          </w:p>
        </w:tc>
      </w:tr>
      <w:tr w:rsidR="00EF00B6" w:rsidRPr="00C74190" w14:paraId="053F80AD"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D5C5B" w14:textId="2D69EDE3" w:rsidR="00EF00B6" w:rsidRDefault="00EF00B6" w:rsidP="004E2E6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75DA0" w14:textId="5A1DD0DC" w:rsidR="00EF00B6" w:rsidRDefault="00EF00B6" w:rsidP="004E2E6B">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 xml:space="preserve">For </w:t>
            </w:r>
            <w:r w:rsidR="00F719C9">
              <w:rPr>
                <w:rFonts w:ascii="Times New Roman" w:eastAsia="Yu Mincho" w:hAnsi="Times New Roman" w:cs="Times New Roman"/>
                <w:bCs/>
                <w:sz w:val="18"/>
                <w:szCs w:val="18"/>
                <w:lang w:eastAsia="zh-CN"/>
              </w:rPr>
              <w:t xml:space="preserve">first bullet of </w:t>
            </w:r>
            <w:r>
              <w:rPr>
                <w:rFonts w:ascii="Times New Roman" w:eastAsia="Yu Mincho" w:hAnsi="Times New Roman" w:cs="Times New Roman"/>
                <w:bCs/>
                <w:sz w:val="18"/>
                <w:szCs w:val="18"/>
                <w:lang w:eastAsia="zh-CN"/>
              </w:rPr>
              <w:t xml:space="preserve">offline proposal 1.1, if we reuse the legacy value L, then different values should be used for refinement for Rel-16 and Rel-17, as </w:t>
            </w:r>
            <w:r w:rsidR="00F719C9">
              <w:rPr>
                <w:rFonts w:ascii="Times New Roman" w:eastAsia="Yu Mincho" w:hAnsi="Times New Roman" w:cs="Times New Roman"/>
                <w:bCs/>
                <w:sz w:val="18"/>
                <w:szCs w:val="18"/>
                <w:lang w:eastAsia="zh-CN"/>
              </w:rPr>
              <w:t xml:space="preserve">the range of </w:t>
            </w:r>
            <w:r>
              <w:rPr>
                <w:rFonts w:ascii="Times New Roman" w:eastAsia="Yu Mincho" w:hAnsi="Times New Roman" w:cs="Times New Roman"/>
                <w:bCs/>
                <w:sz w:val="18"/>
                <w:szCs w:val="18"/>
                <w:lang w:eastAsia="zh-CN"/>
              </w:rPr>
              <w:t xml:space="preserve">this value is different.  </w:t>
            </w:r>
            <w:r w:rsidR="00F719C9">
              <w:rPr>
                <w:rFonts w:ascii="Times New Roman" w:eastAsia="Yu Mincho" w:hAnsi="Times New Roman" w:cs="Times New Roman"/>
                <w:bCs/>
                <w:sz w:val="18"/>
                <w:szCs w:val="18"/>
                <w:lang w:eastAsia="zh-CN"/>
              </w:rPr>
              <w:t xml:space="preserve">To be strictly following legacy, it should be as “L defined per Rel-16 specification for refinement based on Rel-16 regular eType-II, and per Rel-17 specification for refinement based on </w:t>
            </w:r>
            <w:r w:rsidR="00F719C9" w:rsidRPr="00F719C9">
              <w:rPr>
                <w:rFonts w:ascii="Times New Roman" w:eastAsia="Yu Mincho" w:hAnsi="Times New Roman" w:cs="Times New Roman"/>
                <w:bCs/>
                <w:sz w:val="18"/>
                <w:szCs w:val="18"/>
                <w:lang w:eastAsia="zh-CN"/>
              </w:rPr>
              <w:t>Rel-17 PS FeType-II</w:t>
            </w:r>
            <w:r w:rsidR="00F719C9">
              <w:rPr>
                <w:rFonts w:ascii="Times New Roman" w:eastAsia="Yu Mincho" w:hAnsi="Times New Roman" w:cs="Times New Roman"/>
                <w:bCs/>
                <w:sz w:val="18"/>
                <w:szCs w:val="18"/>
                <w:lang w:eastAsia="zh-CN"/>
              </w:rPr>
              <w:t>”.</w:t>
            </w:r>
          </w:p>
          <w:p w14:paraId="44E27EFC" w14:textId="237ED3E5" w:rsidR="00A714E1" w:rsidRDefault="00A714E1" w:rsidP="004E2E6B">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[Mod: Thanks for the good wording</w:t>
            </w:r>
            <w:r w:rsidR="00F27BCA">
              <w:rPr>
                <w:rFonts w:ascii="Times New Roman" w:eastAsia="Yu Mincho" w:hAnsi="Times New Roman" w:cs="Times New Roman"/>
                <w:bCs/>
                <w:sz w:val="18"/>
                <w:szCs w:val="18"/>
                <w:lang w:eastAsia="zh-CN"/>
              </w:rPr>
              <w:t xml:space="preserve"> suggestion. Done.</w:t>
            </w:r>
            <w:r>
              <w:rPr>
                <w:rFonts w:ascii="Times New Roman" w:eastAsia="Yu Mincho" w:hAnsi="Times New Roman" w:cs="Times New Roman"/>
                <w:bCs/>
                <w:sz w:val="18"/>
                <w:szCs w:val="18"/>
                <w:lang w:eastAsia="zh-CN"/>
              </w:rPr>
              <w:t>]</w:t>
            </w:r>
          </w:p>
          <w:p w14:paraId="66A8A8B3" w14:textId="77777777" w:rsidR="00F719C9" w:rsidRDefault="00F719C9" w:rsidP="004E2E6B">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For the second bullet of offline proposal 1.1, because of the delay difference between TRPs, the frequency selectivity would be a problem and a larger R is still a good way to resolve. Therefore, we would prefer to have “FFS R” at this stage.</w:t>
            </w:r>
          </w:p>
          <w:p w14:paraId="478CF27D" w14:textId="31668158" w:rsidR="00F27BCA" w:rsidRDefault="00F27BCA" w:rsidP="00F27BCA">
            <w:pPr>
              <w:snapToGrid w:val="0"/>
              <w:spacing w:after="0" w:line="240" w:lineRule="auto"/>
              <w:rPr>
                <w:rFonts w:ascii="Times New Roman" w:eastAsia="Yu Mincho" w:hAnsi="Times New Roman" w:cs="Times New Roman"/>
                <w:bCs/>
                <w:sz w:val="18"/>
                <w:szCs w:val="18"/>
                <w:lang w:eastAsia="zh-CN"/>
              </w:rPr>
            </w:pPr>
            <w:r>
              <w:rPr>
                <w:rFonts w:ascii="Times New Roman" w:eastAsia="Yu Mincho" w:hAnsi="Times New Roman" w:cs="Times New Roman"/>
                <w:bCs/>
                <w:sz w:val="18"/>
                <w:szCs w:val="18"/>
                <w:lang w:eastAsia="zh-CN"/>
              </w:rPr>
              <w:t>[Mod: We have a note that the value range is FFS (agree that larger R may be needed). I added this in the note which should address your point]</w:t>
            </w:r>
          </w:p>
        </w:tc>
      </w:tr>
      <w:tr w:rsidR="00F27BCA" w:rsidRPr="00C74190" w14:paraId="0A58B2C7" w14:textId="77777777" w:rsidTr="0004784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929F0" w14:textId="6AAC7D7C" w:rsidR="00F27BCA" w:rsidRDefault="00F27BCA" w:rsidP="004E2E6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V55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1DC0A" w14:textId="77777777" w:rsidR="00F27BCA" w:rsidRPr="00F27BCA" w:rsidRDefault="00F27BCA" w:rsidP="004E2E6B">
            <w:pPr>
              <w:snapToGrid w:val="0"/>
              <w:spacing w:after="0" w:line="240" w:lineRule="auto"/>
              <w:rPr>
                <w:rFonts w:ascii="Times New Roman" w:eastAsia="Yu Mincho" w:hAnsi="Times New Roman" w:cs="Times New Roman"/>
                <w:b/>
                <w:bCs/>
                <w:color w:val="3333FF"/>
                <w:szCs w:val="18"/>
                <w:lang w:eastAsia="zh-CN"/>
              </w:rPr>
            </w:pPr>
            <w:r w:rsidRPr="00F27BCA">
              <w:rPr>
                <w:rFonts w:ascii="Times New Roman" w:eastAsia="Yu Mincho" w:hAnsi="Times New Roman" w:cs="Times New Roman"/>
                <w:b/>
                <w:bCs/>
                <w:color w:val="3333FF"/>
                <w:szCs w:val="18"/>
                <w:lang w:eastAsia="zh-CN"/>
              </w:rPr>
              <w:t>Minor revision on proposals without any change in content</w:t>
            </w:r>
          </w:p>
          <w:p w14:paraId="01AAA3C0" w14:textId="35209ADD" w:rsidR="00F27BCA" w:rsidRDefault="00F27BCA" w:rsidP="004E2E6B">
            <w:pPr>
              <w:snapToGrid w:val="0"/>
              <w:spacing w:after="0" w:line="240" w:lineRule="auto"/>
              <w:rPr>
                <w:rFonts w:ascii="Times New Roman" w:eastAsia="Yu Mincho" w:hAnsi="Times New Roman" w:cs="Times New Roman"/>
                <w:bCs/>
                <w:sz w:val="18"/>
                <w:szCs w:val="18"/>
                <w:lang w:eastAsia="zh-CN"/>
              </w:rPr>
            </w:pPr>
          </w:p>
        </w:tc>
      </w:tr>
    </w:tbl>
    <w:p w14:paraId="52215B02" w14:textId="77777777" w:rsidR="00D06BE9" w:rsidRDefault="00D06BE9">
      <w:pPr>
        <w:snapToGrid w:val="0"/>
        <w:spacing w:after="0" w:line="240" w:lineRule="auto"/>
        <w:rPr>
          <w:rFonts w:ascii="Times New Roman" w:hAnsi="Times New Roman" w:cs="Times New Roman"/>
        </w:rPr>
      </w:pPr>
    </w:p>
    <w:p w14:paraId="64AD41C7" w14:textId="77777777" w:rsidR="00D06BE9" w:rsidRDefault="00D33B8D">
      <w:pPr>
        <w:pStyle w:val="Heading1"/>
        <w:numPr>
          <w:ilvl w:val="0"/>
          <w:numId w:val="2"/>
        </w:numPr>
        <w:rPr>
          <w:rFonts w:ascii="Arial" w:hAnsi="Arial" w:cs="Arial"/>
          <w:color w:val="auto"/>
          <w:sz w:val="24"/>
        </w:rPr>
      </w:pPr>
      <w:r>
        <w:rPr>
          <w:rFonts w:ascii="Arial" w:hAnsi="Arial" w:cs="Arial"/>
          <w:color w:val="auto"/>
          <w:sz w:val="24"/>
        </w:rPr>
        <w:t>Type-II Doppler</w:t>
      </w:r>
    </w:p>
    <w:p w14:paraId="65C15844" w14:textId="77777777" w:rsidR="00D06BE9" w:rsidRDefault="00D06BE9">
      <w:pPr>
        <w:snapToGrid w:val="0"/>
        <w:spacing w:after="0" w:line="240" w:lineRule="auto"/>
        <w:rPr>
          <w:rFonts w:ascii="Times New Roman" w:hAnsi="Times New Roman" w:cs="Times New Roman"/>
        </w:rPr>
      </w:pPr>
    </w:p>
    <w:p w14:paraId="456414E6" w14:textId="77777777" w:rsidR="00D06BE9" w:rsidRDefault="00D33B8D">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RAN1#110 (as announced offline)</w:t>
      </w:r>
    </w:p>
    <w:tbl>
      <w:tblPr>
        <w:tblW w:w="0" w:type="auto"/>
        <w:tblCellMar>
          <w:left w:w="0" w:type="dxa"/>
          <w:right w:w="0" w:type="dxa"/>
        </w:tblCellMar>
        <w:tblLook w:val="04A0" w:firstRow="1" w:lastRow="0" w:firstColumn="1" w:lastColumn="0" w:noHBand="0" w:noVBand="1"/>
      </w:tblPr>
      <w:tblGrid>
        <w:gridCol w:w="505"/>
        <w:gridCol w:w="1382"/>
        <w:gridCol w:w="8029"/>
      </w:tblGrid>
      <w:tr w:rsidR="00D06BE9" w14:paraId="7ACE6C94" w14:textId="77777777">
        <w:tc>
          <w:tcPr>
            <w:tcW w:w="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B82A07C" w14:textId="77777777" w:rsidR="00D06BE9" w:rsidRDefault="00D06BE9">
            <w:pPr>
              <w:spacing w:after="0" w:line="240" w:lineRule="auto"/>
              <w:rPr>
                <w:rFonts w:eastAsia="Malgun Gothic" w:cstheme="minorHAnsi"/>
                <w:b/>
                <w:bCs/>
                <w:sz w:val="18"/>
                <w:szCs w:val="18"/>
              </w:rPr>
            </w:pPr>
          </w:p>
        </w:tc>
        <w:tc>
          <w:tcPr>
            <w:tcW w:w="13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D538239"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Issue</w:t>
            </w:r>
          </w:p>
        </w:tc>
        <w:tc>
          <w:tcPr>
            <w:tcW w:w="80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7B7A1FF"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Topic</w:t>
            </w:r>
          </w:p>
        </w:tc>
      </w:tr>
      <w:tr w:rsidR="00D06BE9" w14:paraId="6A96FC33"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86BC4" w14:textId="77777777" w:rsidR="00D06BE9" w:rsidRDefault="00D33B8D">
            <w:pPr>
              <w:spacing w:after="0" w:line="240" w:lineRule="auto"/>
              <w:rPr>
                <w:rFonts w:eastAsia="Malgun Gothic" w:cstheme="minorHAnsi"/>
                <w:sz w:val="18"/>
                <w:szCs w:val="18"/>
              </w:rPr>
            </w:pPr>
            <w:r>
              <w:rPr>
                <w:rFonts w:eastAsia="Malgun Gothic" w:cstheme="minorHAnsi"/>
                <w:sz w:val="18"/>
                <w:szCs w:val="18"/>
              </w:rPr>
              <w:t>6</w:t>
            </w:r>
          </w:p>
        </w:tc>
        <w:tc>
          <w:tcPr>
            <w:tcW w:w="1382" w:type="dxa"/>
            <w:vMerge w:val="restart"/>
            <w:tcBorders>
              <w:top w:val="nil"/>
              <w:left w:val="nil"/>
              <w:bottom w:val="single" w:sz="8" w:space="0" w:color="auto"/>
              <w:right w:val="single" w:sz="8" w:space="0" w:color="auto"/>
            </w:tcBorders>
            <w:tcMar>
              <w:top w:w="0" w:type="dxa"/>
              <w:left w:w="108" w:type="dxa"/>
              <w:bottom w:w="0" w:type="dxa"/>
              <w:right w:w="108" w:type="dxa"/>
            </w:tcMar>
          </w:tcPr>
          <w:p w14:paraId="15BB1DBD" w14:textId="77777777" w:rsidR="00D06BE9" w:rsidRDefault="00D33B8D">
            <w:pPr>
              <w:spacing w:after="0" w:line="240" w:lineRule="auto"/>
              <w:rPr>
                <w:rFonts w:eastAsia="Malgun Gothic" w:cstheme="minorHAnsi"/>
                <w:sz w:val="18"/>
                <w:szCs w:val="18"/>
              </w:rPr>
            </w:pPr>
            <w:r>
              <w:rPr>
                <w:rFonts w:eastAsia="Malgun Gothic" w:cstheme="minorHAnsi"/>
                <w:sz w:val="18"/>
                <w:szCs w:val="18"/>
              </w:rPr>
              <w:t>Type-II Doppler</w:t>
            </w: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4670A5D7" w14:textId="77777777" w:rsidR="00D06BE9" w:rsidRDefault="00D33B8D">
            <w:pPr>
              <w:spacing w:after="0" w:line="240" w:lineRule="auto"/>
              <w:rPr>
                <w:rFonts w:eastAsia="Malgun Gothic" w:cstheme="minorHAnsi"/>
                <w:sz w:val="18"/>
                <w:szCs w:val="18"/>
              </w:rPr>
            </w:pPr>
            <w:r>
              <w:rPr>
                <w:rFonts w:eastAsia="Malgun Gothic" w:cstheme="minorHAnsi"/>
                <w:sz w:val="18"/>
                <w:szCs w:val="18"/>
              </w:rPr>
              <w:t>FFS: Whether to prioritize/down-select refinement of Rel-16 vs Rel-17 Type-II</w:t>
            </w:r>
          </w:p>
        </w:tc>
      </w:tr>
      <w:tr w:rsidR="00D06BE9" w14:paraId="1A815D10"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561B3A"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tcPr>
          <w:p w14:paraId="2B5F4CB9"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020F2815"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Supported RI values</w:t>
            </w:r>
          </w:p>
        </w:tc>
      </w:tr>
      <w:tr w:rsidR="00D06BE9" w14:paraId="636FC0FD"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DBE177" w14:textId="77777777" w:rsidR="00D06BE9" w:rsidRDefault="00D33B8D">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top w:val="nil"/>
              <w:left w:val="nil"/>
              <w:bottom w:val="single" w:sz="8" w:space="0" w:color="auto"/>
              <w:right w:val="single" w:sz="8" w:space="0" w:color="auto"/>
            </w:tcBorders>
            <w:vAlign w:val="center"/>
          </w:tcPr>
          <w:p w14:paraId="61657AFB" w14:textId="77777777" w:rsidR="00D06BE9" w:rsidRDefault="00D06BE9">
            <w:pPr>
              <w:spacing w:after="0" w:line="240" w:lineRule="auto"/>
              <w:rPr>
                <w:rFonts w:eastAsia="Malgun Gothic" w:cstheme="minorHAnsi"/>
                <w:sz w:val="18"/>
                <w:szCs w:val="18"/>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0D2BC6A1" w14:textId="77777777" w:rsidR="00D06BE9" w:rsidRDefault="00D33B8D">
            <w:pPr>
              <w:spacing w:after="0" w:line="240" w:lineRule="auto"/>
              <w:rPr>
                <w:rFonts w:eastAsia="Malgun Gothic" w:cstheme="minorHAnsi"/>
                <w:sz w:val="18"/>
                <w:szCs w:val="18"/>
              </w:rPr>
            </w:pPr>
            <w:r>
              <w:rPr>
                <w:rFonts w:eastAsia="Malgun Gothic" w:cstheme="minorHAnsi"/>
                <w:sz w:val="18"/>
                <w:szCs w:val="18"/>
                <w:highlight w:val="yellow"/>
              </w:rPr>
              <w:t>Codebook structure + basis: down-select from Alt2A, 2B, and 3 (basis Alt1 and Alt2)</w:t>
            </w:r>
          </w:p>
        </w:tc>
      </w:tr>
      <w:tr w:rsidR="00D06BE9" w14:paraId="51D11A8D"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B9415"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5B7CD23A"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5E99EAC9"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highlight w:val="yellow"/>
              </w:rPr>
              <w:t>UE-side prediction: down-select from Alt1B and Alt2B</w:t>
            </w:r>
          </w:p>
        </w:tc>
      </w:tr>
      <w:tr w:rsidR="00D06BE9" w14:paraId="5E237D64"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484E3"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089AE75D"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39AA87AB"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Whether “UE assumes gNB-side prediction” (spec support) is supported</w:t>
            </w:r>
          </w:p>
        </w:tc>
      </w:tr>
      <w:tr w:rsidR="00D06BE9" w14:paraId="521DDD57" w14:textId="77777777">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E501B"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lastRenderedPageBreak/>
              <w:t>11</w:t>
            </w:r>
          </w:p>
        </w:tc>
        <w:tc>
          <w:tcPr>
            <w:tcW w:w="0" w:type="auto"/>
            <w:vMerge/>
            <w:tcBorders>
              <w:top w:val="nil"/>
              <w:left w:val="nil"/>
              <w:bottom w:val="single" w:sz="8" w:space="0" w:color="auto"/>
              <w:right w:val="single" w:sz="8" w:space="0" w:color="auto"/>
            </w:tcBorders>
            <w:vAlign w:val="center"/>
          </w:tcPr>
          <w:p w14:paraId="78A3C910" w14:textId="77777777" w:rsidR="00D06BE9" w:rsidRDefault="00D06BE9">
            <w:pPr>
              <w:spacing w:after="0" w:line="240" w:lineRule="auto"/>
              <w:rPr>
                <w:rFonts w:eastAsia="Malgun Gothic" w:cstheme="minorHAnsi"/>
                <w:sz w:val="18"/>
                <w:szCs w:val="18"/>
                <w:highlight w:val="yellow"/>
              </w:rPr>
            </w:pPr>
          </w:p>
        </w:tc>
        <w:tc>
          <w:tcPr>
            <w:tcW w:w="8029" w:type="dxa"/>
            <w:tcBorders>
              <w:top w:val="nil"/>
              <w:left w:val="nil"/>
              <w:bottom w:val="single" w:sz="8" w:space="0" w:color="auto"/>
              <w:right w:val="single" w:sz="8" w:space="0" w:color="auto"/>
            </w:tcBorders>
            <w:tcMar>
              <w:top w:w="0" w:type="dxa"/>
              <w:left w:w="108" w:type="dxa"/>
              <w:bottom w:w="0" w:type="dxa"/>
              <w:right w:w="108" w:type="dxa"/>
            </w:tcMar>
          </w:tcPr>
          <w:p w14:paraId="3E655FED"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rPr>
              <w:t>CSI-RS (proposal 2.G)</w:t>
            </w:r>
          </w:p>
        </w:tc>
      </w:tr>
    </w:tbl>
    <w:p w14:paraId="5EC12F11" w14:textId="77777777" w:rsidR="00D06BE9" w:rsidRDefault="00D06BE9">
      <w:pPr>
        <w:snapToGrid w:val="0"/>
        <w:spacing w:after="0" w:line="240" w:lineRule="auto"/>
        <w:rPr>
          <w:rFonts w:ascii="Times New Roman" w:hAnsi="Times New Roman" w:cs="Times New Roman"/>
          <w:b/>
          <w:sz w:val="24"/>
        </w:rPr>
      </w:pPr>
    </w:p>
    <w:p w14:paraId="34377E8F" w14:textId="77777777" w:rsidR="00D06BE9" w:rsidRDefault="00D06BE9">
      <w:pPr>
        <w:snapToGrid w:val="0"/>
        <w:spacing w:after="0" w:line="240" w:lineRule="auto"/>
      </w:pPr>
    </w:p>
    <w:p w14:paraId="4FFF168E" w14:textId="77777777" w:rsidR="00D06BE9" w:rsidRDefault="00D06BE9">
      <w:pPr>
        <w:snapToGrid w:val="0"/>
        <w:spacing w:after="0" w:line="240" w:lineRule="auto"/>
      </w:pPr>
    </w:p>
    <w:p w14:paraId="081120ED" w14:textId="77777777" w:rsidR="00D06BE9" w:rsidRDefault="00D06BE9">
      <w:pPr>
        <w:snapToGrid w:val="0"/>
        <w:spacing w:after="0" w:line="240" w:lineRule="auto"/>
        <w:rPr>
          <w:rFonts w:ascii="Times New Roman" w:hAnsi="Times New Roman" w:cs="Times New Roman"/>
        </w:rPr>
      </w:pPr>
    </w:p>
    <w:p w14:paraId="1428E7B0" w14:textId="77777777" w:rsidR="00D06BE9" w:rsidRDefault="00D33B8D">
      <w:pPr>
        <w:pStyle w:val="Caption"/>
        <w:jc w:val="center"/>
      </w:pPr>
      <w:r>
        <w:t>Table 3 Type-II Doppler: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6261"/>
        <w:gridCol w:w="3053"/>
      </w:tblGrid>
      <w:tr w:rsidR="00D06BE9" w14:paraId="195D616F" w14:textId="77777777">
        <w:tc>
          <w:tcPr>
            <w:tcW w:w="671" w:type="dxa"/>
            <w:shd w:val="clear" w:color="auto" w:fill="D0CECE" w:themeFill="background2" w:themeFillShade="E6"/>
          </w:tcPr>
          <w:p w14:paraId="004CF846"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6261" w:type="dxa"/>
            <w:shd w:val="clear" w:color="auto" w:fill="D0CECE" w:themeFill="background2" w:themeFillShade="E6"/>
          </w:tcPr>
          <w:p w14:paraId="23DD44C9"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3053" w:type="dxa"/>
            <w:shd w:val="clear" w:color="auto" w:fill="D0CECE" w:themeFill="background2" w:themeFillShade="E6"/>
          </w:tcPr>
          <w:p w14:paraId="7AA4A510"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D06BE9" w14:paraId="3ECB4939" w14:textId="77777777">
        <w:tc>
          <w:tcPr>
            <w:tcW w:w="671" w:type="dxa"/>
          </w:tcPr>
          <w:p w14:paraId="2E6F944D"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t>11</w:t>
            </w:r>
          </w:p>
        </w:tc>
        <w:tc>
          <w:tcPr>
            <w:tcW w:w="6261" w:type="dxa"/>
          </w:tcPr>
          <w:p w14:paraId="09991190" w14:textId="77777777" w:rsidR="00D06BE9" w:rsidRDefault="00D33B8D">
            <w:pPr>
              <w:snapToGrid w:val="0"/>
              <w:rPr>
                <w:rFonts w:ascii="Times New Roman" w:hAnsi="Times New Roman" w:cs="Times New Roman"/>
                <w:sz w:val="18"/>
                <w:szCs w:val="18"/>
              </w:rPr>
            </w:pPr>
            <w:r>
              <w:rPr>
                <w:rFonts w:ascii="Times New Roman" w:hAnsi="Times New Roman" w:cs="Times New Roman"/>
                <w:b/>
                <w:sz w:val="18"/>
                <w:szCs w:val="18"/>
                <w:u w:val="single"/>
              </w:rPr>
              <w:t>Question 2.1</w:t>
            </w:r>
            <w:r>
              <w:rPr>
                <w:rFonts w:ascii="Times New Roman" w:hAnsi="Times New Roman" w:cs="Times New Roman"/>
                <w:sz w:val="18"/>
                <w:szCs w:val="18"/>
              </w:rPr>
              <w:t>: Observation:</w:t>
            </w:r>
          </w:p>
          <w:p w14:paraId="50436EA5" w14:textId="77777777" w:rsidR="00D06BE9" w:rsidRDefault="00D33B8D">
            <w:pPr>
              <w:pStyle w:val="ListParagraph"/>
              <w:numPr>
                <w:ilvl w:val="0"/>
                <w:numId w:val="9"/>
              </w:numPr>
              <w:snapToGrid w:val="0"/>
              <w:rPr>
                <w:rFonts w:ascii="Times New Roman" w:hAnsi="Times New Roman" w:cs="Times New Roman"/>
                <w:sz w:val="18"/>
                <w:szCs w:val="18"/>
              </w:rPr>
            </w:pPr>
            <w:r>
              <w:rPr>
                <w:rFonts w:ascii="Times New Roman" w:hAnsi="Times New Roman" w:cs="Times New Roman"/>
                <w:sz w:val="18"/>
                <w:szCs w:val="18"/>
              </w:rPr>
              <w:t>In Alt3 “</w:t>
            </w:r>
            <w:r>
              <w:rPr>
                <w:rFonts w:ascii="Times" w:eastAsia="Times New Roman" w:hAnsi="Times" w:cs="Times"/>
                <w:sz w:val="16"/>
                <w:szCs w:val="16"/>
                <w:lang w:val="en-GB" w:eastAsia="zh-CN"/>
              </w:rPr>
              <w:t xml:space="preserve">multiple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2</m:t>
                  </m:r>
                </m:sub>
              </m:sSub>
            </m:oMath>
            <w:r>
              <w:rPr>
                <w:rFonts w:ascii="Times" w:eastAsia="Times New Roman" w:hAnsi="Times" w:cs="Times"/>
                <w:sz w:val="16"/>
                <w:szCs w:val="16"/>
                <w:lang w:val="en-GB" w:eastAsia="zh-CN"/>
              </w:rPr>
              <w:t xml:space="preserve"> and a single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1</m:t>
                  </m:r>
                </m:sub>
              </m:sSub>
            </m:oMath>
            <w:r>
              <w:rPr>
                <w:rFonts w:ascii="Times" w:eastAsia="Times New Roman" w:hAnsi="Times" w:cs="Times"/>
                <w:sz w:val="16"/>
                <w:szCs w:val="16"/>
                <w:lang w:val="en-GB" w:eastAsia="zh-CN"/>
              </w:rPr>
              <w:t xml:space="preserve"> and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oMath>
            <w:r>
              <w:rPr>
                <w:rFonts w:ascii="Times" w:eastAsia="Times New Roman" w:hAnsi="Times" w:cs="Times"/>
                <w:sz w:val="16"/>
                <w:szCs w:val="16"/>
                <w:lang w:val="en-GB" w:eastAsia="zh-CN"/>
              </w:rPr>
              <w:t xml:space="preserve"> report</w:t>
            </w:r>
            <w:r>
              <w:rPr>
                <w:rFonts w:ascii="Times New Roman" w:hAnsi="Times New Roman" w:cs="Times New Roman"/>
                <w:sz w:val="18"/>
                <w:szCs w:val="18"/>
              </w:rPr>
              <w:t xml:space="preserve">” entails a reporting format rather than codebook structure (i.e. it applies to any basis or codebook structure).  </w:t>
            </w:r>
          </w:p>
          <w:p w14:paraId="45F885A9" w14:textId="77777777" w:rsidR="00D06BE9" w:rsidRDefault="00D33B8D">
            <w:pPr>
              <w:pStyle w:val="ListParagraph"/>
              <w:numPr>
                <w:ilvl w:val="0"/>
                <w:numId w:val="9"/>
              </w:numPr>
              <w:snapToGrid w:val="0"/>
              <w:rPr>
                <w:rFonts w:ascii="Times New Roman" w:hAnsi="Times New Roman" w:cs="Times New Roman"/>
                <w:sz w:val="18"/>
                <w:szCs w:val="18"/>
              </w:rPr>
            </w:pPr>
            <w:r>
              <w:rPr>
                <w:rFonts w:ascii="Times New Roman" w:hAnsi="Times New Roman" w:cs="Times New Roman"/>
                <w:sz w:val="18"/>
                <w:szCs w:val="18"/>
              </w:rPr>
              <w:t>Re basis, each alternative only applies to a codebook structure</w:t>
            </w:r>
          </w:p>
          <w:p w14:paraId="6A2C7670" w14:textId="77777777" w:rsidR="00D06BE9" w:rsidRDefault="00D33B8D">
            <w:pPr>
              <w:snapToGrid w:val="0"/>
              <w:rPr>
                <w:rFonts w:ascii="Times New Roman" w:hAnsi="Times New Roman" w:cs="Times New Roman"/>
                <w:b/>
                <w:color w:val="3333FF"/>
                <w:sz w:val="18"/>
                <w:szCs w:val="18"/>
              </w:rPr>
            </w:pPr>
            <w:r>
              <w:rPr>
                <w:rFonts w:ascii="Times New Roman" w:hAnsi="Times New Roman" w:cs="Times New Roman"/>
                <w:b/>
                <w:color w:val="3333FF"/>
                <w:sz w:val="18"/>
                <w:szCs w:val="18"/>
              </w:rPr>
              <w:t xml:space="preserve">Can the two agreements be rearranged as follows? New wording is highlighted in </w:t>
            </w:r>
            <w:r>
              <w:rPr>
                <w:rFonts w:ascii="Times New Roman" w:hAnsi="Times New Roman" w:cs="Times New Roman"/>
                <w:b/>
                <w:color w:val="FF0000"/>
                <w:sz w:val="18"/>
                <w:szCs w:val="18"/>
              </w:rPr>
              <w:t xml:space="preserve">red </w:t>
            </w:r>
            <w:r>
              <w:rPr>
                <w:rFonts w:ascii="Times New Roman" w:hAnsi="Times New Roman" w:cs="Times New Roman"/>
                <w:b/>
                <w:color w:val="3333FF"/>
                <w:sz w:val="18"/>
                <w:szCs w:val="18"/>
              </w:rPr>
              <w:t xml:space="preserve">(following the WID, </w:t>
            </w:r>
            <w:r>
              <w:rPr>
                <w:rFonts w:ascii="Times New Roman" w:hAnsi="Times New Roman" w:cs="Times New Roman"/>
                <w:b/>
                <w:color w:val="3333FF"/>
                <w:sz w:val="18"/>
                <w:szCs w:val="18"/>
                <w:u w:val="single"/>
              </w:rPr>
              <w:t>SD/FD bases</w:t>
            </w:r>
            <w:r>
              <w:rPr>
                <w:rFonts w:ascii="Times New Roman" w:hAnsi="Times New Roman" w:cs="Times New Roman"/>
                <w:b/>
                <w:color w:val="3333FF"/>
                <w:sz w:val="18"/>
                <w:szCs w:val="18"/>
              </w:rPr>
              <w:t xml:space="preserve"> are </w:t>
            </w:r>
            <w:r>
              <w:rPr>
                <w:rFonts w:ascii="Times New Roman" w:hAnsi="Times New Roman" w:cs="Times New Roman"/>
                <w:b/>
                <w:color w:val="3333FF"/>
                <w:sz w:val="18"/>
                <w:szCs w:val="18"/>
                <w:u w:val="single"/>
              </w:rPr>
              <w:t>unchanged</w:t>
            </w:r>
            <w:r>
              <w:rPr>
                <w:rFonts w:ascii="Times New Roman" w:hAnsi="Times New Roman" w:cs="Times New Roman"/>
                <w:b/>
                <w:color w:val="3333FF"/>
                <w:sz w:val="18"/>
                <w:szCs w:val="18"/>
              </w:rPr>
              <w:t xml:space="preserve"> from legacy)</w:t>
            </w:r>
          </w:p>
          <w:p w14:paraId="46C8A2EB" w14:textId="77777777" w:rsidR="00D06BE9" w:rsidRDefault="00D06BE9">
            <w:pPr>
              <w:snapToGrid w:val="0"/>
              <w:rPr>
                <w:rFonts w:ascii="Times New Roman" w:hAnsi="Times New Roman" w:cs="Times New Roman"/>
                <w:b/>
                <w:sz w:val="18"/>
                <w:szCs w:val="18"/>
                <w:highlight w:val="cyan"/>
              </w:rPr>
            </w:pPr>
          </w:p>
          <w:p w14:paraId="1A1EF15B" w14:textId="77777777" w:rsidR="00D06BE9" w:rsidRDefault="00D33B8D">
            <w:pPr>
              <w:snapToGrid w:val="0"/>
              <w:rPr>
                <w:rFonts w:ascii="Times New Roman" w:hAnsi="Times New Roman" w:cs="Times New Roman"/>
                <w:b/>
                <w:sz w:val="18"/>
                <w:szCs w:val="18"/>
              </w:rPr>
            </w:pPr>
            <w:r>
              <w:rPr>
                <w:rFonts w:ascii="Times New Roman" w:hAnsi="Times New Roman" w:cs="Times New Roman"/>
                <w:b/>
                <w:sz w:val="18"/>
                <w:szCs w:val="18"/>
                <w:highlight w:val="cyan"/>
              </w:rPr>
              <w:t>[Potential rearranged agreement]</w:t>
            </w:r>
          </w:p>
          <w:p w14:paraId="301DFDB0" w14:textId="77777777" w:rsidR="00D06BE9" w:rsidRDefault="00D33B8D">
            <w:pPr>
              <w:snapToGrid w:val="0"/>
              <w:rPr>
                <w:rFonts w:ascii="Times" w:eastAsia="Batang" w:hAnsi="Times" w:cs="Times"/>
                <w:i/>
                <w:sz w:val="18"/>
                <w:szCs w:val="18"/>
                <w:lang w:val="en-GB" w:eastAsia="en-US"/>
              </w:rPr>
            </w:pPr>
            <w:r>
              <w:rPr>
                <w:rFonts w:ascii="Times" w:eastAsia="Batang" w:hAnsi="Times" w:cs="Times"/>
                <w:i/>
                <w:sz w:val="18"/>
                <w:szCs w:val="18"/>
                <w:lang w:val="en-GB" w:eastAsia="en-US"/>
              </w:rPr>
              <w:t>For the Rel-18 Type-II codebook refinement for high/medium velocities, down-select one from the following codebooks structures (by RAN1#110bis-e):</w:t>
            </w:r>
          </w:p>
          <w:p w14:paraId="099A034F" w14:textId="77777777" w:rsidR="00D06BE9" w:rsidRDefault="00D33B8D">
            <w:pPr>
              <w:numPr>
                <w:ilvl w:val="0"/>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 xml:space="preserve">Alt1: Doppler-domain orthogonal DFT basis commonly selected for all SD/FD bases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Pr>
                <w:rFonts w:ascii="Times" w:eastAsia="Times New Roman" w:hAnsi="Times" w:cs="Times"/>
                <w:i/>
                <w:color w:val="FF0000"/>
                <w:sz w:val="18"/>
                <w:szCs w:val="18"/>
                <w:lang w:val="en-GB" w:eastAsia="zh-CN"/>
              </w:rPr>
              <w:t xml:space="preserve">, </w:t>
            </w:r>
            <m:oMath>
              <m:sSub>
                <m:sSubPr>
                  <m:ctrlPr>
                    <w:rPr>
                      <w:rFonts w:ascii="Cambria Math" w:eastAsia="Cambria Math" w:hAnsi="Cambria Math"/>
                      <w:i/>
                      <w:iCs/>
                      <w:color w:val="FF0000"/>
                      <w:sz w:val="18"/>
                      <w:szCs w:val="18"/>
                    </w:rPr>
                  </m:ctrlPr>
                </m:sSubPr>
                <m:e>
                  <m:acc>
                    <m:accPr>
                      <m:chr m:val="̃"/>
                      <m:ctrlPr>
                        <w:rPr>
                          <w:rFonts w:ascii="Cambria Math" w:eastAsia="Cambria Math" w:hAnsi="Cambria Math"/>
                          <w:i/>
                          <w:iCs/>
                          <w:color w:val="FF0000"/>
                          <w:sz w:val="18"/>
                          <w:szCs w:val="18"/>
                        </w:rPr>
                      </m:ctrlPr>
                    </m:accPr>
                    <m:e>
                      <m:r>
                        <m:rPr>
                          <m:sty m:val="bi"/>
                        </m:rPr>
                        <w:rPr>
                          <w:rFonts w:ascii="Cambria Math" w:hAnsi="Cambria Math"/>
                          <w:color w:val="FF0000"/>
                          <w:sz w:val="18"/>
                          <w:szCs w:val="18"/>
                        </w:rPr>
                        <m:t>W</m:t>
                      </m:r>
                    </m:e>
                  </m:acc>
                </m:e>
                <m:sub>
                  <m:r>
                    <w:rPr>
                      <w:rFonts w:ascii="Cambria Math" w:hAnsi="Cambria Math"/>
                      <w:color w:val="FF0000"/>
                      <w:sz w:val="18"/>
                      <w:szCs w:val="18"/>
                    </w:rPr>
                    <m:t>2</m:t>
                  </m:r>
                </m:sub>
              </m:sSub>
            </m:oMath>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r>
              <w:rPr>
                <w:rFonts w:ascii="Times" w:eastAsia="Batang" w:hAnsi="Times" w:cs="Times"/>
                <w:i/>
                <w:color w:val="FF0000"/>
                <w:sz w:val="18"/>
                <w:szCs w:val="18"/>
                <w:lang w:val="en-GB" w:eastAsia="zh-CN"/>
              </w:rPr>
              <w:t xml:space="preserve">, </w:t>
            </w:r>
            <w:r>
              <w:rPr>
                <w:rFonts w:ascii="Times" w:eastAsia="Batang" w:hAnsi="Times" w:cs="Times"/>
                <w:i/>
                <w:sz w:val="18"/>
                <w:szCs w:val="18"/>
                <w:lang w:val="en-GB" w:eastAsia="zh-CN"/>
              </w:rPr>
              <w:t xml:space="preserve">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r>
                    <w:rPr>
                      <w:rFonts w:ascii="Cambria Math" w:hAnsi="Cambria Math"/>
                      <w:sz w:val="18"/>
                      <w:szCs w:val="18"/>
                    </w:rPr>
                    <m:t>)</m:t>
                  </m:r>
                </m:e>
                <m:sup>
                  <m:r>
                    <w:rPr>
                      <w:rFonts w:ascii="Cambria Math" w:hAnsi="Cambria Math"/>
                      <w:sz w:val="18"/>
                      <w:szCs w:val="18"/>
                    </w:rPr>
                    <m:t>H</m:t>
                  </m:r>
                </m:sup>
              </m:sSup>
            </m:oMath>
          </w:p>
          <w:p w14:paraId="747DB447" w14:textId="77777777" w:rsidR="00D06BE9" w:rsidRDefault="00D33B8D">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TBD (by RAN1#110bis): whether rotation is used or not</w:t>
            </w:r>
          </w:p>
          <w:p w14:paraId="157A0C0B" w14:textId="77777777" w:rsidR="00D06BE9" w:rsidRDefault="00D33B8D">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FFS: identical or different rotation factors for different SD components</w:t>
            </w:r>
          </w:p>
          <w:p w14:paraId="062CCC67" w14:textId="77777777" w:rsidR="00D06BE9" w:rsidRPr="00D42A00" w:rsidRDefault="00D33B8D">
            <w:pPr>
              <w:numPr>
                <w:ilvl w:val="0"/>
                <w:numId w:val="10"/>
              </w:numPr>
              <w:snapToGrid w:val="0"/>
              <w:contextualSpacing/>
              <w:rPr>
                <w:rFonts w:ascii="Times" w:eastAsia="Batang" w:hAnsi="Times" w:cs="Times"/>
                <w:i/>
                <w:sz w:val="18"/>
                <w:szCs w:val="18"/>
                <w:lang w:val="en-GB" w:eastAsia="zh-CN"/>
              </w:rPr>
            </w:pPr>
            <w:r w:rsidRPr="00D42A00">
              <w:rPr>
                <w:rFonts w:ascii="Times" w:eastAsia="Batang" w:hAnsi="Times" w:cs="Times"/>
                <w:i/>
                <w:sz w:val="18"/>
                <w:szCs w:val="18"/>
                <w:lang w:val="en-GB" w:eastAsia="zh-CN"/>
              </w:rPr>
              <w:t xml:space="preserve">Alt2: Doppler-domain orthogonal DFT basis independently selected for different SD/FD bases </w:t>
            </w:r>
            <w:r w:rsidRPr="00D42A00">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sidRPr="00D42A00">
              <w:rPr>
                <w:rFonts w:ascii="Times" w:eastAsia="Times New Roman" w:hAnsi="Times" w:cs="Times"/>
                <w:i/>
                <w:color w:val="FF0000"/>
                <w:sz w:val="18"/>
                <w:szCs w:val="18"/>
                <w:lang w:val="en-GB" w:eastAsia="zh-CN"/>
              </w:rPr>
              <w:t xml:space="preserve">, </w:t>
            </w:r>
            <m:oMath>
              <m:sSub>
                <m:sSubPr>
                  <m:ctrlPr>
                    <w:rPr>
                      <w:rFonts w:ascii="Cambria Math" w:eastAsia="Cambria Math" w:hAnsi="Cambria Math"/>
                      <w:i/>
                      <w:iCs/>
                      <w:color w:val="FF0000"/>
                      <w:sz w:val="18"/>
                      <w:szCs w:val="18"/>
                    </w:rPr>
                  </m:ctrlPr>
                </m:sSubPr>
                <m:e>
                  <m:acc>
                    <m:accPr>
                      <m:chr m:val="̃"/>
                      <m:ctrlPr>
                        <w:rPr>
                          <w:rFonts w:ascii="Cambria Math" w:eastAsia="Cambria Math" w:hAnsi="Cambria Math"/>
                          <w:i/>
                          <w:iCs/>
                          <w:color w:val="FF0000"/>
                          <w:sz w:val="18"/>
                          <w:szCs w:val="18"/>
                        </w:rPr>
                      </m:ctrlPr>
                    </m:accPr>
                    <m:e>
                      <m:r>
                        <m:rPr>
                          <m:sty m:val="bi"/>
                        </m:rPr>
                        <w:rPr>
                          <w:rFonts w:ascii="Cambria Math" w:hAnsi="Cambria Math"/>
                          <w:color w:val="FF0000"/>
                          <w:sz w:val="18"/>
                          <w:szCs w:val="18"/>
                        </w:rPr>
                        <m:t>W</m:t>
                      </m:r>
                    </m:e>
                  </m:acc>
                </m:e>
                <m:sub>
                  <m:r>
                    <w:rPr>
                      <w:rFonts w:ascii="Cambria Math" w:hAnsi="Cambria Math"/>
                      <w:color w:val="FF0000"/>
                      <w:sz w:val="18"/>
                      <w:szCs w:val="18"/>
                    </w:rPr>
                    <m:t>2</m:t>
                  </m:r>
                </m:sub>
              </m:sSub>
            </m:oMath>
            <w:r w:rsidRPr="00D42A00">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p>
          <w:p w14:paraId="7FAA4D0D" w14:textId="77777777" w:rsidR="00D06BE9" w:rsidRPr="00D42A00" w:rsidRDefault="00D33B8D">
            <w:pPr>
              <w:numPr>
                <w:ilvl w:val="1"/>
                <w:numId w:val="10"/>
              </w:numPr>
              <w:snapToGrid w:val="0"/>
              <w:contextualSpacing/>
              <w:rPr>
                <w:rFonts w:ascii="Times" w:eastAsia="Batang" w:hAnsi="Times" w:cs="Times"/>
                <w:i/>
                <w:sz w:val="18"/>
                <w:szCs w:val="18"/>
                <w:lang w:val="en-GB" w:eastAsia="zh-CN"/>
              </w:rPr>
            </w:pPr>
            <w:r w:rsidRPr="00D42A00">
              <w:rPr>
                <w:rFonts w:ascii="Times" w:eastAsia="Batang" w:hAnsi="Times" w:cs="Times"/>
                <w:i/>
                <w:sz w:val="18"/>
                <w:szCs w:val="18"/>
                <w:lang w:val="en-GB" w:eastAsia="zh-CN"/>
              </w:rPr>
              <w:t>TBD (by RAN1#110bis): whether rotation is used or not</w:t>
            </w:r>
          </w:p>
          <w:p w14:paraId="435AF06C" w14:textId="77777777" w:rsidR="00D06BE9" w:rsidRPr="00D42A00" w:rsidRDefault="00D33B8D">
            <w:pPr>
              <w:numPr>
                <w:ilvl w:val="1"/>
                <w:numId w:val="10"/>
              </w:numPr>
              <w:snapToGrid w:val="0"/>
              <w:contextualSpacing/>
              <w:rPr>
                <w:rFonts w:ascii="Times" w:eastAsia="Batang" w:hAnsi="Times" w:cs="Times"/>
                <w:i/>
                <w:sz w:val="18"/>
                <w:szCs w:val="18"/>
                <w:lang w:val="en-GB" w:eastAsia="zh-CN"/>
              </w:rPr>
            </w:pPr>
            <w:r w:rsidRPr="00D42A00">
              <w:rPr>
                <w:rFonts w:ascii="Times" w:eastAsia="Batang" w:hAnsi="Times" w:cs="Times"/>
                <w:i/>
                <w:sz w:val="18"/>
                <w:szCs w:val="18"/>
                <w:lang w:val="en-GB" w:eastAsia="zh-CN"/>
              </w:rPr>
              <w:t>FFS: identical or different rotation factors for different SD components</w:t>
            </w:r>
          </w:p>
          <w:p w14:paraId="12C62D17" w14:textId="77777777" w:rsidR="00D06BE9" w:rsidRDefault="00D33B8D">
            <w:pPr>
              <w:numPr>
                <w:ilvl w:val="0"/>
                <w:numId w:val="10"/>
              </w:numPr>
              <w:snapToGrid w:val="0"/>
              <w:contextualSpacing/>
              <w:rPr>
                <w:rFonts w:ascii="Times" w:eastAsia="Batang" w:hAnsi="Times" w:cs="Times"/>
                <w:i/>
                <w:sz w:val="18"/>
                <w:szCs w:val="18"/>
                <w:lang w:val="en-GB" w:eastAsia="zh-CN"/>
              </w:rPr>
            </w:pPr>
            <w:r>
              <w:rPr>
                <w:rFonts w:ascii="Times" w:eastAsia="Times New Roman" w:hAnsi="Times" w:cs="Times"/>
                <w:i/>
                <w:sz w:val="18"/>
                <w:szCs w:val="18"/>
                <w:lang w:val="en-GB" w:eastAsia="zh-CN"/>
              </w:rPr>
              <w:t xml:space="preserve">Alt3. Doppler-domain basis is the identity (no Doppler-domain compression)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Pr>
                <w:rFonts w:ascii="Times" w:eastAsia="Times New Roman" w:hAnsi="Times" w:cs="Times"/>
                <w:i/>
                <w:color w:val="FF0000"/>
                <w:sz w:val="18"/>
                <w:szCs w:val="18"/>
                <w:lang w:val="en-GB" w:eastAsia="zh-CN"/>
              </w:rPr>
              <w:t xml:space="preserve">, </w:t>
            </w:r>
            <m:oMath>
              <m:sSub>
                <m:sSubPr>
                  <m:ctrlPr>
                    <w:rPr>
                      <w:rFonts w:ascii="Cambria Math" w:eastAsia="Cambria Math" w:hAnsi="Cambria Math"/>
                      <w:i/>
                      <w:iCs/>
                      <w:color w:val="FF0000"/>
                      <w:sz w:val="18"/>
                      <w:szCs w:val="18"/>
                    </w:rPr>
                  </m:ctrlPr>
                </m:sSubPr>
                <m:e>
                  <m:acc>
                    <m:accPr>
                      <m:chr m:val="̃"/>
                      <m:ctrlPr>
                        <w:rPr>
                          <w:rFonts w:ascii="Cambria Math" w:eastAsia="Cambria Math" w:hAnsi="Cambria Math"/>
                          <w:i/>
                          <w:iCs/>
                          <w:color w:val="FF0000"/>
                          <w:sz w:val="18"/>
                          <w:szCs w:val="18"/>
                        </w:rPr>
                      </m:ctrlPr>
                    </m:accPr>
                    <m:e>
                      <m:r>
                        <m:rPr>
                          <m:sty m:val="bi"/>
                        </m:rPr>
                        <w:rPr>
                          <w:rFonts w:ascii="Cambria Math" w:hAnsi="Cambria Math"/>
                          <w:color w:val="FF0000"/>
                          <w:sz w:val="18"/>
                          <w:szCs w:val="18"/>
                        </w:rPr>
                        <m:t>W</m:t>
                      </m:r>
                    </m:e>
                  </m:acc>
                </m:e>
                <m:sub>
                  <m:r>
                    <w:rPr>
                      <w:rFonts w:ascii="Cambria Math" w:hAnsi="Cambria Math"/>
                      <w:color w:val="FF0000"/>
                      <w:sz w:val="18"/>
                      <w:szCs w:val="18"/>
                    </w:rPr>
                    <m:t>2</m:t>
                  </m:r>
                </m:sub>
              </m:sSub>
            </m:oMath>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r>
              <w:rPr>
                <w:rFonts w:ascii="Times" w:eastAsia="Times New Roman" w:hAnsi="Times" w:cs="Times"/>
                <w:i/>
                <w:color w:val="FF0000"/>
                <w:sz w:val="18"/>
                <w:szCs w:val="18"/>
                <w:lang w:val="en-GB" w:eastAsia="zh-CN"/>
              </w:rPr>
              <w:t xml:space="preserve">, </w:t>
            </w:r>
            <w:r>
              <w:rPr>
                <w:rFonts w:ascii="Times" w:eastAsia="Times New Roman" w:hAnsi="Times" w:cs="Times"/>
                <w:i/>
                <w:sz w:val="18"/>
                <w:szCs w:val="18"/>
                <w:lang w:val="en-GB" w:eastAsia="zh-CN"/>
              </w:rPr>
              <w:t xml:space="preserve">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r>
                    <m:rPr>
                      <m:sty m:val="bi"/>
                    </m:rPr>
                    <w:rPr>
                      <w:rFonts w:ascii="Cambria Math" w:eastAsia="Cambria Math" w:hAnsi="Cambria Math"/>
                      <w:sz w:val="18"/>
                      <w:szCs w:val="18"/>
                    </w:rPr>
                    <m:t>I</m:t>
                  </m:r>
                  <m:r>
                    <w:rPr>
                      <w:rFonts w:ascii="Cambria Math" w:hAnsi="Cambria Math"/>
                      <w:sz w:val="18"/>
                      <w:szCs w:val="18"/>
                    </w:rPr>
                    <m:t>)</m:t>
                  </m:r>
                </m:e>
                <m:sup>
                  <m:r>
                    <w:rPr>
                      <w:rFonts w:ascii="Cambria Math" w:hAnsi="Cambria Math"/>
                      <w:sz w:val="18"/>
                      <w:szCs w:val="18"/>
                    </w:rPr>
                    <m:t>H</m:t>
                  </m:r>
                </m:sup>
              </m:sSup>
            </m:oMath>
          </w:p>
          <w:p w14:paraId="57BC7444" w14:textId="77777777" w:rsidR="00D06BE9" w:rsidRDefault="00D33B8D">
            <w:p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In addition:</w:t>
            </w:r>
          </w:p>
          <w:p w14:paraId="73C53548" w14:textId="77777777" w:rsidR="00D06BE9" w:rsidRDefault="00D33B8D">
            <w:pPr>
              <w:pStyle w:val="ListParagraph"/>
              <w:numPr>
                <w:ilvl w:val="0"/>
                <w:numId w:val="11"/>
              </w:numPr>
              <w:snapToGrid w:val="0"/>
              <w:rPr>
                <w:rFonts w:ascii="Times" w:eastAsia="Batang" w:hAnsi="Times" w:cs="Times"/>
                <w:i/>
                <w:color w:val="FF0000"/>
                <w:sz w:val="18"/>
                <w:szCs w:val="18"/>
                <w:lang w:val="en-GB" w:eastAsia="zh-CN"/>
              </w:rPr>
            </w:pPr>
            <w:r>
              <w:rPr>
                <w:rFonts w:ascii="Times" w:eastAsia="Batang" w:hAnsi="Times" w:cs="Times"/>
                <w:i/>
                <w:color w:val="FF0000"/>
                <w:sz w:val="18"/>
                <w:szCs w:val="18"/>
                <w:lang w:val="en-GB" w:eastAsia="zh-CN"/>
              </w:rPr>
              <w:t xml:space="preserve">Note: Detailed designs for SD/FD bases including the associated UCI parameters follow the legacy </w:t>
            </w:r>
            <w:r>
              <w:rPr>
                <w:rFonts w:ascii="Times" w:eastAsia="Times New Roman" w:hAnsi="Times" w:cs="Times"/>
                <w:i/>
                <w:color w:val="FF0000"/>
                <w:sz w:val="18"/>
                <w:szCs w:val="18"/>
                <w:lang w:val="en-GB" w:eastAsia="zh-CN"/>
              </w:rPr>
              <w:t>Rel-16 (and, if supported, Rel-17)</w:t>
            </w:r>
            <w:r>
              <w:rPr>
                <w:rFonts w:ascii="Times" w:eastAsia="Batang" w:hAnsi="Times" w:cs="Times"/>
                <w:i/>
                <w:color w:val="FF0000"/>
                <w:sz w:val="18"/>
                <w:szCs w:val="18"/>
                <w:lang w:val="en-GB" w:eastAsia="zh-CN"/>
              </w:rPr>
              <w:t xml:space="preserve"> specification</w:t>
            </w:r>
          </w:p>
          <w:p w14:paraId="6F9A1087" w14:textId="77777777" w:rsidR="00D06BE9" w:rsidRDefault="00D33B8D">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color w:val="FF0000"/>
                <w:sz w:val="18"/>
                <w:szCs w:val="18"/>
                <w:lang w:val="en-GB" w:eastAsia="zh-CN"/>
              </w:rPr>
              <w:t xml:space="preserve">FFS: Whether one CSI reporting instance </w:t>
            </w:r>
            <w:r>
              <w:rPr>
                <w:rFonts w:ascii="Times" w:eastAsia="Batang" w:hAnsi="Times" w:cs="Times"/>
                <w:i/>
                <w:sz w:val="18"/>
                <w:szCs w:val="18"/>
                <w:lang w:val="en-GB" w:eastAsia="zh-CN"/>
              </w:rPr>
              <w:t xml:space="preserve">includes </w:t>
            </w:r>
            <w:r>
              <w:rPr>
                <w:rFonts w:ascii="Times" w:eastAsia="Times New Roman" w:hAnsi="Times" w:cs="Times"/>
                <w:i/>
                <w:sz w:val="18"/>
                <w:szCs w:val="18"/>
                <w:lang w:val="en-GB" w:eastAsia="zh-CN"/>
              </w:rPr>
              <w:t xml:space="preserve">multiple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2</m:t>
                  </m:r>
                </m:sub>
              </m:sSub>
            </m:oMath>
            <w:r>
              <w:rPr>
                <w:rFonts w:ascii="Times" w:eastAsia="Times New Roman" w:hAnsi="Times" w:cs="Times"/>
                <w:i/>
                <w:sz w:val="18"/>
                <w:szCs w:val="18"/>
                <w:lang w:val="en-GB" w:eastAsia="zh-CN"/>
              </w:rPr>
              <w:t xml:space="preserve"> and a single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Pr>
                <w:rFonts w:ascii="Times" w:eastAsia="Times New Roman" w:hAnsi="Times" w:cs="Times"/>
                <w:i/>
                <w:sz w:val="18"/>
                <w:szCs w:val="18"/>
                <w:lang w:val="en-GB" w:eastAsia="zh-CN"/>
              </w:rPr>
              <w:t xml:space="preserve"> and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Pr>
                <w:rFonts w:ascii="Times" w:eastAsia="Times New Roman" w:hAnsi="Times" w:cs="Times"/>
                <w:i/>
                <w:sz w:val="18"/>
                <w:szCs w:val="18"/>
                <w:lang w:val="en-GB" w:eastAsia="zh-CN"/>
              </w:rPr>
              <w:t xml:space="preserve"> report.</w:t>
            </w:r>
          </w:p>
          <w:p w14:paraId="0478F12D" w14:textId="77777777" w:rsidR="00D06BE9" w:rsidRDefault="00D33B8D">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sz w:val="18"/>
                <w:szCs w:val="18"/>
                <w:lang w:val="en-GB" w:eastAsia="en-US"/>
              </w:rPr>
              <w:t>FFS: Whether Doppler-/time-domain (DD/TD) basis vector length (N</w:t>
            </w:r>
            <w:r>
              <w:rPr>
                <w:rFonts w:ascii="Times" w:eastAsia="Batang" w:hAnsi="Times" w:cs="Times"/>
                <w:i/>
                <w:sz w:val="18"/>
                <w:szCs w:val="18"/>
                <w:vertAlign w:val="subscript"/>
                <w:lang w:val="en-GB" w:eastAsia="en-US"/>
              </w:rPr>
              <w:t>4</w:t>
            </w:r>
            <w:r>
              <w:rPr>
                <w:rFonts w:ascii="Times" w:eastAsia="Batang" w:hAnsi="Times" w:cs="Times"/>
                <w:i/>
                <w:sz w:val="18"/>
                <w:szCs w:val="18"/>
                <w:lang w:val="en-GB" w:eastAsia="en-US"/>
              </w:rPr>
              <w:t>) is RRC-configured or reported by the UE</w:t>
            </w:r>
          </w:p>
          <w:p w14:paraId="2EC8EEA4" w14:textId="77777777" w:rsidR="00D06BE9" w:rsidRDefault="00D33B8D">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sz w:val="18"/>
                <w:szCs w:val="18"/>
                <w:lang w:val="en-GB" w:eastAsia="en-US"/>
              </w:rPr>
              <w:t>FFS: Whether the number of selected DD/TD basis vectors (for Alt1 and Alt2) is RRC-configured or reported by the UE</w:t>
            </w:r>
          </w:p>
          <w:p w14:paraId="6D77D242" w14:textId="77777777" w:rsidR="00D06BE9" w:rsidRDefault="00D06BE9">
            <w:pPr>
              <w:widowControl w:val="0"/>
              <w:snapToGrid w:val="0"/>
              <w:jc w:val="both"/>
              <w:rPr>
                <w:rFonts w:ascii="Times" w:eastAsia="Batang" w:hAnsi="Times" w:cs="Times"/>
                <w:sz w:val="18"/>
                <w:szCs w:val="18"/>
                <w:lang w:val="en-GB" w:eastAsia="en-US"/>
              </w:rPr>
            </w:pPr>
          </w:p>
          <w:p w14:paraId="28CA0F29" w14:textId="77777777" w:rsidR="00D06BE9" w:rsidRDefault="00D06BE9">
            <w:pPr>
              <w:widowControl w:val="0"/>
              <w:snapToGrid w:val="0"/>
              <w:jc w:val="both"/>
              <w:rPr>
                <w:rFonts w:ascii="Times" w:eastAsia="Batang" w:hAnsi="Times" w:cs="Times"/>
                <w:sz w:val="18"/>
                <w:szCs w:val="18"/>
                <w:lang w:val="en-GB" w:eastAsia="en-US"/>
              </w:rPr>
            </w:pPr>
          </w:p>
          <w:p w14:paraId="6AB461FF" w14:textId="77777777" w:rsidR="00D06BE9" w:rsidRDefault="00D33B8D">
            <w:pPr>
              <w:widowControl w:val="0"/>
              <w:snapToGrid w:val="0"/>
              <w:jc w:val="both"/>
              <w:rPr>
                <w:rFonts w:ascii="Times" w:eastAsia="Batang" w:hAnsi="Times" w:cs="Times"/>
                <w:color w:val="3333FF"/>
                <w:sz w:val="18"/>
                <w:szCs w:val="18"/>
                <w:lang w:val="en-GB" w:eastAsia="en-US"/>
              </w:rPr>
            </w:pPr>
            <w:r>
              <w:rPr>
                <w:rFonts w:ascii="Times" w:eastAsia="Batang" w:hAnsi="Times" w:cs="Times"/>
                <w:b/>
                <w:sz w:val="18"/>
                <w:szCs w:val="18"/>
                <w:u w:val="single"/>
                <w:lang w:val="en-GB" w:eastAsia="en-US"/>
              </w:rPr>
              <w:t>Question 2.2</w:t>
            </w:r>
            <w:r>
              <w:rPr>
                <w:rFonts w:ascii="Times" w:eastAsia="Batang" w:hAnsi="Times" w:cs="Times"/>
                <w:sz w:val="18"/>
                <w:szCs w:val="18"/>
                <w:lang w:val="en-GB" w:eastAsia="en-US"/>
              </w:rPr>
              <w:t xml:space="preserve">: If the answer to question 2.1 is YES (at least in principle, wording can be refined), </w:t>
            </w:r>
            <w:r>
              <w:rPr>
                <w:rFonts w:ascii="Times" w:eastAsia="Batang" w:hAnsi="Times" w:cs="Times"/>
                <w:b/>
                <w:color w:val="3333FF"/>
                <w:sz w:val="18"/>
                <w:szCs w:val="18"/>
                <w:lang w:val="en-GB" w:eastAsia="en-US"/>
              </w:rPr>
              <w:t xml:space="preserve">please share your preference (Alt1 vs Alt2 vs Alt3, the FFS points) and justify it.  </w:t>
            </w:r>
          </w:p>
          <w:p w14:paraId="25206621" w14:textId="77777777" w:rsidR="00D06BE9" w:rsidRDefault="00D33B8D">
            <w:pPr>
              <w:pStyle w:val="ListParagraph"/>
              <w:numPr>
                <w:ilvl w:val="0"/>
                <w:numId w:val="12"/>
              </w:numPr>
              <w:snapToGrid w:val="0"/>
              <w:rPr>
                <w:rFonts w:ascii="Times New Roman" w:hAnsi="Times New Roman" w:cs="Times New Roman"/>
                <w:sz w:val="18"/>
                <w:szCs w:val="18"/>
              </w:rPr>
            </w:pPr>
            <w:r>
              <w:rPr>
                <w:rFonts w:ascii="Times New Roman" w:hAnsi="Times New Roman" w:cs="Times New Roman"/>
                <w:sz w:val="18"/>
                <w:szCs w:val="18"/>
              </w:rPr>
              <w:t xml:space="preserve">Note: SLS results (UPT vs PMI overhead) on this issue will be instrumental </w:t>
            </w:r>
          </w:p>
          <w:p w14:paraId="7BADE5A2" w14:textId="77777777" w:rsidR="006247A6" w:rsidRDefault="006247A6">
            <w:pPr>
              <w:tabs>
                <w:tab w:val="left" w:pos="2911"/>
              </w:tabs>
              <w:rPr>
                <w:rFonts w:ascii="Times New Roman" w:hAnsi="Times New Roman" w:cs="Times New Roman"/>
                <w:sz w:val="18"/>
                <w:szCs w:val="18"/>
              </w:rPr>
            </w:pPr>
          </w:p>
          <w:p w14:paraId="59951935" w14:textId="77777777" w:rsidR="006247A6" w:rsidRDefault="006247A6">
            <w:pPr>
              <w:tabs>
                <w:tab w:val="left" w:pos="2911"/>
              </w:tabs>
              <w:rPr>
                <w:rFonts w:ascii="Times New Roman" w:hAnsi="Times New Roman" w:cs="Times New Roman"/>
                <w:sz w:val="18"/>
                <w:szCs w:val="18"/>
              </w:rPr>
            </w:pPr>
          </w:p>
          <w:p w14:paraId="53FAAD35" w14:textId="77777777" w:rsidR="006247A6" w:rsidRPr="006247A6" w:rsidRDefault="006247A6" w:rsidP="006247A6">
            <w:pPr>
              <w:snapToGrid w:val="0"/>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b/>
                <w:color w:val="3333FF"/>
                <w:sz w:val="18"/>
                <w:szCs w:val="18"/>
                <w:u w:val="single"/>
                <w:lang w:val="en-GB" w:eastAsia="en-US"/>
              </w:rPr>
              <w:t>Offline proposal 2.1</w:t>
            </w:r>
            <w:r w:rsidRPr="006247A6">
              <w:rPr>
                <w:rFonts w:ascii="Times New Roman" w:eastAsia="Batang" w:hAnsi="Times New Roman" w:cs="Times New Roman"/>
                <w:color w:val="3333FF"/>
                <w:sz w:val="18"/>
                <w:szCs w:val="18"/>
                <w:lang w:val="en-GB" w:eastAsia="en-US"/>
              </w:rPr>
              <w:t>:</w:t>
            </w:r>
            <w:r w:rsidRPr="006247A6">
              <w:rPr>
                <w:rFonts w:ascii="Times New Roman" w:eastAsia="Batang" w:hAnsi="Times New Roman" w:cs="Times New Roman"/>
                <w:i/>
                <w:color w:val="3333FF"/>
                <w:sz w:val="18"/>
                <w:szCs w:val="18"/>
                <w:lang w:val="en-GB" w:eastAsia="en-US"/>
              </w:rPr>
              <w:t xml:space="preserve"> </w:t>
            </w:r>
            <w:r w:rsidRPr="006247A6">
              <w:rPr>
                <w:rFonts w:ascii="Times New Roman" w:eastAsia="Batang" w:hAnsi="Times New Roman" w:cs="Times New Roman"/>
                <w:color w:val="3333FF"/>
                <w:sz w:val="18"/>
                <w:szCs w:val="18"/>
                <w:lang w:val="en-GB" w:eastAsia="en-US"/>
              </w:rPr>
              <w:t>For the Rel-18 Type-II codebook refinement for high/medium velocities, down-select at least one from the following codebooks structures (by RAN1#110bis-e):</w:t>
            </w:r>
          </w:p>
          <w:p w14:paraId="52D3AAB0" w14:textId="77777777" w:rsidR="006247A6" w:rsidRPr="006247A6" w:rsidRDefault="006247A6" w:rsidP="006247A6">
            <w:pPr>
              <w:pStyle w:val="ListParagraph"/>
              <w:numPr>
                <w:ilvl w:val="0"/>
                <w:numId w:val="29"/>
              </w:numPr>
              <w:snapToGrid w:val="0"/>
              <w:contextualSpacing w:val="0"/>
              <w:rPr>
                <w:rFonts w:ascii="Times New Roman" w:eastAsia="Batang" w:hAnsi="Times New Roman" w:cs="Times New Roman"/>
                <w:i/>
                <w:color w:val="3333FF"/>
                <w:sz w:val="18"/>
                <w:szCs w:val="18"/>
                <w:lang w:val="en-GB" w:eastAsia="en-US"/>
              </w:rPr>
            </w:pPr>
            <w:r w:rsidRPr="006247A6">
              <w:rPr>
                <w:rFonts w:ascii="Times New Roman" w:eastAsia="Batang" w:hAnsi="Times New Roman" w:cs="Times New Roman"/>
                <w:color w:val="3333FF"/>
                <w:sz w:val="18"/>
                <w:szCs w:val="18"/>
                <w:lang w:val="en-GB" w:eastAsia="zh-CN"/>
              </w:rPr>
              <w:t xml:space="preserve">Alt1: Doppler-domain orthogonal DFT basis commonly selected for all SD/FD bases </w:t>
            </w:r>
            <w:r w:rsidRPr="006247A6">
              <w:rPr>
                <w:rFonts w:ascii="Times New Roman" w:eastAsia="Times New Roman" w:hAnsi="Times New Roman" w:cs="Times New Roman"/>
                <w:color w:val="3333FF"/>
                <w:sz w:val="18"/>
                <w:szCs w:val="18"/>
                <w:lang w:val="en-GB" w:eastAsia="zh-CN"/>
              </w:rPr>
              <w:t>reusing the legacy</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oMath>
            <w:r w:rsidRPr="006247A6">
              <w:rPr>
                <w:rFonts w:ascii="Times New Roman" w:eastAsia="Times New Roman" w:hAnsi="Times New Roman" w:cs="Times New Roman"/>
                <w:i/>
                <w:color w:val="3333FF"/>
                <w:sz w:val="18"/>
                <w:szCs w:val="18"/>
                <w:lang w:val="en-GB" w:eastAsia="zh-CN"/>
              </w:rPr>
              <w:t xml:space="preserve"> </w:t>
            </w:r>
            <w:r w:rsidRPr="006247A6">
              <w:rPr>
                <w:rFonts w:ascii="Times New Roman" w:eastAsia="Times New Roman" w:hAnsi="Times New Roman" w:cs="Times New Roman"/>
                <w:color w:val="3333FF"/>
                <w:sz w:val="18"/>
                <w:szCs w:val="18"/>
                <w:lang w:val="en-GB" w:eastAsia="zh-CN"/>
              </w:rPr>
              <w:t>and</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oMath>
            <w:r w:rsidRPr="006247A6">
              <w:rPr>
                <w:rFonts w:ascii="Times New Roman" w:eastAsia="Batang" w:hAnsi="Times New Roman" w:cs="Times New Roman"/>
                <w:i/>
                <w:color w:val="3333FF"/>
                <w:sz w:val="18"/>
                <w:szCs w:val="18"/>
                <w:lang w:val="en-GB" w:eastAsia="zh-CN"/>
              </w:rPr>
              <w:t xml:space="preserve">, </w:t>
            </w:r>
            <w:r w:rsidRPr="006247A6">
              <w:rPr>
                <w:rFonts w:ascii="Times New Roman" w:eastAsia="Batang" w:hAnsi="Times New Roman" w:cs="Times New Roman"/>
                <w:color w:val="3333FF"/>
                <w:sz w:val="18"/>
                <w:szCs w:val="18"/>
                <w:lang w:val="en-GB" w:eastAsia="zh-CN"/>
              </w:rPr>
              <w:t>e.g.</w:t>
            </w:r>
            <w:r w:rsidRPr="006247A6">
              <w:rPr>
                <w:rFonts w:ascii="Times New Roman" w:eastAsia="Batang"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sSup>
                <m:sSupPr>
                  <m:ctrlPr>
                    <w:rPr>
                      <w:rFonts w:ascii="Cambria Math" w:eastAsia="Cambria Math" w:hAnsi="Cambria Math" w:cs="Times New Roman"/>
                      <w:i/>
                      <w:iCs/>
                      <w:color w:val="3333FF"/>
                      <w:sz w:val="18"/>
                      <w:szCs w:val="18"/>
                    </w:rPr>
                  </m:ctrlPr>
                </m:sSupPr>
                <m:e>
                  <m:d>
                    <m:dPr>
                      <m:ctrlPr>
                        <w:rPr>
                          <w:rFonts w:ascii="Cambria Math" w:hAnsi="Cambria Math" w:cs="Times New Roman"/>
                          <w:i/>
                          <w:color w:val="3333FF"/>
                          <w:sz w:val="18"/>
                          <w:szCs w:val="18"/>
                        </w:rPr>
                      </m:ctrlPr>
                    </m:dPr>
                    <m:e>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r>
                        <w:rPr>
                          <w:rFonts w:ascii="Cambria Math" w:hAnsi="Cambria Math" w:cs="Times New Roman"/>
                          <w:color w:val="3333FF"/>
                          <w:sz w:val="18"/>
                          <w:szCs w:val="18"/>
                        </w:rPr>
                        <m:t>⨂</m:t>
                      </m:r>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d</m:t>
                          </m:r>
                        </m:sub>
                      </m:sSub>
                    </m:e>
                  </m:d>
                </m:e>
                <m:sup>
                  <m:r>
                    <w:rPr>
                      <w:rFonts w:ascii="Cambria Math" w:hAnsi="Cambria Math" w:cs="Times New Roman"/>
                      <w:color w:val="3333FF"/>
                      <w:sz w:val="18"/>
                      <w:szCs w:val="18"/>
                    </w:rPr>
                    <m:t>H</m:t>
                  </m:r>
                </m:sup>
              </m:sSup>
            </m:oMath>
          </w:p>
          <w:p w14:paraId="1D47F303" w14:textId="77777777" w:rsidR="006247A6" w:rsidRPr="006247A6" w:rsidRDefault="006247A6" w:rsidP="006247A6">
            <w:pPr>
              <w:pStyle w:val="ListParagraph"/>
              <w:numPr>
                <w:ilvl w:val="1"/>
                <w:numId w:val="29"/>
              </w:numPr>
              <w:snapToGrid w:val="0"/>
              <w:contextualSpacing w:val="0"/>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color w:val="3333FF"/>
                <w:sz w:val="18"/>
                <w:szCs w:val="18"/>
                <w:lang w:val="en-GB" w:eastAsia="zh-CN"/>
              </w:rPr>
              <w:t>TBD (by RAN1#110bis): whether rotation is used or not</w:t>
            </w:r>
          </w:p>
          <w:p w14:paraId="6C428218" w14:textId="77777777" w:rsidR="006247A6" w:rsidRPr="006247A6" w:rsidRDefault="006247A6" w:rsidP="006247A6">
            <w:pPr>
              <w:pStyle w:val="ListParagraph"/>
              <w:numPr>
                <w:ilvl w:val="1"/>
                <w:numId w:val="29"/>
              </w:numPr>
              <w:snapToGrid w:val="0"/>
              <w:contextualSpacing w:val="0"/>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color w:val="3333FF"/>
                <w:sz w:val="18"/>
                <w:szCs w:val="18"/>
                <w:lang w:val="en-GB" w:eastAsia="zh-CN"/>
              </w:rPr>
              <w:t>FFS: identical or different rotation factors for different SD components</w:t>
            </w:r>
          </w:p>
          <w:p w14:paraId="676B9C54" w14:textId="77777777" w:rsidR="006247A6" w:rsidRPr="006247A6" w:rsidRDefault="006247A6" w:rsidP="006247A6">
            <w:pPr>
              <w:pStyle w:val="ListParagraph"/>
              <w:numPr>
                <w:ilvl w:val="0"/>
                <w:numId w:val="29"/>
              </w:numPr>
              <w:snapToGrid w:val="0"/>
              <w:contextualSpacing w:val="0"/>
              <w:rPr>
                <w:rFonts w:ascii="Times New Roman" w:eastAsia="Times New Roman" w:hAnsi="Times New Roman" w:cs="Times New Roman"/>
                <w:i/>
                <w:color w:val="3333FF"/>
                <w:sz w:val="18"/>
                <w:szCs w:val="18"/>
                <w:lang w:val="en-GB" w:eastAsia="en-US"/>
              </w:rPr>
            </w:pPr>
            <w:r w:rsidRPr="006247A6">
              <w:rPr>
                <w:rFonts w:ascii="Times New Roman" w:eastAsia="Times New Roman" w:hAnsi="Times New Roman" w:cs="Times New Roman"/>
                <w:color w:val="3333FF"/>
                <w:sz w:val="18"/>
                <w:szCs w:val="18"/>
                <w:lang w:val="en-GB" w:eastAsia="zh-CN"/>
              </w:rPr>
              <w:t>Alt3. Doppler-domain basis is the identity (no Doppler-domain compression) reusing the legacy</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oMath>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oMath>
            <w:r w:rsidRPr="006247A6">
              <w:rPr>
                <w:rFonts w:ascii="Times New Roman" w:eastAsia="Times New Roman" w:hAnsi="Times New Roman" w:cs="Times New Roman"/>
                <w:i/>
                <w:color w:val="3333FF"/>
                <w:sz w:val="18"/>
                <w:szCs w:val="18"/>
                <w:lang w:val="en-GB" w:eastAsia="zh-CN"/>
              </w:rPr>
              <w:t xml:space="preserve">, </w:t>
            </w:r>
            <w:r w:rsidRPr="006247A6">
              <w:rPr>
                <w:rFonts w:ascii="Times New Roman" w:eastAsia="Times New Roman" w:hAnsi="Times New Roman" w:cs="Times New Roman"/>
                <w:color w:val="3333FF"/>
                <w:sz w:val="18"/>
                <w:szCs w:val="18"/>
                <w:lang w:val="en-GB" w:eastAsia="zh-CN"/>
              </w:rPr>
              <w:t>and</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oMath>
            <w:r w:rsidRPr="006247A6">
              <w:rPr>
                <w:rFonts w:ascii="Times New Roman" w:eastAsia="Times New Roman" w:hAnsi="Times New Roman" w:cs="Times New Roman"/>
                <w:i/>
                <w:color w:val="3333FF"/>
                <w:sz w:val="18"/>
                <w:szCs w:val="18"/>
                <w:lang w:val="en-GB" w:eastAsia="zh-CN"/>
              </w:rPr>
              <w:t xml:space="preserve">, e.g.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sSup>
                <m:sSupPr>
                  <m:ctrlPr>
                    <w:rPr>
                      <w:rFonts w:ascii="Cambria Math" w:eastAsia="Cambria Math" w:hAnsi="Cambria Math" w:cs="Times New Roman"/>
                      <w:i/>
                      <w:iCs/>
                      <w:color w:val="3333FF"/>
                      <w:sz w:val="18"/>
                      <w:szCs w:val="18"/>
                    </w:rPr>
                  </m:ctrlPr>
                </m:sSupPr>
                <m:e>
                  <m:r>
                    <w:rPr>
                      <w:rFonts w:ascii="Cambria Math" w:hAnsi="Cambria Math" w:cs="Times New Roman"/>
                      <w:color w:val="3333FF"/>
                      <w:sz w:val="18"/>
                      <w:szCs w:val="18"/>
                    </w:rPr>
                    <m:t>(</m:t>
                  </m:r>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r>
                    <w:rPr>
                      <w:rFonts w:ascii="Cambria Math" w:hAnsi="Cambria Math" w:cs="Times New Roman"/>
                      <w:color w:val="3333FF"/>
                      <w:sz w:val="18"/>
                      <w:szCs w:val="18"/>
                    </w:rPr>
                    <m:t>⨂</m:t>
                  </m:r>
                  <m:r>
                    <m:rPr>
                      <m:sty m:val="bi"/>
                    </m:rPr>
                    <w:rPr>
                      <w:rFonts w:ascii="Cambria Math" w:eastAsia="Cambria Math" w:hAnsi="Cambria Math" w:cs="Times New Roman"/>
                      <w:color w:val="3333FF"/>
                      <w:sz w:val="18"/>
                      <w:szCs w:val="18"/>
                    </w:rPr>
                    <m:t>I</m:t>
                  </m:r>
                  <m:r>
                    <w:rPr>
                      <w:rFonts w:ascii="Cambria Math" w:hAnsi="Cambria Math" w:cs="Times New Roman"/>
                      <w:color w:val="3333FF"/>
                      <w:sz w:val="18"/>
                      <w:szCs w:val="18"/>
                    </w:rPr>
                    <m:t>)</m:t>
                  </m:r>
                </m:e>
                <m:sup>
                  <m:r>
                    <w:rPr>
                      <w:rFonts w:ascii="Cambria Math" w:hAnsi="Cambria Math" w:cs="Times New Roman"/>
                      <w:color w:val="3333FF"/>
                      <w:sz w:val="18"/>
                      <w:szCs w:val="18"/>
                    </w:rPr>
                    <m:t>H</m:t>
                  </m:r>
                </m:sup>
              </m:sSup>
            </m:oMath>
          </w:p>
          <w:p w14:paraId="26593C6D" w14:textId="77777777" w:rsidR="006247A6" w:rsidRPr="006247A6" w:rsidRDefault="006247A6" w:rsidP="006247A6">
            <w:pPr>
              <w:snapToGrid w:val="0"/>
              <w:rPr>
                <w:rFonts w:ascii="Times New Roman" w:eastAsia="Batang" w:hAnsi="Times New Roman" w:cs="Times New Roman"/>
                <w:color w:val="3333FF"/>
                <w:sz w:val="18"/>
                <w:szCs w:val="18"/>
                <w:lang w:val="en-GB" w:eastAsia="zh-CN"/>
              </w:rPr>
            </w:pPr>
            <w:r w:rsidRPr="006247A6">
              <w:rPr>
                <w:rFonts w:ascii="Times New Roman" w:eastAsia="Batang" w:hAnsi="Times New Roman" w:cs="Times New Roman"/>
                <w:color w:val="3333FF"/>
                <w:sz w:val="18"/>
                <w:szCs w:val="18"/>
                <w:lang w:val="en-GB" w:eastAsia="zh-CN"/>
              </w:rPr>
              <w:lastRenderedPageBreak/>
              <w:t>In addition:</w:t>
            </w:r>
          </w:p>
          <w:p w14:paraId="486FE961" w14:textId="77777777" w:rsidR="006247A6" w:rsidRPr="006247A6" w:rsidRDefault="006247A6" w:rsidP="006247A6">
            <w:pPr>
              <w:pStyle w:val="ListParagraph"/>
              <w:numPr>
                <w:ilvl w:val="0"/>
                <w:numId w:val="28"/>
              </w:numPr>
              <w:snapToGrid w:val="0"/>
              <w:contextualSpacing w:val="0"/>
              <w:rPr>
                <w:rFonts w:ascii="Times New Roman" w:eastAsia="Batang" w:hAnsi="Times New Roman" w:cs="Times New Roman"/>
                <w:color w:val="3333FF"/>
                <w:sz w:val="18"/>
                <w:szCs w:val="18"/>
                <w:lang w:val="en-GB" w:eastAsia="zh-CN"/>
              </w:rPr>
            </w:pPr>
            <w:r w:rsidRPr="006247A6">
              <w:rPr>
                <w:rFonts w:ascii="Times New Roman" w:eastAsia="Batang" w:hAnsi="Times New Roman" w:cs="Times New Roman"/>
                <w:color w:val="3333FF"/>
                <w:sz w:val="18"/>
                <w:szCs w:val="18"/>
                <w:lang w:val="en-GB" w:eastAsia="zh-CN"/>
              </w:rPr>
              <w:t>Note: Detailed designs for SD/FD bases including the associated UCI parameters follow the legacy specification</w:t>
            </w:r>
          </w:p>
          <w:p w14:paraId="08590888" w14:textId="1AC401B0" w:rsidR="006247A6" w:rsidRPr="006247A6" w:rsidRDefault="006247A6" w:rsidP="006247A6">
            <w:pPr>
              <w:pStyle w:val="ListParagraph"/>
              <w:numPr>
                <w:ilvl w:val="0"/>
                <w:numId w:val="28"/>
              </w:numPr>
              <w:snapToGrid w:val="0"/>
              <w:contextualSpacing w:val="0"/>
              <w:rPr>
                <w:rFonts w:ascii="Times New Roman" w:eastAsia="Batang" w:hAnsi="Times New Roman" w:cs="Times New Roman"/>
                <w:color w:val="3333FF"/>
                <w:sz w:val="18"/>
                <w:szCs w:val="18"/>
                <w:lang w:val="en-GB" w:eastAsia="zh-CN"/>
              </w:rPr>
            </w:pPr>
            <w:r w:rsidRPr="006247A6">
              <w:rPr>
                <w:rFonts w:ascii="Times New Roman" w:eastAsia="Batang" w:hAnsi="Times New Roman" w:cs="Times New Roman"/>
                <w:color w:val="3333FF"/>
                <w:sz w:val="18"/>
                <w:szCs w:val="18"/>
                <w:lang w:val="en-GB" w:eastAsia="zh-CN"/>
              </w:rPr>
              <w:t xml:space="preserve">FFS: Whether one CSI reporting instance includes </w:t>
            </w:r>
            <w:r w:rsidRPr="006247A6">
              <w:rPr>
                <w:rFonts w:ascii="Times New Roman" w:eastAsia="Times New Roman" w:hAnsi="Times New Roman" w:cs="Times New Roman"/>
                <w:color w:val="3333FF"/>
                <w:sz w:val="18"/>
                <w:szCs w:val="18"/>
                <w:lang w:val="en-GB" w:eastAsia="zh-CN"/>
              </w:rPr>
              <w:t xml:space="preserve">multiple </w:t>
            </w:r>
            <m:oMath>
              <m:sSub>
                <m:sSubPr>
                  <m:ctrlPr>
                    <w:rPr>
                      <w:rFonts w:ascii="Cambria Math" w:eastAsia="Cambria Math" w:hAnsi="Cambria Math" w:cs="Times New Roman"/>
                      <w:iCs/>
                      <w:color w:val="3333FF"/>
                      <w:sz w:val="18"/>
                      <w:szCs w:val="18"/>
                    </w:rPr>
                  </m:ctrlPr>
                </m:sSubPr>
                <m:e>
                  <m:r>
                    <m:rPr>
                      <m:sty m:val="b"/>
                    </m:rPr>
                    <w:rPr>
                      <w:rFonts w:ascii="Cambria Math" w:hAnsi="Cambria Math" w:cs="Times New Roman"/>
                      <w:color w:val="3333FF"/>
                      <w:sz w:val="18"/>
                      <w:szCs w:val="18"/>
                    </w:rPr>
                    <m:t>W</m:t>
                  </m:r>
                </m:e>
                <m:sub>
                  <m:r>
                    <m:rPr>
                      <m:sty m:val="p"/>
                    </m:rPr>
                    <w:rPr>
                      <w:rFonts w:ascii="Cambria Math" w:hAnsi="Cambria Math" w:cs="Times New Roman"/>
                      <w:color w:val="3333FF"/>
                      <w:sz w:val="18"/>
                      <w:szCs w:val="18"/>
                    </w:rPr>
                    <m:t>2</m:t>
                  </m:r>
                </m:sub>
              </m:sSub>
            </m:oMath>
            <w:r w:rsidRPr="006247A6">
              <w:rPr>
                <w:rFonts w:ascii="Times New Roman" w:eastAsia="Times New Roman" w:hAnsi="Times New Roman" w:cs="Times New Roman"/>
                <w:color w:val="3333FF"/>
                <w:sz w:val="18"/>
                <w:szCs w:val="18"/>
                <w:lang w:val="en-GB" w:eastAsia="zh-CN"/>
              </w:rPr>
              <w:t xml:space="preserve"> and a single </w:t>
            </w:r>
            <m:oMath>
              <m:sSub>
                <m:sSubPr>
                  <m:ctrlPr>
                    <w:rPr>
                      <w:rFonts w:ascii="Cambria Math" w:eastAsia="Cambria Math" w:hAnsi="Cambria Math" w:cs="Times New Roman"/>
                      <w:iCs/>
                      <w:color w:val="3333FF"/>
                      <w:sz w:val="18"/>
                      <w:szCs w:val="18"/>
                    </w:rPr>
                  </m:ctrlPr>
                </m:sSubPr>
                <m:e>
                  <m:r>
                    <m:rPr>
                      <m:sty m:val="b"/>
                    </m:rPr>
                    <w:rPr>
                      <w:rFonts w:ascii="Cambria Math" w:hAnsi="Cambria Math" w:cs="Times New Roman"/>
                      <w:color w:val="3333FF"/>
                      <w:sz w:val="18"/>
                      <w:szCs w:val="18"/>
                    </w:rPr>
                    <m:t>W</m:t>
                  </m:r>
                </m:e>
                <m:sub>
                  <m:r>
                    <m:rPr>
                      <m:sty m:val="p"/>
                    </m:rPr>
                    <w:rPr>
                      <w:rFonts w:ascii="Cambria Math" w:hAnsi="Cambria Math" w:cs="Times New Roman"/>
                      <w:color w:val="3333FF"/>
                      <w:sz w:val="18"/>
                      <w:szCs w:val="18"/>
                    </w:rPr>
                    <m:t>1</m:t>
                  </m:r>
                </m:sub>
              </m:sSub>
            </m:oMath>
            <w:r w:rsidRPr="006247A6">
              <w:rPr>
                <w:rFonts w:ascii="Times New Roman" w:eastAsia="Times New Roman" w:hAnsi="Times New Roman" w:cs="Times New Roman"/>
                <w:color w:val="3333FF"/>
                <w:sz w:val="18"/>
                <w:szCs w:val="18"/>
                <w:lang w:val="en-GB" w:eastAsia="zh-CN"/>
              </w:rPr>
              <w:t xml:space="preserve"> and </w:t>
            </w:r>
            <m:oMath>
              <m:sSub>
                <m:sSubPr>
                  <m:ctrlPr>
                    <w:rPr>
                      <w:rFonts w:ascii="Cambria Math" w:eastAsia="Cambria Math" w:hAnsi="Cambria Math" w:cs="Times New Roman"/>
                      <w:iCs/>
                      <w:color w:val="3333FF"/>
                      <w:sz w:val="18"/>
                      <w:szCs w:val="18"/>
                    </w:rPr>
                  </m:ctrlPr>
                </m:sSubPr>
                <m:e>
                  <m:r>
                    <m:rPr>
                      <m:sty m:val="b"/>
                    </m:rPr>
                    <w:rPr>
                      <w:rFonts w:ascii="Cambria Math" w:hAnsi="Cambria Math" w:cs="Times New Roman"/>
                      <w:color w:val="3333FF"/>
                      <w:sz w:val="18"/>
                      <w:szCs w:val="18"/>
                    </w:rPr>
                    <m:t>W</m:t>
                  </m:r>
                </m:e>
                <m:sub>
                  <m:r>
                    <m:rPr>
                      <m:sty m:val="p"/>
                    </m:rPr>
                    <w:rPr>
                      <w:rFonts w:ascii="Cambria Math" w:hAnsi="Cambria Math" w:cs="Times New Roman"/>
                      <w:color w:val="3333FF"/>
                      <w:sz w:val="18"/>
                      <w:szCs w:val="18"/>
                    </w:rPr>
                    <m:t>f</m:t>
                  </m:r>
                </m:sub>
              </m:sSub>
            </m:oMath>
            <w:r w:rsidRPr="006247A6">
              <w:rPr>
                <w:rFonts w:ascii="Times New Roman" w:eastAsia="Times New Roman" w:hAnsi="Times New Roman" w:cs="Times New Roman"/>
                <w:color w:val="3333FF"/>
                <w:sz w:val="18"/>
                <w:szCs w:val="18"/>
                <w:lang w:val="en-GB" w:eastAsia="zh-CN"/>
              </w:rPr>
              <w:t xml:space="preserve"> report.</w:t>
            </w:r>
          </w:p>
          <w:p w14:paraId="5AA8F829" w14:textId="77777777" w:rsidR="006247A6" w:rsidRPr="006247A6" w:rsidRDefault="006247A6" w:rsidP="006247A6">
            <w:pPr>
              <w:pStyle w:val="ListParagraph"/>
              <w:numPr>
                <w:ilvl w:val="0"/>
                <w:numId w:val="28"/>
              </w:numPr>
              <w:snapToGrid w:val="0"/>
              <w:contextualSpacing w:val="0"/>
              <w:rPr>
                <w:rFonts w:ascii="Times New Roman" w:eastAsia="Batang" w:hAnsi="Times New Roman" w:cs="Times New Roman"/>
                <w:color w:val="3333FF"/>
                <w:sz w:val="18"/>
                <w:szCs w:val="18"/>
                <w:lang w:val="en-GB" w:eastAsia="zh-CN"/>
              </w:rPr>
            </w:pPr>
            <w:r w:rsidRPr="006247A6">
              <w:rPr>
                <w:rFonts w:ascii="Times New Roman" w:eastAsia="Batang" w:hAnsi="Times New Roman" w:cs="Times New Roman"/>
                <w:color w:val="3333FF"/>
                <w:sz w:val="18"/>
                <w:szCs w:val="18"/>
                <w:lang w:val="en-GB" w:eastAsia="en-US"/>
              </w:rPr>
              <w:t>FFS: Whether Doppler-/time-domain (DD/TD) basis vector length (N</w:t>
            </w:r>
            <w:r w:rsidRPr="006247A6">
              <w:rPr>
                <w:rFonts w:ascii="Times New Roman" w:eastAsia="Batang" w:hAnsi="Times New Roman" w:cs="Times New Roman"/>
                <w:color w:val="3333FF"/>
                <w:sz w:val="18"/>
                <w:szCs w:val="18"/>
                <w:vertAlign w:val="subscript"/>
                <w:lang w:val="en-GB" w:eastAsia="en-US"/>
              </w:rPr>
              <w:t>4</w:t>
            </w:r>
            <w:r w:rsidRPr="006247A6">
              <w:rPr>
                <w:rFonts w:ascii="Times New Roman" w:eastAsia="Batang" w:hAnsi="Times New Roman" w:cs="Times New Roman"/>
                <w:color w:val="3333FF"/>
                <w:sz w:val="18"/>
                <w:szCs w:val="18"/>
                <w:lang w:val="en-GB" w:eastAsia="en-US"/>
              </w:rPr>
              <w:t>) is RRC-configured or reported by the UE</w:t>
            </w:r>
          </w:p>
          <w:p w14:paraId="1F4523EC" w14:textId="77777777" w:rsidR="006247A6" w:rsidRPr="006247A6" w:rsidRDefault="006247A6" w:rsidP="006247A6">
            <w:pPr>
              <w:pStyle w:val="ListParagraph"/>
              <w:numPr>
                <w:ilvl w:val="0"/>
                <w:numId w:val="28"/>
              </w:numPr>
              <w:snapToGrid w:val="0"/>
              <w:contextualSpacing w:val="0"/>
              <w:rPr>
                <w:rFonts w:ascii="Times New Roman" w:eastAsia="Batang" w:hAnsi="Times New Roman" w:cs="Times New Roman"/>
                <w:color w:val="3333FF"/>
                <w:sz w:val="18"/>
                <w:szCs w:val="18"/>
                <w:lang w:val="en-GB" w:eastAsia="zh-CN"/>
              </w:rPr>
            </w:pPr>
            <w:r w:rsidRPr="006247A6">
              <w:rPr>
                <w:rFonts w:ascii="Times New Roman" w:eastAsia="Batang" w:hAnsi="Times New Roman" w:cs="Times New Roman"/>
                <w:color w:val="3333FF"/>
                <w:sz w:val="18"/>
                <w:szCs w:val="18"/>
                <w:lang w:val="en-GB" w:eastAsia="en-US"/>
              </w:rPr>
              <w:t>FFS: Whether the number of selected DD/TD basis vectors (for Alt1 and Alt2) is RRC-configured or reported by the UE</w:t>
            </w:r>
          </w:p>
          <w:p w14:paraId="19F7D6DD" w14:textId="63A4D5A4" w:rsidR="006247A6" w:rsidRDefault="006247A6">
            <w:pPr>
              <w:tabs>
                <w:tab w:val="left" w:pos="2911"/>
              </w:tabs>
              <w:rPr>
                <w:rFonts w:ascii="Times New Roman" w:hAnsi="Times New Roman" w:cs="Times New Roman"/>
                <w:sz w:val="18"/>
                <w:szCs w:val="18"/>
                <w:lang w:val="en-GB"/>
              </w:rPr>
            </w:pPr>
          </w:p>
          <w:p w14:paraId="45A4DAA1" w14:textId="539047CF" w:rsidR="00B66566" w:rsidRDefault="00B66566">
            <w:pPr>
              <w:tabs>
                <w:tab w:val="left" w:pos="2911"/>
              </w:tabs>
              <w:rPr>
                <w:rFonts w:ascii="Times New Roman" w:hAnsi="Times New Roman" w:cs="Times New Roman"/>
                <w:sz w:val="18"/>
                <w:szCs w:val="18"/>
                <w:lang w:val="en-GB"/>
              </w:rPr>
            </w:pPr>
          </w:p>
          <w:p w14:paraId="611FA1A5" w14:textId="77777777" w:rsidR="000D3131" w:rsidRDefault="000D3131">
            <w:pPr>
              <w:tabs>
                <w:tab w:val="left" w:pos="2911"/>
              </w:tabs>
              <w:rPr>
                <w:rFonts w:ascii="Times New Roman" w:hAnsi="Times New Roman" w:cs="Times New Roman"/>
                <w:sz w:val="18"/>
                <w:szCs w:val="18"/>
                <w:lang w:val="en-GB"/>
              </w:rPr>
            </w:pPr>
          </w:p>
          <w:p w14:paraId="74626C55" w14:textId="44D9DC87" w:rsidR="00B66566" w:rsidRDefault="00B66566">
            <w:pPr>
              <w:tabs>
                <w:tab w:val="left" w:pos="2911"/>
              </w:tabs>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b/>
                <w:color w:val="3333FF"/>
                <w:sz w:val="18"/>
                <w:szCs w:val="18"/>
                <w:u w:val="single"/>
                <w:lang w:val="en-GB" w:eastAsia="en-US"/>
              </w:rPr>
              <w:t xml:space="preserve">Offline </w:t>
            </w:r>
            <w:r>
              <w:rPr>
                <w:rFonts w:ascii="Times New Roman" w:eastAsia="Batang" w:hAnsi="Times New Roman" w:cs="Times New Roman"/>
                <w:b/>
                <w:color w:val="3333FF"/>
                <w:sz w:val="18"/>
                <w:szCs w:val="18"/>
                <w:u w:val="single"/>
                <w:lang w:val="en-GB" w:eastAsia="en-US"/>
              </w:rPr>
              <w:t>proposal 2.2</w:t>
            </w:r>
            <w:r w:rsidRPr="006247A6">
              <w:rPr>
                <w:rFonts w:ascii="Times New Roman" w:eastAsia="Batang" w:hAnsi="Times New Roman" w:cs="Times New Roman"/>
                <w:color w:val="3333FF"/>
                <w:sz w:val="18"/>
                <w:szCs w:val="18"/>
                <w:lang w:val="en-GB" w:eastAsia="en-US"/>
              </w:rPr>
              <w:t>:</w:t>
            </w:r>
            <w:r w:rsidRPr="006247A6">
              <w:rPr>
                <w:rFonts w:ascii="Times New Roman" w:eastAsia="Batang" w:hAnsi="Times New Roman" w:cs="Times New Roman"/>
                <w:i/>
                <w:color w:val="3333FF"/>
                <w:sz w:val="18"/>
                <w:szCs w:val="18"/>
                <w:lang w:val="en-GB" w:eastAsia="en-US"/>
              </w:rPr>
              <w:t xml:space="preserve"> </w:t>
            </w:r>
            <w:r w:rsidRPr="006247A6">
              <w:rPr>
                <w:rFonts w:ascii="Times New Roman" w:eastAsia="Batang" w:hAnsi="Times New Roman" w:cs="Times New Roman"/>
                <w:color w:val="3333FF"/>
                <w:sz w:val="18"/>
                <w:szCs w:val="18"/>
                <w:lang w:val="en-GB" w:eastAsia="en-US"/>
              </w:rPr>
              <w:t>For the Rel-18 Type-II codebook refinement for high/medium velocities,</w:t>
            </w:r>
            <w:r>
              <w:rPr>
                <w:rFonts w:ascii="Times New Roman" w:eastAsia="Batang" w:hAnsi="Times New Roman" w:cs="Times New Roman"/>
                <w:color w:val="3333FF"/>
                <w:sz w:val="18"/>
                <w:szCs w:val="18"/>
                <w:lang w:val="en-GB" w:eastAsia="en-US"/>
              </w:rPr>
              <w:t xml:space="preserve"> support the following codebook structure</w:t>
            </w:r>
            <w:r w:rsidR="00D42A00">
              <w:rPr>
                <w:rFonts w:ascii="Times New Roman" w:eastAsia="Batang" w:hAnsi="Times New Roman" w:cs="Times New Roman"/>
                <w:color w:val="3333FF"/>
                <w:sz w:val="18"/>
                <w:szCs w:val="18"/>
                <w:lang w:val="en-GB" w:eastAsia="en-US"/>
              </w:rPr>
              <w:t xml:space="preserve"> where </w:t>
            </w:r>
            <w:r w:rsidR="00D42A00" w:rsidRPr="006247A6">
              <w:rPr>
                <w:rFonts w:ascii="Times New Roman" w:eastAsia="Batang" w:hAnsi="Times New Roman" w:cs="Times New Roman"/>
                <w:color w:val="3333FF"/>
                <w:sz w:val="18"/>
                <w:szCs w:val="18"/>
                <w:lang w:val="en-GB" w:eastAsia="en-US"/>
              </w:rPr>
              <w:t>N</w:t>
            </w:r>
            <w:r w:rsidR="00D42A00" w:rsidRPr="006247A6">
              <w:rPr>
                <w:rFonts w:ascii="Times New Roman" w:eastAsia="Batang" w:hAnsi="Times New Roman" w:cs="Times New Roman"/>
                <w:color w:val="3333FF"/>
                <w:sz w:val="18"/>
                <w:szCs w:val="18"/>
                <w:vertAlign w:val="subscript"/>
                <w:lang w:val="en-GB" w:eastAsia="en-US"/>
              </w:rPr>
              <w:t>4</w:t>
            </w:r>
            <w:r w:rsidR="00D42A00">
              <w:rPr>
                <w:rFonts w:ascii="Times New Roman" w:eastAsia="Batang" w:hAnsi="Times New Roman" w:cs="Times New Roman"/>
                <w:color w:val="3333FF"/>
                <w:sz w:val="18"/>
                <w:szCs w:val="18"/>
                <w:vertAlign w:val="subscript"/>
                <w:lang w:val="en-GB" w:eastAsia="en-US"/>
              </w:rPr>
              <w:t xml:space="preserve"> </w:t>
            </w:r>
            <w:r w:rsidR="00D42A00">
              <w:rPr>
                <w:rFonts w:ascii="Times New Roman" w:eastAsia="Batang" w:hAnsi="Times New Roman" w:cs="Times New Roman"/>
                <w:color w:val="3333FF"/>
                <w:sz w:val="18"/>
                <w:szCs w:val="18"/>
                <w:lang w:val="en-GB" w:eastAsia="en-US"/>
              </w:rPr>
              <w:t>is gNB-configured via higher-layer signaling</w:t>
            </w:r>
            <w:r>
              <w:rPr>
                <w:rFonts w:ascii="Times New Roman" w:eastAsia="Batang" w:hAnsi="Times New Roman" w:cs="Times New Roman"/>
                <w:color w:val="3333FF"/>
                <w:sz w:val="18"/>
                <w:szCs w:val="18"/>
                <w:lang w:val="en-GB" w:eastAsia="en-US"/>
              </w:rPr>
              <w:t>:</w:t>
            </w:r>
          </w:p>
          <w:p w14:paraId="7C707AEB" w14:textId="306167F0" w:rsidR="00D42A00" w:rsidRPr="00D42A00" w:rsidRDefault="00D42A00" w:rsidP="00D42A00">
            <w:pPr>
              <w:pStyle w:val="ListParagraph"/>
              <w:numPr>
                <w:ilvl w:val="0"/>
                <w:numId w:val="29"/>
              </w:numPr>
              <w:snapToGrid w:val="0"/>
              <w:contextualSpacing w:val="0"/>
              <w:rPr>
                <w:rFonts w:ascii="Times New Roman" w:eastAsia="Times New Roman" w:hAnsi="Times New Roman" w:cs="Times New Roman"/>
                <w:i/>
                <w:color w:val="3333FF"/>
                <w:sz w:val="18"/>
                <w:szCs w:val="18"/>
                <w:lang w:val="en-GB" w:eastAsia="en-US"/>
              </w:rPr>
            </w:pPr>
            <w:r>
              <w:rPr>
                <w:rFonts w:ascii="Times New Roman" w:eastAsia="Batang" w:hAnsi="Times New Roman" w:cs="Times New Roman"/>
                <w:color w:val="3333FF"/>
                <w:sz w:val="18"/>
                <w:szCs w:val="18"/>
                <w:lang w:val="en-GB" w:eastAsia="zh-CN"/>
              </w:rPr>
              <w:t xml:space="preserve">For </w:t>
            </w:r>
            <w:r w:rsidRPr="006247A6">
              <w:rPr>
                <w:rFonts w:ascii="Times New Roman" w:eastAsia="Batang" w:hAnsi="Times New Roman" w:cs="Times New Roman"/>
                <w:color w:val="3333FF"/>
                <w:sz w:val="18"/>
                <w:szCs w:val="18"/>
                <w:lang w:val="en-GB" w:eastAsia="en-US"/>
              </w:rPr>
              <w:t>N</w:t>
            </w:r>
            <w:r w:rsidRPr="006247A6">
              <w:rPr>
                <w:rFonts w:ascii="Times New Roman" w:eastAsia="Batang" w:hAnsi="Times New Roman" w:cs="Times New Roman"/>
                <w:color w:val="3333FF"/>
                <w:sz w:val="18"/>
                <w:szCs w:val="18"/>
                <w:vertAlign w:val="subscript"/>
                <w:lang w:val="en-GB" w:eastAsia="en-US"/>
              </w:rPr>
              <w:t>4</w:t>
            </w:r>
            <w:r>
              <w:rPr>
                <w:rFonts w:ascii="Times New Roman" w:eastAsia="Batang" w:hAnsi="Times New Roman" w:cs="Times New Roman"/>
                <w:color w:val="3333FF"/>
                <w:sz w:val="18"/>
                <w:szCs w:val="18"/>
                <w:lang w:val="en-GB" w:eastAsia="zh-CN"/>
              </w:rPr>
              <w:t xml:space="preserve">=[1], </w:t>
            </w:r>
            <w:r w:rsidRPr="006247A6">
              <w:rPr>
                <w:rFonts w:ascii="Times New Roman" w:eastAsia="Times New Roman" w:hAnsi="Times New Roman" w:cs="Times New Roman"/>
                <w:color w:val="3333FF"/>
                <w:sz w:val="18"/>
                <w:szCs w:val="18"/>
                <w:lang w:val="en-GB" w:eastAsia="zh-CN"/>
              </w:rPr>
              <w:t>Doppler-domain basis is the identity (no Doppler-domain compression) reusing the legacy</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oMath>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oMath>
            <w:r w:rsidRPr="006247A6">
              <w:rPr>
                <w:rFonts w:ascii="Times New Roman" w:eastAsia="Times New Roman" w:hAnsi="Times New Roman" w:cs="Times New Roman"/>
                <w:i/>
                <w:color w:val="3333FF"/>
                <w:sz w:val="18"/>
                <w:szCs w:val="18"/>
                <w:lang w:val="en-GB" w:eastAsia="zh-CN"/>
              </w:rPr>
              <w:t xml:space="preserve">, </w:t>
            </w:r>
            <w:r w:rsidRPr="006247A6">
              <w:rPr>
                <w:rFonts w:ascii="Times New Roman" w:eastAsia="Times New Roman" w:hAnsi="Times New Roman" w:cs="Times New Roman"/>
                <w:color w:val="3333FF"/>
                <w:sz w:val="18"/>
                <w:szCs w:val="18"/>
                <w:lang w:val="en-GB" w:eastAsia="zh-CN"/>
              </w:rPr>
              <w:t>and</w:t>
            </w:r>
            <w:r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oMath>
            <w:r w:rsidRPr="006247A6">
              <w:rPr>
                <w:rFonts w:ascii="Times New Roman" w:eastAsia="Times New Roman" w:hAnsi="Times New Roman" w:cs="Times New Roman"/>
                <w:i/>
                <w:color w:val="3333FF"/>
                <w:sz w:val="18"/>
                <w:szCs w:val="18"/>
                <w:lang w:val="en-GB" w:eastAsia="zh-CN"/>
              </w:rPr>
              <w:t xml:space="preserve">, e.g.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sSup>
                <m:sSupPr>
                  <m:ctrlPr>
                    <w:rPr>
                      <w:rFonts w:ascii="Cambria Math" w:eastAsia="Cambria Math" w:hAnsi="Cambria Math" w:cs="Times New Roman"/>
                      <w:i/>
                      <w:iCs/>
                      <w:color w:val="3333FF"/>
                      <w:sz w:val="18"/>
                      <w:szCs w:val="18"/>
                    </w:rPr>
                  </m:ctrlPr>
                </m:sSupPr>
                <m:e>
                  <m:r>
                    <w:rPr>
                      <w:rFonts w:ascii="Cambria Math" w:hAnsi="Cambria Math" w:cs="Times New Roman"/>
                      <w:color w:val="3333FF"/>
                      <w:sz w:val="18"/>
                      <w:szCs w:val="18"/>
                    </w:rPr>
                    <m:t>(</m:t>
                  </m:r>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r>
                    <w:rPr>
                      <w:rFonts w:ascii="Cambria Math" w:hAnsi="Cambria Math" w:cs="Times New Roman"/>
                      <w:color w:val="3333FF"/>
                      <w:sz w:val="18"/>
                      <w:szCs w:val="18"/>
                    </w:rPr>
                    <m:t>⨂</m:t>
                  </m:r>
                  <m:r>
                    <m:rPr>
                      <m:sty m:val="bi"/>
                    </m:rPr>
                    <w:rPr>
                      <w:rFonts w:ascii="Cambria Math" w:eastAsia="Cambria Math" w:hAnsi="Cambria Math" w:cs="Times New Roman"/>
                      <w:color w:val="3333FF"/>
                      <w:sz w:val="18"/>
                      <w:szCs w:val="18"/>
                    </w:rPr>
                    <m:t>I</m:t>
                  </m:r>
                  <m:r>
                    <w:rPr>
                      <w:rFonts w:ascii="Cambria Math" w:hAnsi="Cambria Math" w:cs="Times New Roman"/>
                      <w:color w:val="3333FF"/>
                      <w:sz w:val="18"/>
                      <w:szCs w:val="18"/>
                    </w:rPr>
                    <m:t>)</m:t>
                  </m:r>
                </m:e>
                <m:sup>
                  <m:r>
                    <w:rPr>
                      <w:rFonts w:ascii="Cambria Math" w:hAnsi="Cambria Math" w:cs="Times New Roman"/>
                      <w:color w:val="3333FF"/>
                      <w:sz w:val="18"/>
                      <w:szCs w:val="18"/>
                    </w:rPr>
                    <m:t>H</m:t>
                  </m:r>
                </m:sup>
              </m:sSup>
            </m:oMath>
          </w:p>
          <w:p w14:paraId="5A78A7E5" w14:textId="7C91B242" w:rsidR="00B66566" w:rsidRPr="006247A6" w:rsidRDefault="00D42A00" w:rsidP="00B66566">
            <w:pPr>
              <w:pStyle w:val="ListParagraph"/>
              <w:numPr>
                <w:ilvl w:val="0"/>
                <w:numId w:val="29"/>
              </w:numPr>
              <w:snapToGrid w:val="0"/>
              <w:contextualSpacing w:val="0"/>
              <w:rPr>
                <w:rFonts w:ascii="Times New Roman" w:eastAsia="Batang" w:hAnsi="Times New Roman" w:cs="Times New Roman"/>
                <w:i/>
                <w:color w:val="3333FF"/>
                <w:sz w:val="18"/>
                <w:szCs w:val="18"/>
                <w:lang w:val="en-GB" w:eastAsia="en-US"/>
              </w:rPr>
            </w:pPr>
            <w:r>
              <w:rPr>
                <w:rFonts w:ascii="Times New Roman" w:eastAsia="Batang" w:hAnsi="Times New Roman" w:cs="Times New Roman"/>
                <w:color w:val="3333FF"/>
                <w:sz w:val="18"/>
                <w:szCs w:val="18"/>
                <w:lang w:val="en-GB" w:eastAsia="zh-CN"/>
              </w:rPr>
              <w:t xml:space="preserve">For </w:t>
            </w:r>
            <w:r w:rsidRPr="006247A6">
              <w:rPr>
                <w:rFonts w:ascii="Times New Roman" w:eastAsia="Batang" w:hAnsi="Times New Roman" w:cs="Times New Roman"/>
                <w:color w:val="3333FF"/>
                <w:sz w:val="18"/>
                <w:szCs w:val="18"/>
                <w:lang w:val="en-GB" w:eastAsia="en-US"/>
              </w:rPr>
              <w:t>N</w:t>
            </w:r>
            <w:r w:rsidRPr="006247A6">
              <w:rPr>
                <w:rFonts w:ascii="Times New Roman" w:eastAsia="Batang" w:hAnsi="Times New Roman" w:cs="Times New Roman"/>
                <w:color w:val="3333FF"/>
                <w:sz w:val="18"/>
                <w:szCs w:val="18"/>
                <w:vertAlign w:val="subscript"/>
                <w:lang w:val="en-GB" w:eastAsia="en-US"/>
              </w:rPr>
              <w:t>4</w:t>
            </w:r>
            <w:r>
              <w:rPr>
                <w:rFonts w:ascii="Times New Roman" w:eastAsia="Batang" w:hAnsi="Times New Roman" w:cs="Times New Roman"/>
                <w:color w:val="3333FF"/>
                <w:sz w:val="18"/>
                <w:szCs w:val="18"/>
                <w:lang w:val="en-GB" w:eastAsia="zh-CN"/>
              </w:rPr>
              <w:t xml:space="preserve">&gt;[1], </w:t>
            </w:r>
            <w:r w:rsidR="00B66566" w:rsidRPr="006247A6">
              <w:rPr>
                <w:rFonts w:ascii="Times New Roman" w:eastAsia="Batang" w:hAnsi="Times New Roman" w:cs="Times New Roman"/>
                <w:color w:val="3333FF"/>
                <w:sz w:val="18"/>
                <w:szCs w:val="18"/>
                <w:lang w:val="en-GB" w:eastAsia="zh-CN"/>
              </w:rPr>
              <w:t xml:space="preserve">Doppler-domain orthogonal DFT basis commonly selected for all SD/FD bases </w:t>
            </w:r>
            <w:r w:rsidR="00B66566" w:rsidRPr="006247A6">
              <w:rPr>
                <w:rFonts w:ascii="Times New Roman" w:eastAsia="Times New Roman" w:hAnsi="Times New Roman" w:cs="Times New Roman"/>
                <w:color w:val="3333FF"/>
                <w:sz w:val="18"/>
                <w:szCs w:val="18"/>
                <w:lang w:val="en-GB" w:eastAsia="zh-CN"/>
              </w:rPr>
              <w:t>reusing the legacy</w:t>
            </w:r>
            <w:r w:rsidR="00B66566"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oMath>
            <w:r w:rsidR="00B66566" w:rsidRPr="006247A6">
              <w:rPr>
                <w:rFonts w:ascii="Times New Roman" w:eastAsia="Times New Roman" w:hAnsi="Times New Roman" w:cs="Times New Roman"/>
                <w:i/>
                <w:color w:val="3333FF"/>
                <w:sz w:val="18"/>
                <w:szCs w:val="18"/>
                <w:lang w:val="en-GB" w:eastAsia="zh-CN"/>
              </w:rPr>
              <w:t xml:space="preserve"> </w:t>
            </w:r>
            <w:r w:rsidR="00B66566" w:rsidRPr="006247A6">
              <w:rPr>
                <w:rFonts w:ascii="Times New Roman" w:eastAsia="Times New Roman" w:hAnsi="Times New Roman" w:cs="Times New Roman"/>
                <w:color w:val="3333FF"/>
                <w:sz w:val="18"/>
                <w:szCs w:val="18"/>
                <w:lang w:val="en-GB" w:eastAsia="zh-CN"/>
              </w:rPr>
              <w:t>and</w:t>
            </w:r>
            <w:r w:rsidR="00B66566" w:rsidRPr="006247A6">
              <w:rPr>
                <w:rFonts w:ascii="Times New Roman" w:eastAsia="Times New Roman"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oMath>
            <w:r w:rsidR="00B66566" w:rsidRPr="006247A6">
              <w:rPr>
                <w:rFonts w:ascii="Times New Roman" w:eastAsia="Batang" w:hAnsi="Times New Roman" w:cs="Times New Roman"/>
                <w:i/>
                <w:color w:val="3333FF"/>
                <w:sz w:val="18"/>
                <w:szCs w:val="18"/>
                <w:lang w:val="en-GB" w:eastAsia="zh-CN"/>
              </w:rPr>
              <w:t xml:space="preserve">, </w:t>
            </w:r>
            <w:r w:rsidR="00B66566" w:rsidRPr="006247A6">
              <w:rPr>
                <w:rFonts w:ascii="Times New Roman" w:eastAsia="Batang" w:hAnsi="Times New Roman" w:cs="Times New Roman"/>
                <w:color w:val="3333FF"/>
                <w:sz w:val="18"/>
                <w:szCs w:val="18"/>
                <w:lang w:val="en-GB" w:eastAsia="zh-CN"/>
              </w:rPr>
              <w:t>e.g.</w:t>
            </w:r>
            <w:r w:rsidR="00B66566" w:rsidRPr="006247A6">
              <w:rPr>
                <w:rFonts w:ascii="Times New Roman" w:eastAsia="Batang" w:hAnsi="Times New Roman" w:cs="Times New Roman"/>
                <w:i/>
                <w:color w:val="3333FF"/>
                <w:sz w:val="18"/>
                <w:szCs w:val="18"/>
                <w:lang w:val="en-GB" w:eastAsia="zh-CN"/>
              </w:rPr>
              <w:t xml:space="preserve"> </w:t>
            </w:r>
            <m:oMath>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1</m:t>
                  </m:r>
                </m:sub>
              </m:sSub>
              <m:sSub>
                <m:sSubPr>
                  <m:ctrlPr>
                    <w:rPr>
                      <w:rFonts w:ascii="Cambria Math" w:eastAsia="Cambria Math" w:hAnsi="Cambria Math" w:cs="Times New Roman"/>
                      <w:i/>
                      <w:iCs/>
                      <w:color w:val="3333FF"/>
                      <w:sz w:val="18"/>
                      <w:szCs w:val="18"/>
                    </w:rPr>
                  </m:ctrlPr>
                </m:sSubPr>
                <m:e>
                  <m:acc>
                    <m:accPr>
                      <m:chr m:val="̃"/>
                      <m:ctrlPr>
                        <w:rPr>
                          <w:rFonts w:ascii="Cambria Math" w:eastAsia="Cambria Math" w:hAnsi="Cambria Math" w:cs="Times New Roman"/>
                          <w:i/>
                          <w:iCs/>
                          <w:color w:val="3333FF"/>
                          <w:sz w:val="18"/>
                          <w:szCs w:val="18"/>
                        </w:rPr>
                      </m:ctrlPr>
                    </m:accPr>
                    <m:e>
                      <m:r>
                        <m:rPr>
                          <m:sty m:val="bi"/>
                        </m:rPr>
                        <w:rPr>
                          <w:rFonts w:ascii="Cambria Math" w:hAnsi="Cambria Math" w:cs="Times New Roman"/>
                          <w:color w:val="3333FF"/>
                          <w:sz w:val="18"/>
                          <w:szCs w:val="18"/>
                        </w:rPr>
                        <m:t>W</m:t>
                      </m:r>
                    </m:e>
                  </m:acc>
                </m:e>
                <m:sub>
                  <m:r>
                    <w:rPr>
                      <w:rFonts w:ascii="Cambria Math" w:hAnsi="Cambria Math" w:cs="Times New Roman"/>
                      <w:color w:val="3333FF"/>
                      <w:sz w:val="18"/>
                      <w:szCs w:val="18"/>
                    </w:rPr>
                    <m:t>2</m:t>
                  </m:r>
                </m:sub>
              </m:sSub>
              <m:sSup>
                <m:sSupPr>
                  <m:ctrlPr>
                    <w:rPr>
                      <w:rFonts w:ascii="Cambria Math" w:eastAsia="Cambria Math" w:hAnsi="Cambria Math" w:cs="Times New Roman"/>
                      <w:i/>
                      <w:iCs/>
                      <w:color w:val="3333FF"/>
                      <w:sz w:val="18"/>
                      <w:szCs w:val="18"/>
                    </w:rPr>
                  </m:ctrlPr>
                </m:sSupPr>
                <m:e>
                  <m:d>
                    <m:dPr>
                      <m:ctrlPr>
                        <w:rPr>
                          <w:rFonts w:ascii="Cambria Math" w:hAnsi="Cambria Math" w:cs="Times New Roman"/>
                          <w:i/>
                          <w:color w:val="3333FF"/>
                          <w:sz w:val="18"/>
                          <w:szCs w:val="18"/>
                        </w:rPr>
                      </m:ctrlPr>
                    </m:dPr>
                    <m:e>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f</m:t>
                          </m:r>
                        </m:sub>
                      </m:sSub>
                      <m:r>
                        <w:rPr>
                          <w:rFonts w:ascii="Cambria Math" w:hAnsi="Cambria Math" w:cs="Times New Roman"/>
                          <w:color w:val="3333FF"/>
                          <w:sz w:val="18"/>
                          <w:szCs w:val="18"/>
                        </w:rPr>
                        <m:t>⨂</m:t>
                      </m:r>
                      <m:sSub>
                        <m:sSubPr>
                          <m:ctrlPr>
                            <w:rPr>
                              <w:rFonts w:ascii="Cambria Math" w:eastAsia="Cambria Math" w:hAnsi="Cambria Math" w:cs="Times New Roman"/>
                              <w:i/>
                              <w:iCs/>
                              <w:color w:val="3333FF"/>
                              <w:sz w:val="18"/>
                              <w:szCs w:val="18"/>
                            </w:rPr>
                          </m:ctrlPr>
                        </m:sSubPr>
                        <m:e>
                          <m:r>
                            <m:rPr>
                              <m:sty m:val="bi"/>
                            </m:rPr>
                            <w:rPr>
                              <w:rFonts w:ascii="Cambria Math" w:hAnsi="Cambria Math" w:cs="Times New Roman"/>
                              <w:color w:val="3333FF"/>
                              <w:sz w:val="18"/>
                              <w:szCs w:val="18"/>
                            </w:rPr>
                            <m:t>W</m:t>
                          </m:r>
                        </m:e>
                        <m:sub>
                          <m:r>
                            <w:rPr>
                              <w:rFonts w:ascii="Cambria Math" w:hAnsi="Cambria Math" w:cs="Times New Roman"/>
                              <w:color w:val="3333FF"/>
                              <w:sz w:val="18"/>
                              <w:szCs w:val="18"/>
                            </w:rPr>
                            <m:t>d</m:t>
                          </m:r>
                        </m:sub>
                      </m:sSub>
                    </m:e>
                  </m:d>
                </m:e>
                <m:sup>
                  <m:r>
                    <w:rPr>
                      <w:rFonts w:ascii="Cambria Math" w:hAnsi="Cambria Math" w:cs="Times New Roman"/>
                      <w:color w:val="3333FF"/>
                      <w:sz w:val="18"/>
                      <w:szCs w:val="18"/>
                    </w:rPr>
                    <m:t>H</m:t>
                  </m:r>
                </m:sup>
              </m:sSup>
            </m:oMath>
          </w:p>
          <w:p w14:paraId="61CDE34A" w14:textId="77777777" w:rsidR="00B66566" w:rsidRPr="006247A6" w:rsidRDefault="00B66566" w:rsidP="00B66566">
            <w:pPr>
              <w:pStyle w:val="ListParagraph"/>
              <w:numPr>
                <w:ilvl w:val="1"/>
                <w:numId w:val="29"/>
              </w:numPr>
              <w:snapToGrid w:val="0"/>
              <w:contextualSpacing w:val="0"/>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color w:val="3333FF"/>
                <w:sz w:val="18"/>
                <w:szCs w:val="18"/>
                <w:lang w:val="en-GB" w:eastAsia="zh-CN"/>
              </w:rPr>
              <w:t>TBD (by RAN1#110bis): whether rotation is used or not</w:t>
            </w:r>
          </w:p>
          <w:p w14:paraId="152BCD9A" w14:textId="561801AC" w:rsidR="00B66566" w:rsidRPr="00B66566" w:rsidRDefault="00B66566" w:rsidP="00B66566">
            <w:pPr>
              <w:pStyle w:val="ListParagraph"/>
              <w:numPr>
                <w:ilvl w:val="1"/>
                <w:numId w:val="29"/>
              </w:numPr>
              <w:snapToGrid w:val="0"/>
              <w:contextualSpacing w:val="0"/>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color w:val="3333FF"/>
                <w:sz w:val="18"/>
                <w:szCs w:val="18"/>
                <w:lang w:val="en-GB" w:eastAsia="zh-CN"/>
              </w:rPr>
              <w:t>FFS: identical or different rotation factors for different SD components</w:t>
            </w:r>
          </w:p>
          <w:p w14:paraId="48E21CF9" w14:textId="77777777" w:rsidR="000D3131" w:rsidRDefault="000D3131">
            <w:pPr>
              <w:tabs>
                <w:tab w:val="left" w:pos="2911"/>
              </w:tabs>
              <w:rPr>
                <w:rFonts w:ascii="Times New Roman" w:hAnsi="Times New Roman" w:cs="Times New Roman"/>
                <w:sz w:val="18"/>
                <w:szCs w:val="18"/>
              </w:rPr>
            </w:pPr>
          </w:p>
          <w:p w14:paraId="66FAC871" w14:textId="158921CB" w:rsidR="00D06BE9" w:rsidRDefault="00D33B8D">
            <w:pPr>
              <w:tabs>
                <w:tab w:val="left" w:pos="2911"/>
              </w:tabs>
              <w:rPr>
                <w:rFonts w:ascii="Times New Roman" w:hAnsi="Times New Roman" w:cs="Times New Roman"/>
                <w:sz w:val="18"/>
                <w:szCs w:val="18"/>
              </w:rPr>
            </w:pPr>
            <w:r>
              <w:rPr>
                <w:rFonts w:ascii="Times New Roman" w:hAnsi="Times New Roman" w:cs="Times New Roman"/>
                <w:sz w:val="18"/>
                <w:szCs w:val="18"/>
              </w:rPr>
              <w:tab/>
            </w:r>
          </w:p>
        </w:tc>
        <w:tc>
          <w:tcPr>
            <w:tcW w:w="3053" w:type="dxa"/>
          </w:tcPr>
          <w:p w14:paraId="3DE889B1" w14:textId="77777777" w:rsidR="00D06BE9" w:rsidRDefault="00D33B8D">
            <w:pPr>
              <w:rPr>
                <w:rFonts w:ascii="Times" w:eastAsia="Batang" w:hAnsi="Times" w:cs="Times"/>
                <w:b/>
                <w:bCs/>
                <w:iCs/>
                <w:sz w:val="16"/>
                <w:szCs w:val="16"/>
                <w:highlight w:val="green"/>
                <w:lang w:val="en-GB" w:eastAsia="en-US"/>
              </w:rPr>
            </w:pPr>
            <w:r>
              <w:rPr>
                <w:sz w:val="16"/>
                <w:szCs w:val="16"/>
                <w:lang w:val="en-GB"/>
              </w:rPr>
              <w:lastRenderedPageBreak/>
              <w:t xml:space="preserve">[110] </w:t>
            </w:r>
            <w:r>
              <w:rPr>
                <w:rFonts w:ascii="Times" w:eastAsia="Batang" w:hAnsi="Times" w:cs="Times"/>
                <w:b/>
                <w:bCs/>
                <w:iCs/>
                <w:sz w:val="16"/>
                <w:szCs w:val="16"/>
                <w:highlight w:val="green"/>
                <w:lang w:val="en-GB" w:eastAsia="en-US"/>
              </w:rPr>
              <w:t>Agreement</w:t>
            </w:r>
          </w:p>
          <w:p w14:paraId="1CF721B2" w14:textId="77777777" w:rsidR="00D06BE9" w:rsidRDefault="00D33B8D">
            <w:pPr>
              <w:snapToGrid w:val="0"/>
              <w:rPr>
                <w:rFonts w:ascii="Times" w:eastAsia="Batang" w:hAnsi="Times" w:cs="Times"/>
                <w:sz w:val="16"/>
                <w:szCs w:val="16"/>
                <w:lang w:val="en-GB" w:eastAsia="en-US"/>
              </w:rPr>
            </w:pPr>
            <w:r>
              <w:rPr>
                <w:rFonts w:ascii="Times" w:eastAsia="Batang" w:hAnsi="Times" w:cs="Times"/>
                <w:sz w:val="16"/>
                <w:szCs w:val="16"/>
                <w:lang w:val="en-GB" w:eastAsia="en-US"/>
              </w:rPr>
              <w:t xml:space="preserve">For the Rel-18 Type-II codebook refinement for high/medium velocities, </w:t>
            </w:r>
            <w:r>
              <w:rPr>
                <w:rFonts w:ascii="Times" w:eastAsia="Batang" w:hAnsi="Times" w:cs="Times"/>
                <w:sz w:val="16"/>
                <w:szCs w:val="16"/>
                <w:highlight w:val="yellow"/>
                <w:lang w:val="en-GB" w:eastAsia="en-US"/>
              </w:rPr>
              <w:t>down-select one from the following codebooks structures:</w:t>
            </w:r>
          </w:p>
          <w:p w14:paraId="4FD46DB3" w14:textId="77777777" w:rsidR="00D06BE9" w:rsidRDefault="00D33B8D">
            <w:pPr>
              <w:numPr>
                <w:ilvl w:val="0"/>
                <w:numId w:val="10"/>
              </w:numPr>
              <w:snapToGrid w:val="0"/>
              <w:contextualSpacing/>
              <w:rPr>
                <w:rFonts w:ascii="Times" w:eastAsia="Batang" w:hAnsi="Times" w:cs="Times"/>
                <w:sz w:val="16"/>
                <w:szCs w:val="16"/>
                <w:lang w:val="en-GB" w:eastAsia="zh-CN"/>
              </w:rPr>
            </w:pPr>
            <w:r>
              <w:rPr>
                <w:rFonts w:ascii="Times" w:eastAsia="Batang" w:hAnsi="Times" w:cs="Times"/>
                <w:sz w:val="16"/>
                <w:szCs w:val="16"/>
                <w:lang w:val="en-GB" w:eastAsia="zh-CN"/>
              </w:rPr>
              <w:t xml:space="preserve">Alt2A: Doppler-domain basis commonly selected for all SD/FD bases, e.g.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m:rPr>
                      <m:sty m:val="p"/>
                    </m:rPr>
                    <w:rPr>
                      <w:rFonts w:ascii="Cambria Math" w:hAnsi="Cambria Math"/>
                      <w:sz w:val="16"/>
                      <w:szCs w:val="16"/>
                    </w:rPr>
                    <m:t>1</m:t>
                  </m:r>
                </m:sub>
              </m:sSub>
              <m:sSub>
                <m:sSubPr>
                  <m:ctrlPr>
                    <w:rPr>
                      <w:rFonts w:ascii="Cambria Math" w:eastAsia="Cambria Math" w:hAnsi="Cambria Math"/>
                      <w:i/>
                      <w:iCs/>
                      <w:sz w:val="16"/>
                      <w:szCs w:val="16"/>
                    </w:rPr>
                  </m:ctrlPr>
                </m:sSubPr>
                <m:e>
                  <m:acc>
                    <m:accPr>
                      <m:chr m:val="̃"/>
                      <m:ctrlPr>
                        <w:rPr>
                          <w:rFonts w:ascii="Cambria Math" w:eastAsia="Cambria Math" w:hAnsi="Cambria Math"/>
                          <w:i/>
                          <w:iCs/>
                          <w:sz w:val="16"/>
                          <w:szCs w:val="16"/>
                        </w:rPr>
                      </m:ctrlPr>
                    </m:accPr>
                    <m:e>
                      <m:r>
                        <m:rPr>
                          <m:sty m:val="bi"/>
                        </m:rPr>
                        <w:rPr>
                          <w:rFonts w:ascii="Cambria Math" w:hAnsi="Cambria Math"/>
                          <w:sz w:val="16"/>
                          <w:szCs w:val="16"/>
                        </w:rPr>
                        <m:t>W</m:t>
                      </m:r>
                    </m:e>
                  </m:acc>
                </m:e>
                <m:sub>
                  <m:r>
                    <m:rPr>
                      <m:sty m:val="p"/>
                    </m:rPr>
                    <w:rPr>
                      <w:rFonts w:ascii="Cambria Math" w:hAnsi="Cambria Math"/>
                      <w:sz w:val="16"/>
                      <w:szCs w:val="16"/>
                    </w:rPr>
                    <m:t>2</m:t>
                  </m:r>
                </m:sub>
              </m:sSub>
              <m:sSup>
                <m:sSupPr>
                  <m:ctrlPr>
                    <w:rPr>
                      <w:rFonts w:ascii="Cambria Math" w:eastAsia="Cambria Math" w:hAnsi="Cambria Math"/>
                      <w:i/>
                      <w:iCs/>
                      <w:sz w:val="16"/>
                      <w:szCs w:val="16"/>
                    </w:rPr>
                  </m:ctrlPr>
                </m:sSupPr>
                <m:e>
                  <m:r>
                    <w:rPr>
                      <w:rFonts w:ascii="Cambria Math" w:hAnsi="Cambria Math"/>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r>
                    <w:rPr>
                      <w:rFonts w:ascii="Cambria Math" w:hAnsi="Cambria Math"/>
                      <w:sz w:val="16"/>
                      <w:szCs w:val="16"/>
                    </w:rPr>
                    <m:t>⨂</m:t>
                  </m:r>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d</m:t>
                      </m:r>
                    </m:sub>
                  </m:sSub>
                  <m:r>
                    <w:rPr>
                      <w:rFonts w:ascii="Cambria Math" w:hAnsi="Cambria Math"/>
                      <w:sz w:val="16"/>
                      <w:szCs w:val="16"/>
                    </w:rPr>
                    <m:t>)</m:t>
                  </m:r>
                </m:e>
                <m:sup>
                  <m:r>
                    <w:rPr>
                      <w:rFonts w:ascii="Cambria Math" w:hAnsi="Cambria Math"/>
                      <w:sz w:val="16"/>
                      <w:szCs w:val="16"/>
                    </w:rPr>
                    <m:t>H</m:t>
                  </m:r>
                </m:sup>
              </m:sSup>
            </m:oMath>
          </w:p>
          <w:p w14:paraId="2381432C" w14:textId="77777777" w:rsidR="00D06BE9" w:rsidRDefault="00D33B8D">
            <w:pPr>
              <w:numPr>
                <w:ilvl w:val="1"/>
                <w:numId w:val="10"/>
              </w:numPr>
              <w:snapToGrid w:val="0"/>
              <w:contextualSpacing/>
              <w:rPr>
                <w:rFonts w:ascii="Times" w:eastAsia="Batang" w:hAnsi="Times" w:cs="Times"/>
                <w:sz w:val="16"/>
                <w:szCs w:val="16"/>
                <w:lang w:val="en-GB" w:eastAsia="zh-CN"/>
              </w:rPr>
            </w:pPr>
            <w:r>
              <w:rPr>
                <w:rFonts w:ascii="Times" w:eastAsia="Batang" w:hAnsi="Times" w:cs="Times"/>
                <w:sz w:val="16"/>
                <w:szCs w:val="16"/>
                <w:lang w:val="en-GB" w:eastAsia="zh-CN"/>
              </w:rPr>
              <w:t xml:space="preserve">Note that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d</m:t>
                  </m:r>
                </m:sub>
              </m:sSub>
            </m:oMath>
            <w:r>
              <w:rPr>
                <w:rFonts w:ascii="Times" w:eastAsia="Batang" w:hAnsi="Times" w:cs="Times"/>
                <w:iCs/>
                <w:sz w:val="16"/>
                <w:szCs w:val="16"/>
                <w:lang w:val="en-GB" w:eastAsia="zh-CN"/>
              </w:rPr>
              <w:t xml:space="preserve"> </w:t>
            </w:r>
            <w:r>
              <w:rPr>
                <w:rFonts w:ascii="Times" w:eastAsia="Batang" w:hAnsi="Times" w:cs="Times"/>
                <w:sz w:val="16"/>
                <w:szCs w:val="16"/>
                <w:lang w:val="en-GB" w:eastAsia="zh-CN"/>
              </w:rPr>
              <w:t>may be the identity as a special case</w:t>
            </w:r>
          </w:p>
          <w:p w14:paraId="30FAABFA" w14:textId="77777777" w:rsidR="00D06BE9" w:rsidRDefault="00D33B8D">
            <w:pPr>
              <w:numPr>
                <w:ilvl w:val="0"/>
                <w:numId w:val="10"/>
              </w:numPr>
              <w:snapToGrid w:val="0"/>
              <w:contextualSpacing/>
              <w:rPr>
                <w:rFonts w:ascii="Times" w:eastAsia="Batang" w:hAnsi="Times" w:cs="Times"/>
                <w:sz w:val="16"/>
                <w:szCs w:val="16"/>
                <w:lang w:val="en-GB" w:eastAsia="zh-CN"/>
              </w:rPr>
            </w:pPr>
            <w:r>
              <w:rPr>
                <w:rFonts w:ascii="Times" w:eastAsia="Batang" w:hAnsi="Times" w:cs="Times"/>
                <w:sz w:val="16"/>
                <w:szCs w:val="16"/>
                <w:lang w:val="en-GB" w:eastAsia="zh-CN"/>
              </w:rPr>
              <w:t xml:space="preserve">Alt2B: Doppler-domain basis independently selected for different SD/FD bases </w:t>
            </w:r>
          </w:p>
          <w:p w14:paraId="1BA46A1E" w14:textId="77777777" w:rsidR="00D06BE9" w:rsidRDefault="00D33B8D">
            <w:pPr>
              <w:numPr>
                <w:ilvl w:val="1"/>
                <w:numId w:val="10"/>
              </w:numPr>
              <w:snapToGrid w:val="0"/>
              <w:contextualSpacing/>
              <w:rPr>
                <w:rFonts w:ascii="Times" w:eastAsia="Batang" w:hAnsi="Times" w:cs="Times"/>
                <w:sz w:val="16"/>
                <w:szCs w:val="16"/>
                <w:lang w:val="en-GB" w:eastAsia="zh-CN"/>
              </w:rPr>
            </w:pPr>
            <w:r>
              <w:rPr>
                <w:rFonts w:ascii="Times" w:eastAsia="Batang" w:hAnsi="Times" w:cs="Times"/>
                <w:sz w:val="16"/>
                <w:szCs w:val="16"/>
                <w:lang w:val="en-GB" w:eastAsia="zh-CN"/>
              </w:rPr>
              <w:t xml:space="preserve">Note that </w:t>
            </w:r>
            <m:oMath>
              <m:sSub>
                <m:sSubPr>
                  <m:ctrlPr>
                    <w:rPr>
                      <w:rFonts w:ascii="Cambria Math" w:eastAsia="Cambria Math" w:hAnsi="Cambria Math"/>
                      <w:i/>
                      <w:iCs/>
                      <w:sz w:val="16"/>
                      <w:szCs w:val="16"/>
                    </w:rPr>
                  </m:ctrlPr>
                </m:sSubPr>
                <m:e>
                  <m:r>
                    <m:rPr>
                      <m:sty m:val="bi"/>
                    </m:rPr>
                    <w:rPr>
                      <w:rFonts w:ascii="Cambria Math" w:hAnsi="Cambria Math"/>
                      <w:sz w:val="16"/>
                      <w:szCs w:val="16"/>
                    </w:rPr>
                    <m:t>W</m:t>
                  </m:r>
                </m:e>
                <m:sub>
                  <m:r>
                    <w:rPr>
                      <w:rFonts w:ascii="Cambria Math" w:hAnsi="Cambria Math"/>
                      <w:sz w:val="16"/>
                      <w:szCs w:val="16"/>
                    </w:rPr>
                    <m:t>d</m:t>
                  </m:r>
                </m:sub>
              </m:sSub>
            </m:oMath>
            <w:r>
              <w:rPr>
                <w:rFonts w:ascii="Times" w:eastAsia="Batang" w:hAnsi="Times" w:cs="Times"/>
                <w:sz w:val="16"/>
                <w:szCs w:val="16"/>
                <w:lang w:val="en-GB" w:eastAsia="zh-CN"/>
              </w:rPr>
              <w:t xml:space="preserve"> may be the identity as a special case</w:t>
            </w:r>
          </w:p>
          <w:p w14:paraId="0D87C1A4" w14:textId="77777777" w:rsidR="00D06BE9" w:rsidRDefault="00D33B8D">
            <w:pPr>
              <w:numPr>
                <w:ilvl w:val="0"/>
                <w:numId w:val="10"/>
              </w:numPr>
              <w:snapToGrid w:val="0"/>
              <w:contextualSpacing/>
              <w:rPr>
                <w:rFonts w:ascii="Times" w:eastAsia="Batang" w:hAnsi="Times" w:cs="Times"/>
                <w:sz w:val="16"/>
                <w:szCs w:val="16"/>
                <w:highlight w:val="yellow"/>
                <w:lang w:val="en-GB" w:eastAsia="zh-CN"/>
              </w:rPr>
            </w:pPr>
            <w:r>
              <w:rPr>
                <w:rFonts w:ascii="Times" w:eastAsia="Times New Roman" w:hAnsi="Times" w:cs="Times"/>
                <w:sz w:val="16"/>
                <w:szCs w:val="16"/>
                <w:highlight w:val="yellow"/>
                <w:lang w:val="en-GB" w:eastAsia="zh-CN"/>
              </w:rPr>
              <w:t xml:space="preserve">Alt3. Reuse Rel-16/17 (F)eType-II codebook with multiple </w:t>
            </w:r>
            <m:oMath>
              <m:sSub>
                <m:sSubPr>
                  <m:ctrlPr>
                    <w:rPr>
                      <w:rFonts w:ascii="Cambria Math" w:eastAsia="Cambria Math" w:hAnsi="Cambria Math"/>
                      <w:i/>
                      <w:iCs/>
                      <w:sz w:val="16"/>
                      <w:szCs w:val="16"/>
                      <w:highlight w:val="yellow"/>
                    </w:rPr>
                  </m:ctrlPr>
                </m:sSubPr>
                <m:e>
                  <m:r>
                    <m:rPr>
                      <m:sty m:val="bi"/>
                    </m:rPr>
                    <w:rPr>
                      <w:rFonts w:ascii="Cambria Math" w:hAnsi="Cambria Math"/>
                      <w:sz w:val="16"/>
                      <w:szCs w:val="16"/>
                      <w:highlight w:val="yellow"/>
                    </w:rPr>
                    <m:t>W</m:t>
                  </m:r>
                </m:e>
                <m:sub>
                  <m:r>
                    <w:rPr>
                      <w:rFonts w:ascii="Cambria Math" w:hAnsi="Cambria Math"/>
                      <w:sz w:val="16"/>
                      <w:szCs w:val="16"/>
                      <w:highlight w:val="yellow"/>
                    </w:rPr>
                    <m:t>2</m:t>
                  </m:r>
                </m:sub>
              </m:sSub>
            </m:oMath>
            <w:r>
              <w:rPr>
                <w:rFonts w:ascii="Times" w:eastAsia="Times New Roman" w:hAnsi="Times" w:cs="Times"/>
                <w:sz w:val="16"/>
                <w:szCs w:val="16"/>
                <w:highlight w:val="yellow"/>
                <w:lang w:val="en-GB" w:eastAsia="zh-CN"/>
              </w:rPr>
              <w:t xml:space="preserve"> and a single </w:t>
            </w:r>
            <m:oMath>
              <m:sSub>
                <m:sSubPr>
                  <m:ctrlPr>
                    <w:rPr>
                      <w:rFonts w:ascii="Cambria Math" w:eastAsia="Cambria Math" w:hAnsi="Cambria Math"/>
                      <w:i/>
                      <w:iCs/>
                      <w:sz w:val="16"/>
                      <w:szCs w:val="16"/>
                      <w:highlight w:val="yellow"/>
                    </w:rPr>
                  </m:ctrlPr>
                </m:sSubPr>
                <m:e>
                  <m:r>
                    <m:rPr>
                      <m:sty m:val="bi"/>
                    </m:rPr>
                    <w:rPr>
                      <w:rFonts w:ascii="Cambria Math" w:hAnsi="Cambria Math"/>
                      <w:sz w:val="16"/>
                      <w:szCs w:val="16"/>
                      <w:highlight w:val="yellow"/>
                    </w:rPr>
                    <m:t>W</m:t>
                  </m:r>
                </m:e>
                <m:sub>
                  <m:r>
                    <w:rPr>
                      <w:rFonts w:ascii="Cambria Math" w:hAnsi="Cambria Math"/>
                      <w:sz w:val="16"/>
                      <w:szCs w:val="16"/>
                      <w:highlight w:val="yellow"/>
                    </w:rPr>
                    <m:t>1</m:t>
                  </m:r>
                </m:sub>
              </m:sSub>
            </m:oMath>
            <w:r>
              <w:rPr>
                <w:rFonts w:ascii="Times" w:eastAsia="Times New Roman" w:hAnsi="Times" w:cs="Times"/>
                <w:sz w:val="16"/>
                <w:szCs w:val="16"/>
                <w:highlight w:val="yellow"/>
                <w:lang w:val="en-GB" w:eastAsia="zh-CN"/>
              </w:rPr>
              <w:t xml:space="preserve"> and </w:t>
            </w:r>
            <m:oMath>
              <m:sSub>
                <m:sSubPr>
                  <m:ctrlPr>
                    <w:rPr>
                      <w:rFonts w:ascii="Cambria Math" w:eastAsia="Cambria Math" w:hAnsi="Cambria Math"/>
                      <w:i/>
                      <w:iCs/>
                      <w:sz w:val="16"/>
                      <w:szCs w:val="16"/>
                      <w:highlight w:val="yellow"/>
                    </w:rPr>
                  </m:ctrlPr>
                </m:sSubPr>
                <m:e>
                  <m:r>
                    <m:rPr>
                      <m:sty m:val="bi"/>
                    </m:rPr>
                    <w:rPr>
                      <w:rFonts w:ascii="Cambria Math" w:hAnsi="Cambria Math"/>
                      <w:sz w:val="16"/>
                      <w:szCs w:val="16"/>
                      <w:highlight w:val="yellow"/>
                    </w:rPr>
                    <m:t>W</m:t>
                  </m:r>
                </m:e>
                <m:sub>
                  <m:r>
                    <w:rPr>
                      <w:rFonts w:ascii="Cambria Math" w:hAnsi="Cambria Math"/>
                      <w:sz w:val="16"/>
                      <w:szCs w:val="16"/>
                      <w:highlight w:val="yellow"/>
                    </w:rPr>
                    <m:t>f</m:t>
                  </m:r>
                </m:sub>
              </m:sSub>
            </m:oMath>
            <w:r>
              <w:rPr>
                <w:rFonts w:ascii="Times" w:eastAsia="Times New Roman" w:hAnsi="Times" w:cs="Times"/>
                <w:sz w:val="16"/>
                <w:szCs w:val="16"/>
                <w:highlight w:val="yellow"/>
                <w:lang w:val="en-GB" w:eastAsia="zh-CN"/>
              </w:rPr>
              <w:t xml:space="preserve"> report.</w:t>
            </w:r>
          </w:p>
          <w:p w14:paraId="2C1C61A8" w14:textId="77777777" w:rsidR="00D06BE9" w:rsidRDefault="00D06BE9">
            <w:pPr>
              <w:snapToGrid w:val="0"/>
              <w:rPr>
                <w:rFonts w:ascii="Times New Roman" w:hAnsi="Times New Roman" w:cs="Times New Roman"/>
                <w:sz w:val="16"/>
                <w:szCs w:val="16"/>
                <w:lang w:val="en-GB"/>
              </w:rPr>
            </w:pPr>
          </w:p>
          <w:p w14:paraId="57DB42E5" w14:textId="77777777" w:rsidR="00D06BE9" w:rsidRDefault="00D33B8D">
            <w:pPr>
              <w:rPr>
                <w:rFonts w:ascii="Times" w:eastAsia="Batang" w:hAnsi="Times" w:cs="Times"/>
                <w:b/>
                <w:bCs/>
                <w:iCs/>
                <w:sz w:val="16"/>
                <w:szCs w:val="16"/>
                <w:highlight w:val="green"/>
                <w:lang w:val="en-GB" w:eastAsia="en-US"/>
              </w:rPr>
            </w:pPr>
            <w:r>
              <w:rPr>
                <w:sz w:val="16"/>
                <w:szCs w:val="16"/>
                <w:lang w:val="en-GB"/>
              </w:rPr>
              <w:t xml:space="preserve">[110] </w:t>
            </w:r>
            <w:r>
              <w:rPr>
                <w:rFonts w:ascii="Times" w:eastAsia="Batang" w:hAnsi="Times" w:cs="Times"/>
                <w:b/>
                <w:bCs/>
                <w:iCs/>
                <w:sz w:val="16"/>
                <w:szCs w:val="16"/>
                <w:highlight w:val="green"/>
                <w:lang w:val="en-GB" w:eastAsia="en-US"/>
              </w:rPr>
              <w:t>Agreement</w:t>
            </w:r>
          </w:p>
          <w:p w14:paraId="11A2355E" w14:textId="77777777" w:rsidR="00D06BE9" w:rsidRDefault="00D33B8D">
            <w:pPr>
              <w:widowControl w:val="0"/>
              <w:snapToGrid w:val="0"/>
              <w:jc w:val="both"/>
              <w:rPr>
                <w:rFonts w:ascii="Times" w:eastAsia="Batang" w:hAnsi="Times" w:cs="Times"/>
                <w:sz w:val="16"/>
                <w:szCs w:val="16"/>
                <w:lang w:val="en-GB" w:eastAsia="en-US"/>
              </w:rPr>
            </w:pPr>
            <w:r>
              <w:rPr>
                <w:rFonts w:ascii="Times" w:eastAsia="Batang" w:hAnsi="Times" w:cs="Times"/>
                <w:sz w:val="16"/>
                <w:szCs w:val="16"/>
                <w:lang w:val="en-GB" w:eastAsia="en-US"/>
              </w:rPr>
              <w:t>For the Rel-18 Type-II codebook refinement for high/medium velocities, on the DD/TD basis waveforms:</w:t>
            </w:r>
          </w:p>
          <w:p w14:paraId="16E61963" w14:textId="77777777" w:rsidR="00D06BE9" w:rsidRDefault="00D33B8D">
            <w:pPr>
              <w:widowControl w:val="0"/>
              <w:numPr>
                <w:ilvl w:val="0"/>
                <w:numId w:val="13"/>
              </w:numPr>
              <w:suppressAutoHyphens/>
              <w:snapToGrid w:val="0"/>
              <w:ind w:left="360"/>
              <w:jc w:val="both"/>
              <w:rPr>
                <w:rFonts w:ascii="Times" w:eastAsia="Batang" w:hAnsi="Times" w:cs="Times"/>
                <w:sz w:val="16"/>
                <w:szCs w:val="16"/>
                <w:highlight w:val="yellow"/>
                <w:lang w:val="en-GB" w:eastAsia="zh-CN"/>
              </w:rPr>
            </w:pPr>
            <w:r>
              <w:rPr>
                <w:rFonts w:ascii="Times" w:eastAsia="Batang" w:hAnsi="Times" w:cs="Times"/>
                <w:sz w:val="16"/>
                <w:szCs w:val="16"/>
                <w:highlight w:val="yellow"/>
                <w:lang w:val="en-GB" w:eastAsia="zh-CN"/>
              </w:rPr>
              <w:t>Down-select or combine from the following Doppler-/time-domain basis waveforms:</w:t>
            </w:r>
          </w:p>
          <w:p w14:paraId="1468B453" w14:textId="77777777" w:rsidR="00D06BE9" w:rsidRDefault="00D33B8D">
            <w:pPr>
              <w:widowControl w:val="0"/>
              <w:numPr>
                <w:ilvl w:val="1"/>
                <w:numId w:val="13"/>
              </w:numPr>
              <w:suppressAutoHyphens/>
              <w:snapToGrid w:val="0"/>
              <w:ind w:left="1080"/>
              <w:jc w:val="both"/>
              <w:rPr>
                <w:rFonts w:ascii="Times" w:eastAsia="Batang" w:hAnsi="Times" w:cs="Times"/>
                <w:sz w:val="16"/>
                <w:szCs w:val="16"/>
                <w:highlight w:val="yellow"/>
                <w:lang w:val="en-GB" w:eastAsia="zh-CN"/>
              </w:rPr>
            </w:pPr>
            <w:r>
              <w:rPr>
                <w:rFonts w:ascii="Times" w:eastAsia="Batang" w:hAnsi="Times" w:cs="Times"/>
                <w:sz w:val="16"/>
                <w:szCs w:val="16"/>
                <w:highlight w:val="yellow"/>
                <w:lang w:val="en-GB" w:eastAsia="zh-CN"/>
              </w:rPr>
              <w:t>Alt1. Orthogonal DFT</w:t>
            </w:r>
          </w:p>
          <w:p w14:paraId="0FDA80F6" w14:textId="77777777" w:rsidR="00D06BE9" w:rsidRDefault="00D33B8D">
            <w:pPr>
              <w:widowControl w:val="0"/>
              <w:numPr>
                <w:ilvl w:val="2"/>
                <w:numId w:val="13"/>
              </w:numPr>
              <w:suppressAutoHyphens/>
              <w:snapToGrid w:val="0"/>
              <w:ind w:left="1800"/>
              <w:jc w:val="both"/>
              <w:rPr>
                <w:rFonts w:ascii="Times" w:eastAsia="Batang" w:hAnsi="Times" w:cs="Times"/>
                <w:sz w:val="16"/>
                <w:szCs w:val="16"/>
                <w:highlight w:val="yellow"/>
                <w:lang w:val="en-GB" w:eastAsia="zh-CN"/>
              </w:rPr>
            </w:pPr>
            <w:r>
              <w:rPr>
                <w:rFonts w:ascii="Times" w:eastAsia="Batang" w:hAnsi="Times" w:cs="Times"/>
                <w:sz w:val="16"/>
                <w:szCs w:val="16"/>
                <w:highlight w:val="yellow"/>
                <w:lang w:val="en-GB" w:eastAsia="zh-CN"/>
              </w:rPr>
              <w:t>TBD (by RAN1#110bis): whether rotation is used or not</w:t>
            </w:r>
          </w:p>
          <w:p w14:paraId="4C9228AB" w14:textId="77777777" w:rsidR="00D06BE9" w:rsidRDefault="00D33B8D">
            <w:pPr>
              <w:widowControl w:val="0"/>
              <w:numPr>
                <w:ilvl w:val="2"/>
                <w:numId w:val="13"/>
              </w:numPr>
              <w:suppressAutoHyphens/>
              <w:snapToGrid w:val="0"/>
              <w:ind w:left="1800"/>
              <w:jc w:val="both"/>
              <w:rPr>
                <w:rFonts w:ascii="Times" w:eastAsia="Batang" w:hAnsi="Times" w:cs="Times"/>
                <w:sz w:val="16"/>
                <w:szCs w:val="16"/>
                <w:highlight w:val="yellow"/>
                <w:lang w:val="en-GB" w:eastAsia="zh-CN"/>
              </w:rPr>
            </w:pPr>
            <w:r>
              <w:rPr>
                <w:rFonts w:ascii="Times" w:eastAsia="Batang" w:hAnsi="Times" w:cs="Times"/>
                <w:sz w:val="16"/>
                <w:szCs w:val="16"/>
                <w:highlight w:val="yellow"/>
                <w:lang w:val="en-GB" w:eastAsia="zh-CN"/>
              </w:rPr>
              <w:t>FFS: identical or different rotation factors for different SD components</w:t>
            </w:r>
          </w:p>
          <w:p w14:paraId="1E2F1704" w14:textId="77777777" w:rsidR="00D06BE9" w:rsidRDefault="00D33B8D">
            <w:pPr>
              <w:widowControl w:val="0"/>
              <w:numPr>
                <w:ilvl w:val="1"/>
                <w:numId w:val="13"/>
              </w:numPr>
              <w:suppressAutoHyphens/>
              <w:snapToGrid w:val="0"/>
              <w:ind w:left="1080"/>
              <w:jc w:val="both"/>
              <w:rPr>
                <w:rFonts w:ascii="Times" w:eastAsia="Batang" w:hAnsi="Times" w:cs="Times"/>
                <w:sz w:val="16"/>
                <w:szCs w:val="16"/>
                <w:highlight w:val="yellow"/>
                <w:lang w:val="en-GB" w:eastAsia="zh-CN"/>
              </w:rPr>
            </w:pPr>
            <w:r>
              <w:rPr>
                <w:rFonts w:ascii="Times" w:eastAsia="Batang" w:hAnsi="Times" w:cs="Times"/>
                <w:sz w:val="16"/>
                <w:szCs w:val="16"/>
                <w:highlight w:val="yellow"/>
                <w:lang w:val="en-GB" w:eastAsia="zh-CN"/>
              </w:rPr>
              <w:t xml:space="preserve">Alt2. </w:t>
            </w:r>
            <w:r>
              <w:rPr>
                <w:rFonts w:ascii="Times" w:eastAsia="Times New Roman" w:hAnsi="Times" w:cs="Times"/>
                <w:sz w:val="16"/>
                <w:szCs w:val="16"/>
                <w:highlight w:val="yellow"/>
                <w:lang w:val="en-GB" w:eastAsia="zh-CN"/>
              </w:rPr>
              <w:t>Identity (i.e. no Doppler-/time-domain compression)</w:t>
            </w:r>
          </w:p>
          <w:p w14:paraId="0F92C7B4" w14:textId="77777777" w:rsidR="00D06BE9" w:rsidRDefault="00D33B8D">
            <w:pPr>
              <w:numPr>
                <w:ilvl w:val="0"/>
                <w:numId w:val="14"/>
              </w:numPr>
              <w:snapToGrid w:val="0"/>
              <w:ind w:left="360"/>
              <w:rPr>
                <w:rFonts w:ascii="Times" w:eastAsia="Batang" w:hAnsi="Times" w:cs="Times"/>
                <w:sz w:val="16"/>
                <w:szCs w:val="16"/>
                <w:lang w:val="en-GB" w:eastAsia="en-US"/>
              </w:rPr>
            </w:pPr>
            <w:r>
              <w:rPr>
                <w:rFonts w:ascii="Times" w:eastAsia="Batang" w:hAnsi="Times" w:cs="Times"/>
                <w:sz w:val="16"/>
                <w:szCs w:val="16"/>
                <w:lang w:val="en-GB" w:eastAsia="en-US"/>
              </w:rPr>
              <w:t>FFS: Whether Doppler-/time-domain (DD/TD) basis vector length (</w:t>
            </w:r>
            <w:r>
              <w:rPr>
                <w:rFonts w:ascii="Times" w:eastAsia="Batang" w:hAnsi="Times" w:cs="Times"/>
                <w:i/>
                <w:sz w:val="16"/>
                <w:szCs w:val="16"/>
                <w:lang w:val="en-GB" w:eastAsia="en-US"/>
              </w:rPr>
              <w:t>N</w:t>
            </w:r>
            <w:r>
              <w:rPr>
                <w:rFonts w:ascii="Times" w:eastAsia="Batang" w:hAnsi="Times" w:cs="Times"/>
                <w:sz w:val="16"/>
                <w:szCs w:val="16"/>
                <w:vertAlign w:val="subscript"/>
                <w:lang w:val="en-GB" w:eastAsia="en-US"/>
              </w:rPr>
              <w:t>4</w:t>
            </w:r>
            <w:r>
              <w:rPr>
                <w:rFonts w:ascii="Times" w:eastAsia="Batang" w:hAnsi="Times" w:cs="Times"/>
                <w:sz w:val="16"/>
                <w:szCs w:val="16"/>
                <w:lang w:val="en-GB" w:eastAsia="en-US"/>
              </w:rPr>
              <w:t>) is RRC-configured or reported by the UE</w:t>
            </w:r>
          </w:p>
          <w:p w14:paraId="0D03F04D" w14:textId="77777777" w:rsidR="00D06BE9" w:rsidRDefault="00D33B8D">
            <w:pPr>
              <w:numPr>
                <w:ilvl w:val="0"/>
                <w:numId w:val="14"/>
              </w:numPr>
              <w:snapToGrid w:val="0"/>
              <w:ind w:left="360"/>
              <w:rPr>
                <w:rFonts w:ascii="Times" w:eastAsia="Batang" w:hAnsi="Times" w:cs="Times"/>
                <w:sz w:val="16"/>
                <w:szCs w:val="16"/>
                <w:lang w:val="en-GB" w:eastAsia="en-US"/>
              </w:rPr>
            </w:pPr>
            <w:r>
              <w:rPr>
                <w:rFonts w:ascii="Times" w:eastAsia="Batang" w:hAnsi="Times" w:cs="Times"/>
                <w:sz w:val="16"/>
                <w:szCs w:val="16"/>
                <w:lang w:val="en-GB" w:eastAsia="en-US"/>
              </w:rPr>
              <w:t>FFS: Whether the number of selected DD/TD basis vectors (for Alt1) is RRC-configured or reported by the UE</w:t>
            </w:r>
          </w:p>
          <w:p w14:paraId="6B267E61" w14:textId="77777777" w:rsidR="00D06BE9" w:rsidRDefault="00D06BE9">
            <w:pPr>
              <w:snapToGrid w:val="0"/>
              <w:rPr>
                <w:rFonts w:ascii="Times New Roman" w:hAnsi="Times New Roman" w:cs="Times New Roman"/>
                <w:sz w:val="16"/>
                <w:szCs w:val="16"/>
                <w:lang w:val="en-GB"/>
              </w:rPr>
            </w:pPr>
          </w:p>
        </w:tc>
      </w:tr>
      <w:tr w:rsidR="00D06BE9" w14:paraId="74A7E105" w14:textId="77777777">
        <w:tc>
          <w:tcPr>
            <w:tcW w:w="671" w:type="dxa"/>
          </w:tcPr>
          <w:p w14:paraId="17C4DE76" w14:textId="77777777" w:rsidR="00D06BE9" w:rsidRDefault="00D33B8D">
            <w:pPr>
              <w:snapToGrid w:val="0"/>
              <w:rPr>
                <w:rFonts w:ascii="Times New Roman" w:hAnsi="Times New Roman" w:cs="Times New Roman"/>
                <w:sz w:val="18"/>
                <w:szCs w:val="18"/>
              </w:rPr>
            </w:pPr>
            <w:r>
              <w:rPr>
                <w:rFonts w:ascii="Times New Roman" w:hAnsi="Times New Roman" w:cs="Times New Roman"/>
                <w:sz w:val="18"/>
                <w:szCs w:val="18"/>
              </w:rPr>
              <w:t>12</w:t>
            </w:r>
          </w:p>
        </w:tc>
        <w:tc>
          <w:tcPr>
            <w:tcW w:w="6261" w:type="dxa"/>
          </w:tcPr>
          <w:p w14:paraId="769704AB" w14:textId="77777777" w:rsidR="00D06BE9" w:rsidRDefault="00D33B8D">
            <w:pPr>
              <w:snapToGrid w:val="0"/>
              <w:rPr>
                <w:rFonts w:ascii="Times New Roman" w:hAnsi="Times New Roman" w:cs="Times New Roman"/>
                <w:sz w:val="18"/>
                <w:szCs w:val="18"/>
                <w:lang w:val="en-GB"/>
              </w:rPr>
            </w:pPr>
            <w:r>
              <w:rPr>
                <w:rFonts w:ascii="Times New Roman" w:hAnsi="Times New Roman" w:cs="Times New Roman"/>
                <w:b/>
                <w:sz w:val="18"/>
                <w:szCs w:val="18"/>
                <w:u w:val="single"/>
              </w:rPr>
              <w:t>Question 2.3</w:t>
            </w:r>
            <w:r>
              <w:rPr>
                <w:rFonts w:ascii="Times New Roman" w:hAnsi="Times New Roman" w:cs="Times New Roman"/>
                <w:sz w:val="18"/>
                <w:szCs w:val="18"/>
              </w:rPr>
              <w:t xml:space="preserve">: </w:t>
            </w:r>
            <w:r>
              <w:rPr>
                <w:rFonts w:ascii="Times" w:eastAsia="Batang" w:hAnsi="Times" w:cs="Times"/>
                <w:b/>
                <w:color w:val="3333FF"/>
                <w:sz w:val="18"/>
                <w:szCs w:val="18"/>
                <w:lang w:eastAsia="en-US"/>
              </w:rPr>
              <w:t>P</w:t>
            </w:r>
            <w:r>
              <w:rPr>
                <w:rFonts w:ascii="Times" w:eastAsia="Batang" w:hAnsi="Times" w:cs="Times"/>
                <w:b/>
                <w:color w:val="3333FF"/>
                <w:sz w:val="18"/>
                <w:szCs w:val="18"/>
                <w:lang w:val="en-GB" w:eastAsia="en-US"/>
              </w:rPr>
              <w:t>lease share your preference (Alt1.B vs Alt2.B, including potential set of values of W</w:t>
            </w:r>
            <w:r>
              <w:rPr>
                <w:rFonts w:ascii="Times" w:eastAsia="Batang" w:hAnsi="Times" w:cs="Times"/>
                <w:b/>
                <w:color w:val="3333FF"/>
                <w:sz w:val="18"/>
                <w:szCs w:val="18"/>
                <w:vertAlign w:val="subscript"/>
                <w:lang w:val="en-GB" w:eastAsia="en-US"/>
              </w:rPr>
              <w:t>CSI</w:t>
            </w:r>
            <w:r>
              <w:rPr>
                <w:rFonts w:ascii="Times" w:eastAsia="Batang" w:hAnsi="Times" w:cs="Times"/>
                <w:b/>
                <w:color w:val="3333FF"/>
                <w:sz w:val="18"/>
                <w:szCs w:val="18"/>
                <w:lang w:val="en-GB" w:eastAsia="en-US"/>
              </w:rPr>
              <w:t xml:space="preserve"> in slots) and justify it.</w:t>
            </w:r>
            <w:r>
              <w:rPr>
                <w:rFonts w:ascii="Times" w:eastAsia="Batang" w:hAnsi="Times" w:cs="Times"/>
                <w:color w:val="3333FF"/>
                <w:sz w:val="18"/>
                <w:szCs w:val="18"/>
                <w:lang w:val="en-GB" w:eastAsia="en-US"/>
              </w:rPr>
              <w:t xml:space="preserve">  </w:t>
            </w:r>
          </w:p>
          <w:p w14:paraId="1A9B0FFB" w14:textId="77777777" w:rsidR="00D06BE9" w:rsidRDefault="00D33B8D">
            <w:pPr>
              <w:pStyle w:val="ListParagraph"/>
              <w:numPr>
                <w:ilvl w:val="0"/>
                <w:numId w:val="13"/>
              </w:numPr>
              <w:snapToGrid w:val="0"/>
              <w:ind w:left="383" w:hanging="383"/>
              <w:rPr>
                <w:rFonts w:ascii="Times New Roman" w:hAnsi="Times New Roman" w:cs="Times New Roman"/>
                <w:sz w:val="18"/>
                <w:szCs w:val="18"/>
              </w:rPr>
            </w:pPr>
            <w:r>
              <w:rPr>
                <w:rFonts w:ascii="Times New Roman" w:hAnsi="Times New Roman" w:cs="Times New Roman"/>
                <w:sz w:val="18"/>
                <w:szCs w:val="18"/>
              </w:rPr>
              <w:t xml:space="preserve">Note: SLS results on this issue will be instrumental to assess, e.g. for a given choice of “boundary”, how many </w:t>
            </w:r>
            <w:r>
              <w:rPr>
                <w:rFonts w:ascii="Times New Roman" w:hAnsi="Times New Roman" w:cs="Times New Roman"/>
                <w:i/>
                <w:sz w:val="18"/>
                <w:szCs w:val="18"/>
              </w:rPr>
              <w:t>slots</w:t>
            </w:r>
            <w:r>
              <w:rPr>
                <w:rFonts w:ascii="Times New Roman" w:hAnsi="Times New Roman" w:cs="Times New Roman"/>
                <w:sz w:val="18"/>
                <w:szCs w:val="18"/>
              </w:rPr>
              <w:t xml:space="preserve"> in W</w:t>
            </w:r>
            <w:r>
              <w:rPr>
                <w:rFonts w:ascii="Times New Roman" w:hAnsi="Times New Roman" w:cs="Times New Roman"/>
                <w:sz w:val="18"/>
                <w:szCs w:val="18"/>
                <w:vertAlign w:val="subscript"/>
              </w:rPr>
              <w:t>CSI</w:t>
            </w:r>
            <w:r>
              <w:rPr>
                <w:rFonts w:ascii="Times New Roman" w:hAnsi="Times New Roman" w:cs="Times New Roman"/>
                <w:sz w:val="18"/>
                <w:szCs w:val="18"/>
              </w:rPr>
              <w:t xml:space="preserve"> is needed to ensure good performance for the Doppler codebook.</w:t>
            </w:r>
          </w:p>
          <w:p w14:paraId="49C0CD66" w14:textId="77777777" w:rsidR="00D06BE9" w:rsidRDefault="00D33B8D">
            <w:pPr>
              <w:pStyle w:val="ListParagraph"/>
              <w:numPr>
                <w:ilvl w:val="0"/>
                <w:numId w:val="13"/>
              </w:numPr>
              <w:snapToGrid w:val="0"/>
              <w:ind w:left="383" w:hanging="383"/>
              <w:rPr>
                <w:rFonts w:ascii="Times New Roman" w:hAnsi="Times New Roman" w:cs="Times New Roman"/>
                <w:sz w:val="18"/>
                <w:szCs w:val="18"/>
              </w:rPr>
            </w:pPr>
            <w:r>
              <w:rPr>
                <w:rFonts w:ascii="Times New Roman" w:hAnsi="Times New Roman" w:cs="Times New Roman"/>
                <w:sz w:val="18"/>
                <w:szCs w:val="18"/>
              </w:rPr>
              <w:t>Note: The discussion on the DD/TD compression unit will be a separate topic</w:t>
            </w:r>
          </w:p>
          <w:p w14:paraId="0494AB42" w14:textId="77777777" w:rsidR="00D06BE9" w:rsidRDefault="00D06BE9">
            <w:pPr>
              <w:snapToGrid w:val="0"/>
              <w:rPr>
                <w:rFonts w:ascii="Times New Roman" w:hAnsi="Times New Roman" w:cs="Times New Roman"/>
                <w:sz w:val="18"/>
                <w:szCs w:val="18"/>
              </w:rPr>
            </w:pPr>
          </w:p>
          <w:p w14:paraId="567AB75A" w14:textId="2369BB33" w:rsidR="00D06BE9" w:rsidRDefault="001C2AD1">
            <w:pPr>
              <w:snapToGrid w:val="0"/>
              <w:jc w:val="center"/>
            </w:pPr>
            <w:r>
              <w:rPr>
                <w:noProof/>
              </w:rPr>
              <w:object w:dxaOrig="7215" w:dyaOrig="4335" w14:anchorId="34274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9pt;height:178.7pt;mso-width-percent:0;mso-height-percent:0;mso-width-percent:0;mso-height-percent:0" o:ole="">
                  <v:imagedata r:id="rId12" o:title=""/>
                </v:shape>
                <o:OLEObject Type="Embed" ProgID="Visio.Drawing.15" ShapeID="_x0000_i1025" DrawAspect="Content" ObjectID="_1725991651" r:id="rId13"/>
              </w:object>
            </w:r>
          </w:p>
          <w:p w14:paraId="7E9E8EAE" w14:textId="77777777" w:rsidR="00D06BE9" w:rsidRDefault="00D06BE9" w:rsidP="00CE7F64">
            <w:pPr>
              <w:snapToGrid w:val="0"/>
              <w:jc w:val="both"/>
              <w:rPr>
                <w:rFonts w:ascii="Times New Roman" w:hAnsi="Times New Roman" w:cs="Times New Roman"/>
                <w:sz w:val="18"/>
                <w:szCs w:val="18"/>
              </w:rPr>
            </w:pPr>
          </w:p>
          <w:p w14:paraId="7D5BF435" w14:textId="163E78FD" w:rsidR="00CE7F64" w:rsidRDefault="00CE7F64" w:rsidP="00CE7F64">
            <w:pPr>
              <w:snapToGrid w:val="0"/>
              <w:jc w:val="both"/>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b/>
                <w:color w:val="3333FF"/>
                <w:sz w:val="18"/>
                <w:szCs w:val="18"/>
                <w:u w:val="single"/>
                <w:lang w:val="en-GB" w:eastAsia="en-US"/>
              </w:rPr>
              <w:t xml:space="preserve">Offline </w:t>
            </w:r>
            <w:r>
              <w:rPr>
                <w:rFonts w:ascii="Times New Roman" w:eastAsia="Batang" w:hAnsi="Times New Roman" w:cs="Times New Roman"/>
                <w:b/>
                <w:color w:val="3333FF"/>
                <w:sz w:val="18"/>
                <w:szCs w:val="18"/>
                <w:u w:val="single"/>
                <w:lang w:val="en-GB" w:eastAsia="en-US"/>
              </w:rPr>
              <w:t>proposal 2.3</w:t>
            </w:r>
            <w:r w:rsidRPr="008A18B4">
              <w:rPr>
                <w:rFonts w:ascii="Times New Roman" w:eastAsia="Batang" w:hAnsi="Times New Roman" w:cs="Times New Roman"/>
                <w:color w:val="3333FF"/>
                <w:sz w:val="18"/>
                <w:szCs w:val="18"/>
                <w:lang w:val="en-GB" w:eastAsia="en-US"/>
              </w:rPr>
              <w:t>:</w:t>
            </w:r>
            <w:r w:rsidRPr="008A18B4">
              <w:rPr>
                <w:rFonts w:ascii="Times New Roman" w:eastAsia="Batang" w:hAnsi="Times New Roman" w:cs="Times New Roman"/>
                <w:i/>
                <w:color w:val="3333FF"/>
                <w:sz w:val="18"/>
                <w:szCs w:val="18"/>
                <w:lang w:val="en-GB" w:eastAsia="en-US"/>
              </w:rPr>
              <w:t xml:space="preserve"> </w:t>
            </w:r>
            <w:r w:rsidR="008A18B4" w:rsidRPr="008A18B4">
              <w:rPr>
                <w:rFonts w:ascii="Times New Roman" w:eastAsia="Batang" w:hAnsi="Times New Roman" w:cs="Times New Roman"/>
                <w:color w:val="3333FF"/>
                <w:sz w:val="18"/>
                <w:szCs w:val="18"/>
                <w:lang w:val="en-GB" w:eastAsia="en-US"/>
              </w:rPr>
              <w:t>On the CSI reporting and measurement for the Rel-18 Type-II codebook refinement for high/medium velocities, when UE-side prediction is assumed, support UE “predicting” channel/CSI after the slot with a reference resource (</w:t>
            </w:r>
            <w:r w:rsidR="008A18B4" w:rsidRPr="008A18B4">
              <w:rPr>
                <w:rFonts w:ascii="Times New Roman" w:eastAsia="Batang" w:hAnsi="Times New Roman" w:cs="Times New Roman"/>
                <w:i/>
                <w:iCs/>
                <w:color w:val="3333FF"/>
                <w:sz w:val="18"/>
                <w:szCs w:val="18"/>
                <w:lang w:val="en-GB" w:eastAsia="x-none"/>
              </w:rPr>
              <w:t xml:space="preserve">l </w:t>
            </w:r>
            <w:r w:rsidR="008A18B4" w:rsidRPr="008A18B4">
              <w:rPr>
                <w:rFonts w:ascii="Times New Roman" w:eastAsia="Batang" w:hAnsi="Times New Roman" w:cs="Times New Roman"/>
                <w:color w:val="3333FF"/>
                <w:sz w:val="18"/>
                <w:szCs w:val="18"/>
                <w:lang w:val="en-GB" w:eastAsia="x-none"/>
              </w:rPr>
              <w:t>≥</w:t>
            </w:r>
            <w:r w:rsidR="008A18B4" w:rsidRPr="008A18B4">
              <w:rPr>
                <w:rFonts w:ascii="Times New Roman" w:eastAsia="Batang" w:hAnsi="Times New Roman" w:cs="Times New Roman"/>
                <w:i/>
                <w:iCs/>
                <w:color w:val="3333FF"/>
                <w:sz w:val="18"/>
                <w:szCs w:val="18"/>
                <w:lang w:val="en-GB" w:eastAsia="x-none"/>
              </w:rPr>
              <w:t xml:space="preserve"> n</w:t>
            </w:r>
            <w:r w:rsidR="008A18B4" w:rsidRPr="008A18B4">
              <w:rPr>
                <w:rFonts w:ascii="Times New Roman" w:eastAsia="Batang" w:hAnsi="Times New Roman" w:cs="Times New Roman"/>
                <w:color w:val="3333FF"/>
                <w:sz w:val="18"/>
                <w:szCs w:val="18"/>
                <w:vertAlign w:val="subscript"/>
                <w:lang w:val="en-GB" w:eastAsia="x-none"/>
              </w:rPr>
              <w:t>ref</w:t>
            </w:r>
            <w:r w:rsidR="008A18B4" w:rsidRPr="008A18B4">
              <w:rPr>
                <w:rFonts w:ascii="Times New Roman" w:eastAsia="Batang" w:hAnsi="Times New Roman" w:cs="Times New Roman"/>
                <w:color w:val="3333FF"/>
                <w:sz w:val="18"/>
                <w:szCs w:val="18"/>
                <w:lang w:val="en-GB" w:eastAsia="en-US"/>
              </w:rPr>
              <w:t>) where the location of CSI reference resource is configured (from multiple candidate values) by gNB via higher-layer signalling</w:t>
            </w:r>
          </w:p>
          <w:p w14:paraId="08599DF3" w14:textId="74EE04B3" w:rsidR="008D2774" w:rsidRPr="008D2774" w:rsidRDefault="003A6BDE" w:rsidP="008D2774">
            <w:pPr>
              <w:pStyle w:val="ListParagraph"/>
              <w:numPr>
                <w:ilvl w:val="0"/>
                <w:numId w:val="35"/>
              </w:numPr>
              <w:snapToGrid w:val="0"/>
              <w:jc w:val="both"/>
              <w:rPr>
                <w:rFonts w:ascii="Times New Roman" w:eastAsia="Batang" w:hAnsi="Times New Roman" w:cs="Times New Roman"/>
                <w:color w:val="3333FF"/>
                <w:sz w:val="18"/>
                <w:szCs w:val="18"/>
                <w:lang w:val="en-GB" w:eastAsia="en-US"/>
              </w:rPr>
            </w:pPr>
            <w:r>
              <w:rPr>
                <w:rFonts w:ascii="Times New Roman" w:eastAsia="Batang" w:hAnsi="Times New Roman" w:cs="Times New Roman"/>
                <w:color w:val="3333FF"/>
                <w:sz w:val="18"/>
                <w:szCs w:val="18"/>
                <w:lang w:val="en-GB" w:eastAsia="en-US"/>
              </w:rPr>
              <w:t>C</w:t>
            </w:r>
            <w:r w:rsidR="008D2774">
              <w:rPr>
                <w:rFonts w:ascii="Times New Roman" w:eastAsia="Batang" w:hAnsi="Times New Roman" w:cs="Times New Roman"/>
                <w:color w:val="3333FF"/>
                <w:sz w:val="18"/>
                <w:szCs w:val="18"/>
                <w:lang w:val="en-GB" w:eastAsia="en-US"/>
              </w:rPr>
              <w:t xml:space="preserve">andidates of CSI reference resource location include the legacy slot location and slot </w:t>
            </w:r>
            <w:r w:rsidR="008D2774" w:rsidRPr="008D2774">
              <w:rPr>
                <w:rFonts w:ascii="Times New Roman" w:eastAsia="Batang" w:hAnsi="Times New Roman" w:cs="Times New Roman"/>
                <w:i/>
                <w:color w:val="3333FF"/>
                <w:sz w:val="18"/>
                <w:szCs w:val="18"/>
                <w:lang w:val="en-GB" w:eastAsia="en-US"/>
              </w:rPr>
              <w:t>n</w:t>
            </w:r>
          </w:p>
          <w:p w14:paraId="319C89D7" w14:textId="62540F25" w:rsidR="008D2774" w:rsidRPr="008D2774" w:rsidRDefault="008D2774" w:rsidP="008D2774">
            <w:pPr>
              <w:pStyle w:val="ListParagraph"/>
              <w:numPr>
                <w:ilvl w:val="0"/>
                <w:numId w:val="35"/>
              </w:numPr>
              <w:snapToGrid w:val="0"/>
              <w:jc w:val="both"/>
              <w:rPr>
                <w:rFonts w:ascii="Times New Roman" w:eastAsia="Batang" w:hAnsi="Times New Roman" w:cs="Times New Roman"/>
                <w:color w:val="3333FF"/>
                <w:sz w:val="18"/>
                <w:szCs w:val="18"/>
                <w:lang w:val="en-GB" w:eastAsia="en-US"/>
              </w:rPr>
            </w:pPr>
            <w:r>
              <w:rPr>
                <w:rFonts w:ascii="Times New Roman" w:eastAsia="Batang" w:hAnsi="Times New Roman" w:cs="Times New Roman"/>
                <w:color w:val="3333FF"/>
                <w:sz w:val="18"/>
                <w:szCs w:val="18"/>
                <w:lang w:val="en-GB" w:eastAsia="en-US"/>
              </w:rPr>
              <w:t>FFS: Possible value(s) of W</w:t>
            </w:r>
            <w:r w:rsidRPr="008D2774">
              <w:rPr>
                <w:rFonts w:ascii="Times New Roman" w:eastAsia="Batang" w:hAnsi="Times New Roman" w:cs="Times New Roman"/>
                <w:color w:val="3333FF"/>
                <w:sz w:val="18"/>
                <w:szCs w:val="18"/>
                <w:vertAlign w:val="subscript"/>
                <w:lang w:val="en-GB" w:eastAsia="en-US"/>
              </w:rPr>
              <w:t>CSI</w:t>
            </w:r>
          </w:p>
          <w:p w14:paraId="67A8D456" w14:textId="77777777" w:rsidR="00CE7F64" w:rsidRDefault="00CE7F64" w:rsidP="00CE7F64">
            <w:pPr>
              <w:snapToGrid w:val="0"/>
              <w:jc w:val="both"/>
              <w:rPr>
                <w:rFonts w:ascii="Times New Roman" w:eastAsia="Batang" w:hAnsi="Times New Roman" w:cs="Times New Roman"/>
                <w:color w:val="3333FF"/>
                <w:sz w:val="18"/>
                <w:szCs w:val="18"/>
                <w:lang w:val="en-GB" w:eastAsia="en-US"/>
              </w:rPr>
            </w:pPr>
          </w:p>
          <w:p w14:paraId="3CD8D043" w14:textId="4BB486EB" w:rsidR="00CE7F64" w:rsidRDefault="00CE7F64" w:rsidP="00CE7F64">
            <w:pPr>
              <w:snapToGrid w:val="0"/>
              <w:jc w:val="both"/>
              <w:rPr>
                <w:rFonts w:ascii="Times New Roman" w:hAnsi="Times New Roman" w:cs="Times New Roman"/>
                <w:sz w:val="18"/>
                <w:szCs w:val="18"/>
              </w:rPr>
            </w:pPr>
          </w:p>
        </w:tc>
        <w:tc>
          <w:tcPr>
            <w:tcW w:w="3053" w:type="dxa"/>
          </w:tcPr>
          <w:p w14:paraId="64BA68A3" w14:textId="77777777" w:rsidR="00D06BE9" w:rsidRDefault="00D33B8D">
            <w:pPr>
              <w:rPr>
                <w:rFonts w:ascii="Times New Roman" w:hAnsi="Times New Roman" w:cs="Times New Roman"/>
                <w:sz w:val="16"/>
                <w:szCs w:val="16"/>
                <w:lang w:val="en-GB"/>
              </w:rPr>
            </w:pPr>
            <w:r>
              <w:rPr>
                <w:rFonts w:ascii="Times New Roman" w:hAnsi="Times New Roman" w:cs="Times New Roman"/>
                <w:sz w:val="16"/>
                <w:szCs w:val="16"/>
                <w:lang w:val="en-GB"/>
              </w:rPr>
              <w:t xml:space="preserve">[110] </w:t>
            </w:r>
            <w:r>
              <w:rPr>
                <w:rFonts w:ascii="Times New Roman" w:eastAsia="Batang" w:hAnsi="Times New Roman" w:cs="Times New Roman"/>
                <w:b/>
                <w:bCs/>
                <w:iCs/>
                <w:sz w:val="16"/>
                <w:szCs w:val="16"/>
                <w:highlight w:val="green"/>
                <w:lang w:val="en-GB" w:eastAsia="en-US"/>
              </w:rPr>
              <w:t>Agreement</w:t>
            </w:r>
          </w:p>
          <w:p w14:paraId="5E4D2E4C" w14:textId="77777777" w:rsidR="00D06BE9" w:rsidRDefault="00D33B8D">
            <w:pPr>
              <w:snapToGrid w:val="0"/>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On the CSI reporting and measurement for the Rel-18 Type-II codebook refinement for high/medium velocities, when UE-side prediction is assumed, </w:t>
            </w:r>
            <w:r>
              <w:rPr>
                <w:rFonts w:ascii="Times New Roman" w:eastAsia="Batang" w:hAnsi="Times New Roman" w:cs="Times New Roman"/>
                <w:sz w:val="16"/>
                <w:szCs w:val="16"/>
                <w:highlight w:val="yellow"/>
                <w:lang w:val="en-GB" w:eastAsia="en-US"/>
              </w:rPr>
              <w:t xml:space="preserve">down-select </w:t>
            </w:r>
            <w:r>
              <w:rPr>
                <w:rFonts w:ascii="Times New Roman" w:eastAsia="Batang" w:hAnsi="Times New Roman" w:cs="Times New Roman"/>
                <w:color w:val="FF0000"/>
                <w:sz w:val="16"/>
                <w:szCs w:val="16"/>
                <w:highlight w:val="yellow"/>
                <w:lang w:val="en-GB" w:eastAsia="en-US"/>
              </w:rPr>
              <w:t xml:space="preserve">one </w:t>
            </w:r>
            <w:r>
              <w:rPr>
                <w:rFonts w:ascii="Times New Roman" w:eastAsia="Batang" w:hAnsi="Times New Roman" w:cs="Times New Roman"/>
                <w:sz w:val="16"/>
                <w:szCs w:val="16"/>
                <w:highlight w:val="yellow"/>
                <w:lang w:val="en-GB" w:eastAsia="en-US"/>
              </w:rPr>
              <w:t>from the following alternatives by RAN1#110bis-e:</w:t>
            </w:r>
          </w:p>
          <w:p w14:paraId="51F607D4" w14:textId="77777777" w:rsidR="00D06BE9" w:rsidRDefault="00D33B8D">
            <w:pPr>
              <w:numPr>
                <w:ilvl w:val="0"/>
                <w:numId w:val="15"/>
              </w:numPr>
              <w:snapToGrid w:val="0"/>
              <w:ind w:left="360"/>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 xml:space="preserve">Alt1.B:  </w:t>
            </w:r>
            <w:r>
              <w:rPr>
                <w:rFonts w:ascii="Times New Roman" w:eastAsia="Batang" w:hAnsi="Times New Roman" w:cs="Times New Roman"/>
                <w:i/>
                <w:iCs/>
                <w:sz w:val="16"/>
                <w:szCs w:val="16"/>
                <w:lang w:val="en-GB" w:eastAsia="zh-CN"/>
              </w:rPr>
              <w:t xml:space="preserve">l </w:t>
            </w:r>
            <w:r>
              <w:rPr>
                <w:rFonts w:ascii="Times New Roman" w:eastAsia="Batang" w:hAnsi="Times New Roman" w:cs="Times New Roman"/>
                <w:sz w:val="16"/>
                <w:szCs w:val="16"/>
                <w:lang w:val="en-GB" w:eastAsia="zh-CN"/>
              </w:rPr>
              <w:t>≥</w:t>
            </w:r>
            <w:r>
              <w:rPr>
                <w:rFonts w:ascii="Times New Roman" w:eastAsia="Batang" w:hAnsi="Times New Roman" w:cs="Times New Roman"/>
                <w:i/>
                <w:iCs/>
                <w:sz w:val="16"/>
                <w:szCs w:val="16"/>
                <w:lang w:val="en-GB" w:eastAsia="zh-CN"/>
              </w:rPr>
              <w:t xml:space="preserve"> n</w:t>
            </w:r>
            <w:r>
              <w:rPr>
                <w:rFonts w:ascii="Times New Roman" w:eastAsia="Batang" w:hAnsi="Times New Roman" w:cs="Times New Roman"/>
                <w:sz w:val="16"/>
                <w:szCs w:val="16"/>
                <w:vertAlign w:val="subscript"/>
                <w:lang w:val="en-GB" w:eastAsia="zh-CN"/>
              </w:rPr>
              <w:t>ref</w:t>
            </w:r>
          </w:p>
          <w:p w14:paraId="66973145" w14:textId="77777777" w:rsidR="00D06BE9" w:rsidRDefault="00D33B8D">
            <w:pPr>
              <w:numPr>
                <w:ilvl w:val="1"/>
                <w:numId w:val="15"/>
              </w:numPr>
              <w:snapToGrid w:val="0"/>
              <w:ind w:left="1080"/>
              <w:rPr>
                <w:rFonts w:ascii="Times New Roman" w:eastAsia="Batang" w:hAnsi="Times New Roman" w:cs="Times New Roman"/>
                <w:sz w:val="16"/>
                <w:szCs w:val="16"/>
                <w:lang w:val="en-GB" w:eastAsia="zh-CN"/>
              </w:rPr>
            </w:pPr>
            <w:r>
              <w:rPr>
                <w:rFonts w:ascii="Times New Roman" w:eastAsia="Batang" w:hAnsi="Times New Roman" w:cs="Times New Roman"/>
                <w:i/>
                <w:iCs/>
                <w:sz w:val="16"/>
                <w:szCs w:val="16"/>
                <w:lang w:val="en-GB" w:eastAsia="zh-CN"/>
              </w:rPr>
              <w:t>n</w:t>
            </w:r>
            <w:r>
              <w:rPr>
                <w:rFonts w:ascii="Times New Roman" w:eastAsia="Batang" w:hAnsi="Times New Roman" w:cs="Times New Roman"/>
                <w:sz w:val="16"/>
                <w:szCs w:val="16"/>
                <w:vertAlign w:val="subscript"/>
                <w:lang w:val="en-GB" w:eastAsia="zh-CN"/>
              </w:rPr>
              <w:t>ref</w:t>
            </w:r>
            <w:r>
              <w:rPr>
                <w:rFonts w:ascii="Times New Roman" w:eastAsia="Batang" w:hAnsi="Times New Roman" w:cs="Times New Roman"/>
                <w:sz w:val="16"/>
                <w:szCs w:val="16"/>
                <w:lang w:val="en-GB" w:eastAsia="zh-CN"/>
              </w:rPr>
              <w:t xml:space="preserve"> (a CSI reference resource slot) as boundary</w:t>
            </w:r>
          </w:p>
          <w:p w14:paraId="514A1B6D" w14:textId="77777777" w:rsidR="00D06BE9" w:rsidRDefault="00D33B8D">
            <w:pPr>
              <w:numPr>
                <w:ilvl w:val="0"/>
                <w:numId w:val="16"/>
              </w:numPr>
              <w:snapToGrid w:val="0"/>
              <w:ind w:left="360"/>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 xml:space="preserve">Alt2.B: </w:t>
            </w:r>
            <w:r>
              <w:rPr>
                <w:rFonts w:ascii="Times New Roman" w:eastAsia="Batang" w:hAnsi="Times New Roman" w:cs="Times New Roman"/>
                <w:i/>
                <w:iCs/>
                <w:sz w:val="16"/>
                <w:szCs w:val="16"/>
                <w:lang w:val="en-GB" w:eastAsia="zh-CN"/>
              </w:rPr>
              <w:t xml:space="preserve">l </w:t>
            </w:r>
            <w:r>
              <w:rPr>
                <w:rFonts w:ascii="Times New Roman" w:eastAsia="Batang" w:hAnsi="Times New Roman" w:cs="Times New Roman"/>
                <w:sz w:val="16"/>
                <w:szCs w:val="16"/>
                <w:lang w:val="en-GB" w:eastAsia="zh-CN"/>
              </w:rPr>
              <w:t>≥</w:t>
            </w:r>
            <w:r>
              <w:rPr>
                <w:rFonts w:ascii="Times New Roman" w:eastAsia="Batang" w:hAnsi="Times New Roman" w:cs="Times New Roman"/>
                <w:i/>
                <w:iCs/>
                <w:sz w:val="16"/>
                <w:szCs w:val="16"/>
                <w:lang w:val="en-GB" w:eastAsia="zh-CN"/>
              </w:rPr>
              <w:t xml:space="preserve"> n</w:t>
            </w:r>
          </w:p>
          <w:p w14:paraId="230B0C00" w14:textId="77777777" w:rsidR="00D06BE9" w:rsidRDefault="00D33B8D">
            <w:pPr>
              <w:numPr>
                <w:ilvl w:val="1"/>
                <w:numId w:val="16"/>
              </w:numPr>
              <w:snapToGrid w:val="0"/>
              <w:ind w:left="1080"/>
              <w:rPr>
                <w:rFonts w:ascii="Times New Roman" w:eastAsia="Batang" w:hAnsi="Times New Roman" w:cs="Times New Roman"/>
                <w:sz w:val="16"/>
                <w:szCs w:val="16"/>
                <w:lang w:val="en-GB" w:eastAsia="zh-CN"/>
              </w:rPr>
            </w:pPr>
            <w:r>
              <w:rPr>
                <w:rFonts w:ascii="Times New Roman" w:eastAsia="Batang" w:hAnsi="Times New Roman" w:cs="Times New Roman"/>
                <w:i/>
                <w:iCs/>
                <w:sz w:val="16"/>
                <w:szCs w:val="16"/>
                <w:lang w:val="en-GB" w:eastAsia="zh-CN"/>
              </w:rPr>
              <w:t>n</w:t>
            </w:r>
            <w:r>
              <w:rPr>
                <w:rFonts w:ascii="Times New Roman" w:eastAsia="Batang" w:hAnsi="Times New Roman" w:cs="Times New Roman"/>
                <w:sz w:val="16"/>
                <w:szCs w:val="16"/>
                <w:lang w:val="en-GB" w:eastAsia="zh-CN"/>
              </w:rPr>
              <w:t xml:space="preserve"> (report slot) as boundary</w:t>
            </w:r>
          </w:p>
          <w:p w14:paraId="79D828F3" w14:textId="77777777" w:rsidR="00D06BE9" w:rsidRDefault="00D06BE9">
            <w:pPr>
              <w:snapToGrid w:val="0"/>
              <w:rPr>
                <w:rFonts w:ascii="Times New Roman" w:hAnsi="Times New Roman" w:cs="Times New Roman"/>
                <w:sz w:val="16"/>
                <w:szCs w:val="16"/>
              </w:rPr>
            </w:pPr>
          </w:p>
        </w:tc>
      </w:tr>
    </w:tbl>
    <w:p w14:paraId="677068A3" w14:textId="77777777" w:rsidR="00D06BE9" w:rsidRDefault="00D06BE9">
      <w:pPr>
        <w:snapToGrid w:val="0"/>
        <w:spacing w:after="0" w:line="240" w:lineRule="auto"/>
        <w:rPr>
          <w:rFonts w:ascii="Times New Roman" w:hAnsi="Times New Roman" w:cs="Times New Roman"/>
        </w:rPr>
      </w:pPr>
    </w:p>
    <w:p w14:paraId="5E6B1DBD" w14:textId="77777777" w:rsidR="00D06BE9" w:rsidRDefault="00D06BE9">
      <w:pPr>
        <w:snapToGrid w:val="0"/>
        <w:spacing w:after="0" w:line="240" w:lineRule="auto"/>
        <w:rPr>
          <w:rFonts w:ascii="Times New Roman" w:hAnsi="Times New Roman" w:cs="Times New Roman"/>
        </w:rPr>
      </w:pPr>
    </w:p>
    <w:p w14:paraId="4E60C469" w14:textId="77777777" w:rsidR="00D06BE9" w:rsidRDefault="00D06BE9">
      <w:pPr>
        <w:snapToGrid w:val="0"/>
        <w:spacing w:after="0" w:line="240" w:lineRule="auto"/>
        <w:rPr>
          <w:rFonts w:ascii="Times New Roman" w:hAnsi="Times New Roman" w:cs="Times New Roman"/>
        </w:rPr>
      </w:pPr>
    </w:p>
    <w:p w14:paraId="715BC76F" w14:textId="77777777" w:rsidR="00D06BE9" w:rsidRDefault="00D33B8D">
      <w:pPr>
        <w:pStyle w:val="Caption"/>
        <w:jc w:val="center"/>
      </w:pPr>
      <w:r>
        <w:t>Table 4 Type-II Doppler: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D06BE9" w14:paraId="1D5666A1"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8FEDE9D" w14:textId="77777777" w:rsidR="00D06BE9" w:rsidRDefault="00D33B8D">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4AF1F74" w14:textId="77777777" w:rsidR="00D06BE9" w:rsidRDefault="00D33B8D">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06BE9" w14:paraId="3910FC9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BFEE4"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E207B" w14:textId="77777777" w:rsidR="00D06BE9" w:rsidRDefault="00D33B8D">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3 offline questions in TABLE 3</w:t>
            </w:r>
          </w:p>
        </w:tc>
      </w:tr>
      <w:tr w:rsidR="00D06BE9" w14:paraId="266FB62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78BB1"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6E6C9"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w:t>
            </w:r>
          </w:p>
          <w:p w14:paraId="0B806C90" w14:textId="77777777" w:rsidR="00D06BE9" w:rsidRDefault="00D33B8D">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Yes</w:t>
            </w:r>
          </w:p>
          <w:p w14:paraId="58D184FC"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2.2</w:t>
            </w:r>
          </w:p>
          <w:p w14:paraId="78E7ABFB" w14:textId="77777777" w:rsidR="00D06BE9" w:rsidRDefault="00D33B8D">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prefer Alt1 since it can include both Alt2 and Alt3. For instance, Doppler domain compression parameter (say D) can be set to a value which can allow different DD basis selection for different SD/FD bases for Alt2 (e.g. via bitmap) and identity matrix (no Doppler compression) for Alt3.</w:t>
            </w:r>
          </w:p>
          <w:p w14:paraId="6ABDC6B9" w14:textId="77777777" w:rsidR="00D06BE9" w:rsidRDefault="00D33B8D">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the FFS on rotation factor, we support a rotation factor for Doppler basis in principle. The need for different rotation factors for different SD components require further study.</w:t>
            </w:r>
          </w:p>
          <w:p w14:paraId="0D7DA1DE" w14:textId="77777777" w:rsidR="00D06BE9" w:rsidRDefault="00D33B8D">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the FFS on “whether one CSI reporting includes multiple W2 and single W1/Wf”, we have some concern if multiple CSI reporting instances are used for reporting multiple W2. First, it departs from the legacy Type II CSI reporting. Second, it can lead to the issue of inter-dependency across multiple reports and error propagation due to CSI reporting decoding failure, which should be avoided.</w:t>
            </w:r>
          </w:p>
          <w:p w14:paraId="27B78263"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2.3: we prefer Alt1.B due to the following reasons.</w:t>
            </w:r>
          </w:p>
          <w:p w14:paraId="4611E768" w14:textId="77777777" w:rsidR="00D06BE9" w:rsidRDefault="00D33B8D">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value of W_CSI should depend on UE speed. For low speed UEs, W_CSI can be longer, but for relatively higher speed UEs, W_CSI needs to be shorter.</w:t>
            </w:r>
          </w:p>
          <w:p w14:paraId="37E759A6" w14:textId="77777777" w:rsidR="00D06BE9" w:rsidRDefault="00D33B8D">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prediction accuracy reduces (or prediction error increases) as we move further in future slots. </w:t>
            </w:r>
          </w:p>
          <w:p w14:paraId="4166F91D" w14:textId="77777777" w:rsidR="00D06BE9" w:rsidRDefault="00D33B8D">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starting point of the prediction should be as close to the measurement window as possible. And the length (#future slots) for prediction should be up to a slot wherein the impact of prediction error on performance is small. In some cases, it may happen that the ‘optimal’ prediction window shouldn’t be in future at all, i.e., W_CSI should lie within [n_ref, n]. This case can’t be supported with Alt2.B.</w:t>
            </w:r>
          </w:p>
        </w:tc>
      </w:tr>
      <w:tr w:rsidR="00D06BE9" w14:paraId="73D4F7E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B2612"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053B6" w14:textId="77777777" w:rsidR="00D06BE9" w:rsidRDefault="00D33B8D" w:rsidP="00E72E1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Q 2.1, Yes, we share the same views. </w:t>
            </w:r>
          </w:p>
          <w:p w14:paraId="4EF8386B" w14:textId="77777777" w:rsidR="00D06BE9" w:rsidRDefault="00D06BE9" w:rsidP="00E72E11">
            <w:pPr>
              <w:snapToGrid w:val="0"/>
              <w:spacing w:after="0" w:line="240" w:lineRule="auto"/>
              <w:jc w:val="both"/>
              <w:rPr>
                <w:rFonts w:ascii="Times New Roman" w:hAnsi="Times New Roman" w:cs="Times New Roman"/>
                <w:sz w:val="18"/>
                <w:szCs w:val="18"/>
              </w:rPr>
            </w:pPr>
          </w:p>
          <w:p w14:paraId="23994FC4" w14:textId="77777777" w:rsidR="00D06BE9" w:rsidRDefault="00D33B8D" w:rsidP="00E72E1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Q2.2, we prefer Alt1. Although we tend to agree that Alt1 may includes Alt3 if DD-basis is identical, we prefer to have DFT-</w:t>
            </w:r>
            <w:r w:rsidR="00B16741">
              <w:rPr>
                <w:rFonts w:ascii="Times New Roman" w:hAnsi="Times New Roman" w:cs="Times New Roman"/>
                <w:sz w:val="18"/>
                <w:szCs w:val="18"/>
              </w:rPr>
              <w:t xml:space="preserve">based </w:t>
            </w:r>
            <w:r>
              <w:rPr>
                <w:rFonts w:ascii="Times New Roman" w:hAnsi="Times New Roman" w:cs="Times New Roman"/>
                <w:sz w:val="18"/>
                <w:szCs w:val="18"/>
              </w:rPr>
              <w:t>basi</w:t>
            </w:r>
            <w:r w:rsidR="00B16741">
              <w:rPr>
                <w:rFonts w:ascii="Times New Roman" w:hAnsi="Times New Roman" w:cs="Times New Roman"/>
                <w:sz w:val="18"/>
                <w:szCs w:val="18"/>
              </w:rPr>
              <w:t xml:space="preserve">s waveform </w:t>
            </w:r>
            <w:r>
              <w:rPr>
                <w:rFonts w:ascii="Times New Roman" w:hAnsi="Times New Roman" w:cs="Times New Roman"/>
                <w:sz w:val="18"/>
                <w:szCs w:val="18"/>
              </w:rPr>
              <w:t xml:space="preserve">(e.g., having different rotation factors) as for DD-basis. In our views, we may have the interpolation for H between predicted instances, and then subsequent CSI compensation can provide additional information for improving performance. If not, it is quite difficult for gNB to do the W-based interpolation between neighboring instances due to the same reason why we have UE-side prediction rather than gNB.    </w:t>
            </w:r>
          </w:p>
          <w:p w14:paraId="4B95E573" w14:textId="77777777" w:rsidR="00B16741" w:rsidRDefault="00B16741" w:rsidP="00E72E11">
            <w:pPr>
              <w:snapToGrid w:val="0"/>
              <w:spacing w:after="0" w:line="240" w:lineRule="auto"/>
              <w:jc w:val="both"/>
              <w:rPr>
                <w:rFonts w:ascii="Times New Roman" w:hAnsi="Times New Roman" w:cs="Times New Roman"/>
                <w:sz w:val="18"/>
                <w:szCs w:val="18"/>
              </w:rPr>
            </w:pPr>
          </w:p>
          <w:p w14:paraId="50903F0C" w14:textId="77777777" w:rsidR="00B16741" w:rsidRDefault="001C2AD1" w:rsidP="00E72E11">
            <w:pPr>
              <w:snapToGrid w:val="0"/>
              <w:spacing w:after="0" w:line="240" w:lineRule="auto"/>
              <w:jc w:val="both"/>
              <w:rPr>
                <w:rFonts w:ascii="Times New Roman" w:hAnsi="Times New Roman" w:cs="Times New Roman"/>
                <w:sz w:val="18"/>
                <w:szCs w:val="18"/>
              </w:rPr>
            </w:pPr>
            <w:r>
              <w:rPr>
                <w:noProof/>
              </w:rPr>
              <w:object w:dxaOrig="8285" w:dyaOrig="1959" w14:anchorId="3E5EF3F8">
                <v:shape id="_x0000_i1026" type="#_x0000_t75" alt="" style="width:415.95pt;height:96.85pt;mso-width-percent:0;mso-height-percent:0;mso-width-percent:0;mso-height-percent:0" o:ole="">
                  <v:imagedata r:id="rId14" o:title=""/>
                </v:shape>
                <o:OLEObject Type="Embed" ProgID="Visio.Drawing.11" ShapeID="_x0000_i1026" DrawAspect="Content" ObjectID="_1725991652" r:id="rId15"/>
              </w:object>
            </w:r>
          </w:p>
          <w:p w14:paraId="48CF9A22" w14:textId="77777777" w:rsidR="00B16741" w:rsidRDefault="00B16741" w:rsidP="00E72E1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Besides, Doppler-/time-domain (DD/TD) basis vector length (N4) is RRC configured, and we are open to further consider whether the number of selected DD/TD basis vectors is reported by the UE from multiple modes.</w:t>
            </w:r>
          </w:p>
          <w:p w14:paraId="5F58DDF8" w14:textId="77777777" w:rsidR="00B16741" w:rsidRDefault="00B16741" w:rsidP="00E72E11">
            <w:pPr>
              <w:snapToGrid w:val="0"/>
              <w:spacing w:after="0" w:line="240" w:lineRule="auto"/>
              <w:jc w:val="both"/>
              <w:rPr>
                <w:rFonts w:ascii="Times New Roman" w:hAnsi="Times New Roman" w:cs="Times New Roman"/>
                <w:sz w:val="18"/>
                <w:szCs w:val="18"/>
              </w:rPr>
            </w:pPr>
          </w:p>
          <w:p w14:paraId="6F486834" w14:textId="77777777" w:rsidR="00B16741" w:rsidRDefault="00B16741" w:rsidP="00E72E1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Question 2.3: Alt1.B is supported. From perspective of CSI prediction, we sympathize that Alt2.B may be much dedicated to providing predicted CSI, but</w:t>
            </w:r>
            <w:r w:rsidR="00A550A9">
              <w:rPr>
                <w:rFonts w:ascii="Times New Roman" w:hAnsi="Times New Roman" w:cs="Times New Roman"/>
                <w:sz w:val="18"/>
                <w:szCs w:val="18"/>
              </w:rPr>
              <w:t xml:space="preserve"> the performance gain may be marginal </w:t>
            </w:r>
            <w:r>
              <w:rPr>
                <w:rFonts w:ascii="Times New Roman" w:hAnsi="Times New Roman" w:cs="Times New Roman"/>
                <w:sz w:val="18"/>
                <w:szCs w:val="18"/>
              </w:rPr>
              <w:t xml:space="preserve">due to </w:t>
            </w:r>
            <w:r w:rsidR="00A550A9">
              <w:rPr>
                <w:rFonts w:ascii="Times New Roman" w:hAnsi="Times New Roman" w:cs="Times New Roman"/>
                <w:sz w:val="18"/>
                <w:szCs w:val="18"/>
              </w:rPr>
              <w:t xml:space="preserve">much larger </w:t>
            </w:r>
            <w:r>
              <w:rPr>
                <w:rFonts w:ascii="Times New Roman" w:hAnsi="Times New Roman" w:cs="Times New Roman"/>
                <w:sz w:val="18"/>
                <w:szCs w:val="18"/>
              </w:rPr>
              <w:t>latency between report instance and using the result for subsequent transmission. In our views, we prefer to have a well fallback solution between legacy and predict</w:t>
            </w:r>
            <w:r w:rsidR="00A550A9">
              <w:rPr>
                <w:rFonts w:ascii="Times New Roman" w:hAnsi="Times New Roman" w:cs="Times New Roman"/>
                <w:sz w:val="18"/>
                <w:szCs w:val="18"/>
              </w:rPr>
              <w:t>ed/Doppler-related</w:t>
            </w:r>
            <w:r>
              <w:rPr>
                <w:rFonts w:ascii="Times New Roman" w:hAnsi="Times New Roman" w:cs="Times New Roman"/>
                <w:sz w:val="18"/>
                <w:szCs w:val="18"/>
              </w:rPr>
              <w:t>. Then, if going with Alt1.B, the CQI definition may be clear, and otherwise we may have to discuss a new reference for CQI determination for accommodating Alt. 2.B</w:t>
            </w:r>
          </w:p>
          <w:p w14:paraId="47D28F6C" w14:textId="77777777" w:rsidR="00B16741" w:rsidRDefault="00B16741" w:rsidP="00E72E11">
            <w:pPr>
              <w:snapToGrid w:val="0"/>
              <w:spacing w:after="0" w:line="240" w:lineRule="auto"/>
              <w:jc w:val="both"/>
              <w:rPr>
                <w:rFonts w:ascii="Times New Roman" w:hAnsi="Times New Roman" w:cs="Times New Roman"/>
                <w:sz w:val="18"/>
                <w:szCs w:val="18"/>
              </w:rPr>
            </w:pPr>
          </w:p>
        </w:tc>
      </w:tr>
      <w:tr w:rsidR="007F1833" w14:paraId="1FDF765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63DD1" w14:textId="77EF9D28" w:rsidR="007F1833" w:rsidRDefault="007F1833" w:rsidP="007F183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CFD78" w14:textId="77777777"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w:t>
            </w:r>
            <w:r w:rsidRPr="00413366">
              <w:rPr>
                <w:rFonts w:ascii="Times New Roman" w:hAnsi="Times New Roman" w:cs="Times New Roman"/>
                <w:b/>
                <w:bCs/>
                <w:sz w:val="18"/>
                <w:szCs w:val="18"/>
              </w:rPr>
              <w:t>Question 2.1</w:t>
            </w:r>
            <w:r>
              <w:rPr>
                <w:rFonts w:ascii="Times New Roman" w:hAnsi="Times New Roman" w:cs="Times New Roman"/>
                <w:sz w:val="18"/>
                <w:szCs w:val="18"/>
              </w:rPr>
              <w:t>, we need some changes to the rearranged proposal to capture what we already agreed in RAN1#110.  The rearranged proposal does not capture some aspects agreed in RAN1#110.  For example, Alt2A and Alt 2B had the following note:</w:t>
            </w:r>
          </w:p>
          <w:p w14:paraId="7644BAD5" w14:textId="77777777" w:rsidR="007F1833" w:rsidRDefault="007F1833" w:rsidP="007F1833">
            <w:pPr>
              <w:snapToGrid w:val="0"/>
              <w:spacing w:after="0" w:line="240" w:lineRule="auto"/>
              <w:rPr>
                <w:rFonts w:ascii="Times New Roman" w:hAnsi="Times New Roman" w:cs="Times New Roman"/>
                <w:sz w:val="18"/>
                <w:szCs w:val="18"/>
              </w:rPr>
            </w:pPr>
          </w:p>
          <w:p w14:paraId="45C08034" w14:textId="77777777" w:rsidR="007F1833" w:rsidRPr="00F13D4E" w:rsidRDefault="007F1833" w:rsidP="007F1833">
            <w:pPr>
              <w:numPr>
                <w:ilvl w:val="1"/>
                <w:numId w:val="10"/>
              </w:numPr>
              <w:snapToGrid w:val="0"/>
              <w:contextualSpacing/>
              <w:rPr>
                <w:rFonts w:ascii="Times" w:eastAsia="Batang" w:hAnsi="Times" w:cs="Times"/>
                <w:sz w:val="16"/>
                <w:szCs w:val="16"/>
                <w:highlight w:val="green"/>
                <w:lang w:val="en-GB" w:eastAsia="zh-CN"/>
              </w:rPr>
            </w:pPr>
            <w:r w:rsidRPr="00F13D4E">
              <w:rPr>
                <w:rFonts w:ascii="Times" w:eastAsia="Batang" w:hAnsi="Times" w:cs="Times"/>
                <w:sz w:val="16"/>
                <w:szCs w:val="16"/>
                <w:highlight w:val="green"/>
                <w:lang w:val="en-GB" w:eastAsia="zh-CN"/>
              </w:rPr>
              <w:t xml:space="preserve">Note that </w:t>
            </w:r>
            <m:oMath>
              <m:sSub>
                <m:sSubPr>
                  <m:ctrlPr>
                    <w:rPr>
                      <w:rFonts w:ascii="Cambria Math" w:eastAsia="Cambria Math" w:hAnsi="Cambria Math"/>
                      <w:i/>
                      <w:iCs/>
                      <w:sz w:val="16"/>
                      <w:szCs w:val="16"/>
                      <w:highlight w:val="green"/>
                    </w:rPr>
                  </m:ctrlPr>
                </m:sSubPr>
                <m:e>
                  <m:r>
                    <m:rPr>
                      <m:sty m:val="bi"/>
                    </m:rPr>
                    <w:rPr>
                      <w:rFonts w:ascii="Cambria Math" w:hAnsi="Cambria Math"/>
                      <w:sz w:val="16"/>
                      <w:szCs w:val="16"/>
                      <w:highlight w:val="green"/>
                    </w:rPr>
                    <m:t>W</m:t>
                  </m:r>
                </m:e>
                <m:sub>
                  <m:r>
                    <w:rPr>
                      <w:rFonts w:ascii="Cambria Math" w:hAnsi="Cambria Math"/>
                      <w:sz w:val="16"/>
                      <w:szCs w:val="16"/>
                      <w:highlight w:val="green"/>
                    </w:rPr>
                    <m:t>d</m:t>
                  </m:r>
                </m:sub>
              </m:sSub>
            </m:oMath>
            <w:r w:rsidRPr="00F13D4E">
              <w:rPr>
                <w:rFonts w:ascii="Times" w:eastAsia="Batang" w:hAnsi="Times" w:cs="Times"/>
                <w:sz w:val="16"/>
                <w:szCs w:val="16"/>
                <w:highlight w:val="green"/>
                <w:lang w:val="en-GB" w:eastAsia="zh-CN"/>
              </w:rPr>
              <w:t xml:space="preserve"> may be the identity as a special case</w:t>
            </w:r>
          </w:p>
          <w:p w14:paraId="05032A6E" w14:textId="77777777" w:rsidR="007F1833" w:rsidRDefault="007F1833" w:rsidP="007F1833">
            <w:pPr>
              <w:snapToGrid w:val="0"/>
              <w:spacing w:after="0" w:line="240" w:lineRule="auto"/>
              <w:rPr>
                <w:rFonts w:ascii="Times New Roman" w:hAnsi="Times New Roman" w:cs="Times New Roman"/>
                <w:sz w:val="18"/>
                <w:szCs w:val="18"/>
              </w:rPr>
            </w:pPr>
          </w:p>
          <w:p w14:paraId="657F61C6" w14:textId="77777777" w:rsidR="007F1833" w:rsidRDefault="007F1833" w:rsidP="007F1833">
            <w:pPr>
              <w:snapToGrid w:val="0"/>
              <w:spacing w:after="0" w:line="240" w:lineRule="auto"/>
              <w:rPr>
                <w:iCs/>
                <w:sz w:val="18"/>
                <w:szCs w:val="18"/>
              </w:rPr>
            </w:pPr>
            <w:r>
              <w:rPr>
                <w:rFonts w:ascii="Times New Roman" w:hAnsi="Times New Roman" w:cs="Times New Roman"/>
                <w:sz w:val="18"/>
                <w:szCs w:val="18"/>
              </w:rPr>
              <w:t xml:space="preserve">However, in the rearranged proposal, we will be down selecting one of Alt 1, Alt 2 or Alt 3.  If Alt 1 or Alt 2 are selected, then the agreed </w:t>
            </w:r>
            <w:r w:rsidRPr="00F13D4E">
              <w:rPr>
                <w:rFonts w:ascii="Times New Roman" w:hAnsi="Times New Roman" w:cs="Times New Roman"/>
                <w:sz w:val="18"/>
                <w:szCs w:val="18"/>
                <w:highlight w:val="green"/>
              </w:rPr>
              <w:t>note</w:t>
            </w:r>
            <w:r>
              <w:rPr>
                <w:rFonts w:ascii="Times New Roman" w:hAnsi="Times New Roman" w:cs="Times New Roman"/>
                <w:sz w:val="18"/>
                <w:szCs w:val="18"/>
              </w:rPr>
              <w:t xml:space="preserve"> above cannot be satisfied and we’ll end up with the case of Doppler domain compression all the time.  Also, a second point is </w:t>
            </w:r>
            <w:r w:rsidRPr="0056620A">
              <w:rPr>
                <w:rFonts w:ascii="Times New Roman" w:hAnsi="Times New Roman" w:cs="Times New Roman"/>
                <w:sz w:val="18"/>
                <w:szCs w:val="18"/>
              </w:rPr>
              <w:t xml:space="preserve">that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56620A">
              <w:rPr>
                <w:iCs/>
                <w:sz w:val="18"/>
                <w:szCs w:val="18"/>
              </w:rPr>
              <w:t xml:space="preserve"> cannot follow legacy Rel-16 as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56620A">
              <w:rPr>
                <w:iCs/>
                <w:sz w:val="18"/>
                <w:szCs w:val="18"/>
              </w:rPr>
              <w:t xml:space="preserve"> will include combining coefficients taking into account the selected Doppler domain bases.  So</w:t>
            </w:r>
            <w:r>
              <w:rPr>
                <w:iCs/>
                <w:sz w:val="18"/>
                <w:szCs w:val="18"/>
              </w:rPr>
              <w:t>,</w:t>
            </w:r>
            <w:r w:rsidRPr="0056620A">
              <w:rPr>
                <w:iCs/>
                <w:sz w:val="18"/>
                <w:szCs w:val="18"/>
              </w:rPr>
              <w:t xml:space="preserve"> we think some revisions are needed</w:t>
            </w:r>
            <w:r>
              <w:rPr>
                <w:iCs/>
                <w:sz w:val="18"/>
                <w:szCs w:val="18"/>
              </w:rPr>
              <w:t xml:space="preserve"> to fully capture what we agreed in RAN1#110.  We suggest the following </w:t>
            </w:r>
            <w:r w:rsidRPr="0056620A">
              <w:rPr>
                <w:b/>
                <w:bCs/>
                <w:iCs/>
                <w:color w:val="00B050"/>
                <w:sz w:val="18"/>
                <w:szCs w:val="18"/>
              </w:rPr>
              <w:t>revision</w:t>
            </w:r>
            <w:r>
              <w:rPr>
                <w:iCs/>
                <w:sz w:val="18"/>
                <w:szCs w:val="18"/>
              </w:rPr>
              <w:t>:</w:t>
            </w:r>
          </w:p>
          <w:p w14:paraId="62D6E263" w14:textId="77777777" w:rsidR="007F1833" w:rsidRDefault="007F1833" w:rsidP="007F1833">
            <w:pPr>
              <w:snapToGrid w:val="0"/>
              <w:spacing w:after="0" w:line="240" w:lineRule="auto"/>
              <w:rPr>
                <w:iCs/>
                <w:sz w:val="18"/>
                <w:szCs w:val="18"/>
              </w:rPr>
            </w:pPr>
          </w:p>
          <w:p w14:paraId="68B7DAA9" w14:textId="77777777" w:rsidR="007F1833" w:rsidRDefault="007F1833" w:rsidP="007F1833">
            <w:pPr>
              <w:snapToGrid w:val="0"/>
              <w:rPr>
                <w:rFonts w:ascii="Times" w:eastAsia="Batang" w:hAnsi="Times" w:cs="Times"/>
                <w:i/>
                <w:sz w:val="18"/>
                <w:szCs w:val="18"/>
                <w:lang w:val="en-GB" w:eastAsia="en-US"/>
              </w:rPr>
            </w:pPr>
            <w:r>
              <w:rPr>
                <w:rFonts w:ascii="Times" w:eastAsia="Batang" w:hAnsi="Times" w:cs="Times"/>
                <w:i/>
                <w:sz w:val="18"/>
                <w:szCs w:val="18"/>
                <w:lang w:val="en-GB" w:eastAsia="en-US"/>
              </w:rPr>
              <w:lastRenderedPageBreak/>
              <w:t>For the Rel-18 Type-II codebook refinement for high/medium velocities, down-select one from the following codebooks structures (by RAN1#110bis-e):</w:t>
            </w:r>
          </w:p>
          <w:p w14:paraId="704C7868" w14:textId="77777777" w:rsidR="007F1833" w:rsidRDefault="007F1833" w:rsidP="007F1833">
            <w:pPr>
              <w:numPr>
                <w:ilvl w:val="0"/>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 xml:space="preserve">Alt1: Doppler-domain </w:t>
            </w:r>
            <w:r w:rsidRPr="004A50E0">
              <w:rPr>
                <w:rFonts w:ascii="Times" w:eastAsia="Batang" w:hAnsi="Times" w:cs="Times"/>
                <w:b/>
                <w:bCs/>
                <w:i/>
                <w:strike/>
                <w:color w:val="00B050"/>
                <w:sz w:val="18"/>
                <w:szCs w:val="18"/>
                <w:lang w:val="en-GB" w:eastAsia="zh-CN"/>
              </w:rPr>
              <w:t>orthogonal DFT</w:t>
            </w:r>
            <w:r w:rsidRPr="004A50E0">
              <w:rPr>
                <w:rFonts w:ascii="Times" w:eastAsia="Batang" w:hAnsi="Times" w:cs="Times"/>
                <w:i/>
                <w:color w:val="00B050"/>
                <w:sz w:val="18"/>
                <w:szCs w:val="18"/>
                <w:lang w:val="en-GB" w:eastAsia="zh-CN"/>
              </w:rPr>
              <w:t xml:space="preserve"> </w:t>
            </w:r>
            <w:r>
              <w:rPr>
                <w:rFonts w:ascii="Times" w:eastAsia="Batang" w:hAnsi="Times" w:cs="Times"/>
                <w:i/>
                <w:sz w:val="18"/>
                <w:szCs w:val="18"/>
                <w:lang w:val="en-GB" w:eastAsia="zh-CN"/>
              </w:rPr>
              <w:t xml:space="preserve">basis commonly selected for all SD/FD bases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sidRPr="004A50E0">
              <w:rPr>
                <w:rFonts w:ascii="Times" w:eastAsia="Times New Roman" w:hAnsi="Times" w:cs="Times"/>
                <w:b/>
                <w:bCs/>
                <w:i/>
                <w:strike/>
                <w:color w:val="00B050"/>
                <w:sz w:val="18"/>
                <w:szCs w:val="18"/>
                <w:lang w:val="en-GB" w:eastAsia="zh-CN"/>
              </w:rPr>
              <w:t xml:space="preserve">, </w:t>
            </w:r>
            <m:oMath>
              <m:sSub>
                <m:sSubPr>
                  <m:ctrlPr>
                    <w:rPr>
                      <w:rFonts w:ascii="Cambria Math" w:eastAsia="Cambria Math" w:hAnsi="Cambria Math"/>
                      <w:b/>
                      <w:bCs/>
                      <w:i/>
                      <w:iCs/>
                      <w:strike/>
                      <w:color w:val="00B050"/>
                      <w:sz w:val="18"/>
                      <w:szCs w:val="18"/>
                    </w:rPr>
                  </m:ctrlPr>
                </m:sSubPr>
                <m:e>
                  <m:acc>
                    <m:accPr>
                      <m:chr m:val="̃"/>
                      <m:ctrlPr>
                        <w:rPr>
                          <w:rFonts w:ascii="Cambria Math" w:eastAsia="Cambria Math" w:hAnsi="Cambria Math"/>
                          <w:b/>
                          <w:bCs/>
                          <w:i/>
                          <w:iCs/>
                          <w:strike/>
                          <w:color w:val="00B050"/>
                          <w:sz w:val="18"/>
                          <w:szCs w:val="18"/>
                        </w:rPr>
                      </m:ctrlPr>
                    </m:accPr>
                    <m:e>
                      <m:r>
                        <m:rPr>
                          <m:sty m:val="bi"/>
                        </m:rPr>
                        <w:rPr>
                          <w:rFonts w:ascii="Cambria Math" w:hAnsi="Cambria Math"/>
                          <w:strike/>
                          <w:color w:val="00B050"/>
                          <w:sz w:val="18"/>
                          <w:szCs w:val="18"/>
                        </w:rPr>
                        <m:t>W</m:t>
                      </m:r>
                    </m:e>
                  </m:acc>
                </m:e>
                <m:sub>
                  <m:r>
                    <m:rPr>
                      <m:sty m:val="bi"/>
                    </m:rPr>
                    <w:rPr>
                      <w:rFonts w:ascii="Cambria Math" w:hAnsi="Cambria Math"/>
                      <w:strike/>
                      <w:color w:val="00B050"/>
                      <w:sz w:val="18"/>
                      <w:szCs w:val="18"/>
                    </w:rPr>
                    <m:t>2</m:t>
                  </m:r>
                </m:sub>
              </m:sSub>
            </m:oMath>
            <w:r w:rsidRPr="004A50E0">
              <w:rPr>
                <w:rFonts w:ascii="Times" w:eastAsia="Times New Roman" w:hAnsi="Times" w:cs="Times"/>
                <w:b/>
                <w:bCs/>
                <w:i/>
                <w:strike/>
                <w:color w:val="00B050"/>
                <w:sz w:val="18"/>
                <w:szCs w:val="18"/>
                <w:lang w:val="en-GB" w:eastAsia="zh-CN"/>
              </w:rPr>
              <w:t>,</w:t>
            </w:r>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r>
              <w:rPr>
                <w:rFonts w:ascii="Times" w:eastAsia="Batang" w:hAnsi="Times" w:cs="Times"/>
                <w:i/>
                <w:color w:val="FF0000"/>
                <w:sz w:val="18"/>
                <w:szCs w:val="18"/>
                <w:lang w:val="en-GB" w:eastAsia="zh-CN"/>
              </w:rPr>
              <w:t xml:space="preserve">, </w:t>
            </w:r>
            <w:r>
              <w:rPr>
                <w:rFonts w:ascii="Times" w:eastAsia="Batang" w:hAnsi="Times" w:cs="Times"/>
                <w:i/>
                <w:sz w:val="18"/>
                <w:szCs w:val="18"/>
                <w:lang w:val="en-GB" w:eastAsia="zh-CN"/>
              </w:rPr>
              <w:t xml:space="preserve">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r>
                    <w:rPr>
                      <w:rFonts w:ascii="Cambria Math" w:hAnsi="Cambria Math"/>
                      <w:sz w:val="18"/>
                      <w:szCs w:val="18"/>
                    </w:rPr>
                    <m:t>)</m:t>
                  </m:r>
                </m:e>
                <m:sup>
                  <m:r>
                    <w:rPr>
                      <w:rFonts w:ascii="Cambria Math" w:hAnsi="Cambria Math"/>
                      <w:sz w:val="18"/>
                      <w:szCs w:val="18"/>
                    </w:rPr>
                    <m:t>H</m:t>
                  </m:r>
                </m:sup>
              </m:sSup>
            </m:oMath>
          </w:p>
          <w:p w14:paraId="40B42704" w14:textId="77777777" w:rsidR="007F1833" w:rsidRPr="00C87D93" w:rsidRDefault="007F1833" w:rsidP="007F1833">
            <w:pPr>
              <w:numPr>
                <w:ilvl w:val="1"/>
                <w:numId w:val="10"/>
              </w:numPr>
              <w:snapToGrid w:val="0"/>
              <w:contextualSpacing/>
              <w:rPr>
                <w:rFonts w:ascii="Times" w:eastAsia="Batang" w:hAnsi="Times" w:cs="Times"/>
                <w:b/>
                <w:bCs/>
                <w:i/>
                <w:color w:val="00B050"/>
                <w:sz w:val="18"/>
                <w:szCs w:val="18"/>
                <w:lang w:val="en-GB" w:eastAsia="zh-CN"/>
              </w:rPr>
            </w:pPr>
            <w:r w:rsidRPr="00C87D93">
              <w:rPr>
                <w:rFonts w:ascii="Times" w:eastAsia="Batang" w:hAnsi="Times" w:cs="Times"/>
                <w:b/>
                <w:bCs/>
                <w:i/>
                <w:color w:val="00B050"/>
                <w:sz w:val="18"/>
                <w:szCs w:val="18"/>
                <w:lang w:val="en-GB" w:eastAsia="zh-CN"/>
              </w:rPr>
              <w:t xml:space="preserve">The Doppler-domain basis are orthogonal DFT bases, and </w:t>
            </w:r>
            <m:oMath>
              <m:sSub>
                <m:sSubPr>
                  <m:ctrlPr>
                    <w:rPr>
                      <w:rFonts w:ascii="Cambria Math" w:eastAsia="Cambria Math" w:hAnsi="Cambria Math"/>
                      <w:b/>
                      <w:bCs/>
                      <w:i/>
                      <w:color w:val="00B050"/>
                      <w:sz w:val="16"/>
                      <w:szCs w:val="16"/>
                    </w:rPr>
                  </m:ctrlPr>
                </m:sSubPr>
                <m:e>
                  <m:r>
                    <m:rPr>
                      <m:sty m:val="bi"/>
                    </m:rPr>
                    <w:rPr>
                      <w:rFonts w:ascii="Cambria Math" w:hAnsi="Cambria Math"/>
                      <w:color w:val="00B050"/>
                      <w:sz w:val="16"/>
                      <w:szCs w:val="16"/>
                    </w:rPr>
                    <m:t>W</m:t>
                  </m:r>
                </m:e>
                <m:sub>
                  <m:r>
                    <m:rPr>
                      <m:sty m:val="bi"/>
                    </m:rPr>
                    <w:rPr>
                      <w:rFonts w:ascii="Cambria Math" w:hAnsi="Cambria Math"/>
                      <w:color w:val="00B050"/>
                      <w:sz w:val="16"/>
                      <w:szCs w:val="16"/>
                    </w:rPr>
                    <m:t>d</m:t>
                  </m:r>
                </m:sub>
              </m:sSub>
            </m:oMath>
            <w:r w:rsidRPr="00C87D93">
              <w:rPr>
                <w:rFonts w:ascii="Times" w:eastAsia="Batang" w:hAnsi="Times" w:cs="Times"/>
                <w:b/>
                <w:bCs/>
                <w:i/>
                <w:color w:val="00B050"/>
                <w:sz w:val="16"/>
                <w:szCs w:val="16"/>
                <w:lang w:val="en-GB" w:eastAsia="zh-CN"/>
              </w:rPr>
              <w:t xml:space="preserve"> may be the identity as a special case</w:t>
            </w:r>
          </w:p>
          <w:p w14:paraId="5A499A65" w14:textId="77777777" w:rsidR="007F1833" w:rsidRDefault="007F1833" w:rsidP="007F1833">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TBD (by RAN1#110bis): whether rotation is used or not</w:t>
            </w:r>
          </w:p>
          <w:p w14:paraId="54B4FBA4" w14:textId="77777777" w:rsidR="007F1833" w:rsidRDefault="007F1833" w:rsidP="007F1833">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FFS: identical or different rotation factors for different SD components</w:t>
            </w:r>
          </w:p>
          <w:p w14:paraId="3E26B272" w14:textId="77777777" w:rsidR="007F1833" w:rsidRDefault="007F1833" w:rsidP="007F1833">
            <w:pPr>
              <w:numPr>
                <w:ilvl w:val="0"/>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 xml:space="preserve">Alt2: Doppler-domain </w:t>
            </w:r>
            <w:r w:rsidRPr="00C87D93">
              <w:rPr>
                <w:rFonts w:ascii="Times" w:eastAsia="Batang" w:hAnsi="Times" w:cs="Times"/>
                <w:b/>
                <w:bCs/>
                <w:i/>
                <w:strike/>
                <w:color w:val="00B050"/>
                <w:sz w:val="18"/>
                <w:szCs w:val="18"/>
                <w:lang w:val="en-GB" w:eastAsia="zh-CN"/>
              </w:rPr>
              <w:t>orthogonal DFT</w:t>
            </w:r>
            <w:r w:rsidRPr="00C87D93">
              <w:rPr>
                <w:rFonts w:ascii="Times" w:eastAsia="Batang" w:hAnsi="Times" w:cs="Times"/>
                <w:i/>
                <w:color w:val="00B050"/>
                <w:sz w:val="18"/>
                <w:szCs w:val="18"/>
                <w:lang w:val="en-GB" w:eastAsia="zh-CN"/>
              </w:rPr>
              <w:t xml:space="preserve"> </w:t>
            </w:r>
            <w:r>
              <w:rPr>
                <w:rFonts w:ascii="Times" w:eastAsia="Batang" w:hAnsi="Times" w:cs="Times"/>
                <w:i/>
                <w:sz w:val="18"/>
                <w:szCs w:val="18"/>
                <w:lang w:val="en-GB" w:eastAsia="zh-CN"/>
              </w:rPr>
              <w:t xml:space="preserve">basis independently selected for different SD/FD bases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sidRPr="00C87D93">
              <w:rPr>
                <w:rFonts w:ascii="Times" w:eastAsia="Times New Roman" w:hAnsi="Times" w:cs="Times"/>
                <w:b/>
                <w:bCs/>
                <w:i/>
                <w:strike/>
                <w:color w:val="00B050"/>
                <w:sz w:val="18"/>
                <w:szCs w:val="18"/>
                <w:lang w:val="en-GB" w:eastAsia="zh-CN"/>
              </w:rPr>
              <w:t xml:space="preserve">, </w:t>
            </w:r>
            <m:oMath>
              <m:sSub>
                <m:sSubPr>
                  <m:ctrlPr>
                    <w:rPr>
                      <w:rFonts w:ascii="Cambria Math" w:eastAsia="Cambria Math" w:hAnsi="Cambria Math"/>
                      <w:b/>
                      <w:bCs/>
                      <w:i/>
                      <w:iCs/>
                      <w:strike/>
                      <w:color w:val="00B050"/>
                      <w:sz w:val="18"/>
                      <w:szCs w:val="18"/>
                    </w:rPr>
                  </m:ctrlPr>
                </m:sSubPr>
                <m:e>
                  <m:acc>
                    <m:accPr>
                      <m:chr m:val="̃"/>
                      <m:ctrlPr>
                        <w:rPr>
                          <w:rFonts w:ascii="Cambria Math" w:eastAsia="Cambria Math" w:hAnsi="Cambria Math"/>
                          <w:b/>
                          <w:bCs/>
                          <w:i/>
                          <w:iCs/>
                          <w:strike/>
                          <w:color w:val="00B050"/>
                          <w:sz w:val="18"/>
                          <w:szCs w:val="18"/>
                        </w:rPr>
                      </m:ctrlPr>
                    </m:accPr>
                    <m:e>
                      <m:r>
                        <m:rPr>
                          <m:sty m:val="bi"/>
                        </m:rPr>
                        <w:rPr>
                          <w:rFonts w:ascii="Cambria Math" w:hAnsi="Cambria Math"/>
                          <w:strike/>
                          <w:color w:val="00B050"/>
                          <w:sz w:val="18"/>
                          <w:szCs w:val="18"/>
                        </w:rPr>
                        <m:t>W</m:t>
                      </m:r>
                    </m:e>
                  </m:acc>
                </m:e>
                <m:sub>
                  <m:r>
                    <m:rPr>
                      <m:sty m:val="bi"/>
                    </m:rPr>
                    <w:rPr>
                      <w:rFonts w:ascii="Cambria Math" w:hAnsi="Cambria Math"/>
                      <w:strike/>
                      <w:color w:val="00B050"/>
                      <w:sz w:val="18"/>
                      <w:szCs w:val="18"/>
                    </w:rPr>
                    <m:t>2</m:t>
                  </m:r>
                </m:sub>
              </m:sSub>
            </m:oMath>
            <w:r w:rsidRPr="00C87D93">
              <w:rPr>
                <w:rFonts w:ascii="Times" w:eastAsia="Times New Roman" w:hAnsi="Times" w:cs="Times"/>
                <w:b/>
                <w:bCs/>
                <w:i/>
                <w:strike/>
                <w:color w:val="00B050"/>
                <w:sz w:val="18"/>
                <w:szCs w:val="18"/>
                <w:lang w:val="en-GB" w:eastAsia="zh-CN"/>
              </w:rPr>
              <w:t>,</w:t>
            </w:r>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p>
          <w:p w14:paraId="6D98A085" w14:textId="77777777" w:rsidR="007F1833" w:rsidRPr="00C87D93" w:rsidRDefault="007F1833" w:rsidP="007F1833">
            <w:pPr>
              <w:numPr>
                <w:ilvl w:val="1"/>
                <w:numId w:val="10"/>
              </w:numPr>
              <w:snapToGrid w:val="0"/>
              <w:contextualSpacing/>
              <w:rPr>
                <w:rFonts w:ascii="Times" w:eastAsia="Batang" w:hAnsi="Times" w:cs="Times"/>
                <w:b/>
                <w:bCs/>
                <w:i/>
                <w:color w:val="00B050"/>
                <w:sz w:val="18"/>
                <w:szCs w:val="18"/>
                <w:lang w:val="en-GB" w:eastAsia="zh-CN"/>
              </w:rPr>
            </w:pPr>
            <w:r w:rsidRPr="00C87D93">
              <w:rPr>
                <w:rFonts w:ascii="Times" w:eastAsia="Batang" w:hAnsi="Times" w:cs="Times"/>
                <w:b/>
                <w:bCs/>
                <w:i/>
                <w:color w:val="00B050"/>
                <w:sz w:val="18"/>
                <w:szCs w:val="18"/>
                <w:lang w:val="en-GB" w:eastAsia="zh-CN"/>
              </w:rPr>
              <w:t xml:space="preserve">The Doppler-domain basis are orthogonal DFT bases, and </w:t>
            </w:r>
            <m:oMath>
              <m:sSub>
                <m:sSubPr>
                  <m:ctrlPr>
                    <w:rPr>
                      <w:rFonts w:ascii="Cambria Math" w:eastAsia="Cambria Math" w:hAnsi="Cambria Math"/>
                      <w:b/>
                      <w:bCs/>
                      <w:i/>
                      <w:color w:val="00B050"/>
                      <w:sz w:val="16"/>
                      <w:szCs w:val="16"/>
                    </w:rPr>
                  </m:ctrlPr>
                </m:sSubPr>
                <m:e>
                  <m:r>
                    <m:rPr>
                      <m:sty m:val="bi"/>
                    </m:rPr>
                    <w:rPr>
                      <w:rFonts w:ascii="Cambria Math" w:hAnsi="Cambria Math"/>
                      <w:color w:val="00B050"/>
                      <w:sz w:val="16"/>
                      <w:szCs w:val="16"/>
                    </w:rPr>
                    <m:t>W</m:t>
                  </m:r>
                </m:e>
                <m:sub>
                  <m:r>
                    <m:rPr>
                      <m:sty m:val="bi"/>
                    </m:rPr>
                    <w:rPr>
                      <w:rFonts w:ascii="Cambria Math" w:hAnsi="Cambria Math"/>
                      <w:color w:val="00B050"/>
                      <w:sz w:val="16"/>
                      <w:szCs w:val="16"/>
                    </w:rPr>
                    <m:t>d</m:t>
                  </m:r>
                </m:sub>
              </m:sSub>
            </m:oMath>
            <w:r w:rsidRPr="00C87D93">
              <w:rPr>
                <w:rFonts w:ascii="Times" w:eastAsia="Batang" w:hAnsi="Times" w:cs="Times"/>
                <w:b/>
                <w:bCs/>
                <w:i/>
                <w:color w:val="00B050"/>
                <w:sz w:val="16"/>
                <w:szCs w:val="16"/>
                <w:lang w:val="en-GB" w:eastAsia="zh-CN"/>
              </w:rPr>
              <w:t xml:space="preserve"> may be the identity as a special case</w:t>
            </w:r>
          </w:p>
          <w:p w14:paraId="1352F7BE" w14:textId="77777777" w:rsidR="007F1833" w:rsidRDefault="007F1833" w:rsidP="007F1833">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TBD (by RAN1#110bis): whether rotation is used or not</w:t>
            </w:r>
          </w:p>
          <w:p w14:paraId="70F6FD60" w14:textId="77777777" w:rsidR="007F1833" w:rsidRDefault="007F1833" w:rsidP="007F1833">
            <w:pPr>
              <w:numPr>
                <w:ilvl w:val="1"/>
                <w:numId w:val="10"/>
              </w:num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FFS: identical or different rotation factors for different SD components</w:t>
            </w:r>
          </w:p>
          <w:p w14:paraId="4E634568" w14:textId="77777777" w:rsidR="007F1833" w:rsidRDefault="007F1833" w:rsidP="007F1833">
            <w:pPr>
              <w:numPr>
                <w:ilvl w:val="0"/>
                <w:numId w:val="10"/>
              </w:numPr>
              <w:snapToGrid w:val="0"/>
              <w:contextualSpacing/>
              <w:rPr>
                <w:rFonts w:ascii="Times" w:eastAsia="Batang" w:hAnsi="Times" w:cs="Times"/>
                <w:i/>
                <w:sz w:val="18"/>
                <w:szCs w:val="18"/>
                <w:lang w:val="en-GB" w:eastAsia="zh-CN"/>
              </w:rPr>
            </w:pPr>
            <w:r>
              <w:rPr>
                <w:rFonts w:ascii="Times" w:eastAsia="Times New Roman" w:hAnsi="Times" w:cs="Times"/>
                <w:i/>
                <w:sz w:val="18"/>
                <w:szCs w:val="18"/>
                <w:lang w:val="en-GB" w:eastAsia="zh-CN"/>
              </w:rPr>
              <w:t xml:space="preserve">Alt3. Doppler-domain basis is the identity (no Doppler-domain compression)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Pr>
                <w:rFonts w:ascii="Times" w:eastAsia="Times New Roman" w:hAnsi="Times" w:cs="Times"/>
                <w:i/>
                <w:color w:val="FF0000"/>
                <w:sz w:val="18"/>
                <w:szCs w:val="18"/>
                <w:lang w:val="en-GB" w:eastAsia="zh-CN"/>
              </w:rPr>
              <w:t xml:space="preserve">, </w:t>
            </w:r>
            <m:oMath>
              <m:sSub>
                <m:sSubPr>
                  <m:ctrlPr>
                    <w:rPr>
                      <w:rFonts w:ascii="Cambria Math" w:eastAsia="Cambria Math" w:hAnsi="Cambria Math"/>
                      <w:i/>
                      <w:iCs/>
                      <w:color w:val="FF0000"/>
                      <w:sz w:val="18"/>
                      <w:szCs w:val="18"/>
                    </w:rPr>
                  </m:ctrlPr>
                </m:sSubPr>
                <m:e>
                  <m:acc>
                    <m:accPr>
                      <m:chr m:val="̃"/>
                      <m:ctrlPr>
                        <w:rPr>
                          <w:rFonts w:ascii="Cambria Math" w:eastAsia="Cambria Math" w:hAnsi="Cambria Math"/>
                          <w:i/>
                          <w:iCs/>
                          <w:color w:val="FF0000"/>
                          <w:sz w:val="18"/>
                          <w:szCs w:val="18"/>
                        </w:rPr>
                      </m:ctrlPr>
                    </m:accPr>
                    <m:e>
                      <m:r>
                        <m:rPr>
                          <m:sty m:val="bi"/>
                        </m:rPr>
                        <w:rPr>
                          <w:rFonts w:ascii="Cambria Math" w:hAnsi="Cambria Math"/>
                          <w:color w:val="FF0000"/>
                          <w:sz w:val="18"/>
                          <w:szCs w:val="18"/>
                        </w:rPr>
                        <m:t>W</m:t>
                      </m:r>
                    </m:e>
                  </m:acc>
                </m:e>
                <m:sub>
                  <m:r>
                    <w:rPr>
                      <w:rFonts w:ascii="Cambria Math" w:hAnsi="Cambria Math"/>
                      <w:color w:val="FF0000"/>
                      <w:sz w:val="18"/>
                      <w:szCs w:val="18"/>
                    </w:rPr>
                    <m:t>2</m:t>
                  </m:r>
                </m:sub>
              </m:sSub>
            </m:oMath>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r>
              <w:rPr>
                <w:rFonts w:ascii="Times" w:eastAsia="Times New Roman" w:hAnsi="Times" w:cs="Times"/>
                <w:i/>
                <w:color w:val="FF0000"/>
                <w:sz w:val="18"/>
                <w:szCs w:val="18"/>
                <w:lang w:val="en-GB" w:eastAsia="zh-CN"/>
              </w:rPr>
              <w:t xml:space="preserve">, </w:t>
            </w:r>
            <w:r>
              <w:rPr>
                <w:rFonts w:ascii="Times" w:eastAsia="Times New Roman" w:hAnsi="Times" w:cs="Times"/>
                <w:i/>
                <w:sz w:val="18"/>
                <w:szCs w:val="18"/>
                <w:lang w:val="en-GB" w:eastAsia="zh-CN"/>
              </w:rPr>
              <w:t xml:space="preserve">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r>
                    <m:rPr>
                      <m:sty m:val="bi"/>
                    </m:rPr>
                    <w:rPr>
                      <w:rFonts w:ascii="Cambria Math" w:eastAsia="Cambria Math" w:hAnsi="Cambria Math"/>
                      <w:sz w:val="18"/>
                      <w:szCs w:val="18"/>
                    </w:rPr>
                    <m:t>I</m:t>
                  </m:r>
                  <m:r>
                    <w:rPr>
                      <w:rFonts w:ascii="Cambria Math" w:hAnsi="Cambria Math"/>
                      <w:sz w:val="18"/>
                      <w:szCs w:val="18"/>
                    </w:rPr>
                    <m:t>)</m:t>
                  </m:r>
                </m:e>
                <m:sup>
                  <m:r>
                    <w:rPr>
                      <w:rFonts w:ascii="Cambria Math" w:hAnsi="Cambria Math"/>
                      <w:sz w:val="18"/>
                      <w:szCs w:val="18"/>
                    </w:rPr>
                    <m:t>H</m:t>
                  </m:r>
                </m:sup>
              </m:sSup>
            </m:oMath>
          </w:p>
          <w:p w14:paraId="516A9899" w14:textId="77777777" w:rsidR="007F1833" w:rsidRDefault="007F1833" w:rsidP="007F1833">
            <w:pPr>
              <w:snapToGrid w:val="0"/>
              <w:contextualSpacing/>
              <w:rPr>
                <w:rFonts w:ascii="Times" w:eastAsia="Batang" w:hAnsi="Times" w:cs="Times"/>
                <w:i/>
                <w:sz w:val="18"/>
                <w:szCs w:val="18"/>
                <w:lang w:val="en-GB" w:eastAsia="zh-CN"/>
              </w:rPr>
            </w:pPr>
            <w:r>
              <w:rPr>
                <w:rFonts w:ascii="Times" w:eastAsia="Batang" w:hAnsi="Times" w:cs="Times"/>
                <w:i/>
                <w:sz w:val="18"/>
                <w:szCs w:val="18"/>
                <w:lang w:val="en-GB" w:eastAsia="zh-CN"/>
              </w:rPr>
              <w:t>In addition:</w:t>
            </w:r>
          </w:p>
          <w:p w14:paraId="016CFC0E" w14:textId="77777777" w:rsidR="007F1833" w:rsidRDefault="007F1833" w:rsidP="007F1833">
            <w:pPr>
              <w:pStyle w:val="ListParagraph"/>
              <w:numPr>
                <w:ilvl w:val="0"/>
                <w:numId w:val="11"/>
              </w:numPr>
              <w:snapToGrid w:val="0"/>
              <w:rPr>
                <w:rFonts w:ascii="Times" w:eastAsia="Batang" w:hAnsi="Times" w:cs="Times"/>
                <w:i/>
                <w:color w:val="FF0000"/>
                <w:sz w:val="18"/>
                <w:szCs w:val="18"/>
                <w:lang w:val="en-GB" w:eastAsia="zh-CN"/>
              </w:rPr>
            </w:pPr>
            <w:r>
              <w:rPr>
                <w:rFonts w:ascii="Times" w:eastAsia="Batang" w:hAnsi="Times" w:cs="Times"/>
                <w:i/>
                <w:color w:val="FF0000"/>
                <w:sz w:val="18"/>
                <w:szCs w:val="18"/>
                <w:lang w:val="en-GB" w:eastAsia="zh-CN"/>
              </w:rPr>
              <w:t xml:space="preserve">Note: Detailed designs for SD/FD bases including the associated UCI parameters follow the legacy </w:t>
            </w:r>
            <w:r>
              <w:rPr>
                <w:rFonts w:ascii="Times" w:eastAsia="Times New Roman" w:hAnsi="Times" w:cs="Times"/>
                <w:i/>
                <w:color w:val="FF0000"/>
                <w:sz w:val="18"/>
                <w:szCs w:val="18"/>
                <w:lang w:val="en-GB" w:eastAsia="zh-CN"/>
              </w:rPr>
              <w:t>Rel-16 (and, if supported, Rel-17)</w:t>
            </w:r>
            <w:r>
              <w:rPr>
                <w:rFonts w:ascii="Times" w:eastAsia="Batang" w:hAnsi="Times" w:cs="Times"/>
                <w:i/>
                <w:color w:val="FF0000"/>
                <w:sz w:val="18"/>
                <w:szCs w:val="18"/>
                <w:lang w:val="en-GB" w:eastAsia="zh-CN"/>
              </w:rPr>
              <w:t xml:space="preserve"> specification</w:t>
            </w:r>
          </w:p>
          <w:p w14:paraId="4D0E49BA" w14:textId="77777777" w:rsidR="007F1833" w:rsidRDefault="007F1833" w:rsidP="007F1833">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color w:val="FF0000"/>
                <w:sz w:val="18"/>
                <w:szCs w:val="18"/>
                <w:lang w:val="en-GB" w:eastAsia="zh-CN"/>
              </w:rPr>
              <w:t xml:space="preserve">FFS: Whether one CSI reporting instance </w:t>
            </w:r>
            <w:r>
              <w:rPr>
                <w:rFonts w:ascii="Times" w:eastAsia="Batang" w:hAnsi="Times" w:cs="Times"/>
                <w:i/>
                <w:sz w:val="18"/>
                <w:szCs w:val="18"/>
                <w:lang w:val="en-GB" w:eastAsia="zh-CN"/>
              </w:rPr>
              <w:t xml:space="preserve">includes </w:t>
            </w:r>
            <w:r>
              <w:rPr>
                <w:rFonts w:ascii="Times" w:eastAsia="Times New Roman" w:hAnsi="Times" w:cs="Times"/>
                <w:i/>
                <w:sz w:val="18"/>
                <w:szCs w:val="18"/>
                <w:lang w:val="en-GB" w:eastAsia="zh-CN"/>
              </w:rPr>
              <w:t xml:space="preserve">multiple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2</m:t>
                  </m:r>
                </m:sub>
              </m:sSub>
            </m:oMath>
            <w:r>
              <w:rPr>
                <w:rFonts w:ascii="Times" w:eastAsia="Times New Roman" w:hAnsi="Times" w:cs="Times"/>
                <w:i/>
                <w:sz w:val="18"/>
                <w:szCs w:val="18"/>
                <w:lang w:val="en-GB" w:eastAsia="zh-CN"/>
              </w:rPr>
              <w:t xml:space="preserve"> and a single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Pr>
                <w:rFonts w:ascii="Times" w:eastAsia="Times New Roman" w:hAnsi="Times" w:cs="Times"/>
                <w:i/>
                <w:sz w:val="18"/>
                <w:szCs w:val="18"/>
                <w:lang w:val="en-GB" w:eastAsia="zh-CN"/>
              </w:rPr>
              <w:t xml:space="preserve"> and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Pr>
                <w:rFonts w:ascii="Times" w:eastAsia="Times New Roman" w:hAnsi="Times" w:cs="Times"/>
                <w:i/>
                <w:sz w:val="18"/>
                <w:szCs w:val="18"/>
                <w:lang w:val="en-GB" w:eastAsia="zh-CN"/>
              </w:rPr>
              <w:t xml:space="preserve"> report.</w:t>
            </w:r>
          </w:p>
          <w:p w14:paraId="382F3798" w14:textId="77777777" w:rsidR="007F1833" w:rsidRDefault="007F1833" w:rsidP="007F1833">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sz w:val="18"/>
                <w:szCs w:val="18"/>
                <w:lang w:val="en-GB" w:eastAsia="en-US"/>
              </w:rPr>
              <w:t>FFS: Whether Doppler-/time-domain (DD/TD) basis vector length (N</w:t>
            </w:r>
            <w:r>
              <w:rPr>
                <w:rFonts w:ascii="Times" w:eastAsia="Batang" w:hAnsi="Times" w:cs="Times"/>
                <w:i/>
                <w:sz w:val="18"/>
                <w:szCs w:val="18"/>
                <w:vertAlign w:val="subscript"/>
                <w:lang w:val="en-GB" w:eastAsia="en-US"/>
              </w:rPr>
              <w:t>4</w:t>
            </w:r>
            <w:r>
              <w:rPr>
                <w:rFonts w:ascii="Times" w:eastAsia="Batang" w:hAnsi="Times" w:cs="Times"/>
                <w:i/>
                <w:sz w:val="18"/>
                <w:szCs w:val="18"/>
                <w:lang w:val="en-GB" w:eastAsia="en-US"/>
              </w:rPr>
              <w:t>) is RRC-configured or reported by the UE</w:t>
            </w:r>
          </w:p>
          <w:p w14:paraId="06748B0E" w14:textId="77777777" w:rsidR="007F1833" w:rsidRDefault="007F1833" w:rsidP="007F1833">
            <w:pPr>
              <w:pStyle w:val="ListParagraph"/>
              <w:numPr>
                <w:ilvl w:val="0"/>
                <w:numId w:val="11"/>
              </w:numPr>
              <w:snapToGrid w:val="0"/>
              <w:rPr>
                <w:rFonts w:ascii="Times" w:eastAsia="Batang" w:hAnsi="Times" w:cs="Times"/>
                <w:i/>
                <w:sz w:val="18"/>
                <w:szCs w:val="18"/>
                <w:lang w:val="en-GB" w:eastAsia="zh-CN"/>
              </w:rPr>
            </w:pPr>
            <w:r>
              <w:rPr>
                <w:rFonts w:ascii="Times" w:eastAsia="Batang" w:hAnsi="Times" w:cs="Times"/>
                <w:i/>
                <w:sz w:val="18"/>
                <w:szCs w:val="18"/>
                <w:lang w:val="en-GB" w:eastAsia="en-US"/>
              </w:rPr>
              <w:t>FFS: Whether the number of selected DD/TD basis vectors (for Alt1 and Alt2) is RRC-configured or reported by the UE</w:t>
            </w:r>
          </w:p>
          <w:p w14:paraId="40073A7A" w14:textId="016C1466" w:rsidR="007F1833" w:rsidRDefault="00641F7F" w:rsidP="007F1833">
            <w:pPr>
              <w:snapToGrid w:val="0"/>
              <w:spacing w:after="0" w:line="240" w:lineRule="auto"/>
              <w:rPr>
                <w:rFonts w:ascii="Times New Roman" w:hAnsi="Times New Roman" w:cs="Times New Roman"/>
                <w:iCs/>
                <w:sz w:val="18"/>
                <w:szCs w:val="18"/>
              </w:rPr>
            </w:pPr>
            <w:r>
              <w:rPr>
                <w:rFonts w:ascii="Times New Roman" w:hAnsi="Times New Roman" w:cs="Times New Roman"/>
                <w:iCs/>
                <w:sz w:val="18"/>
                <w:szCs w:val="18"/>
              </w:rPr>
              <w:t>[Mod: Agree on the comment re W2_tilde, but removing “orthogonal DFT” is incorrect. It is quite clear that the Note in the agreement doesn’t guarantee the support of Identity since it uses “may be” (it is still contingency). But if you want to ensure that the rearranged agreement doesn’t rule out the support of Identity as one of the basis choices, we can simply change “down select one” to “down select at least one”]</w:t>
            </w:r>
          </w:p>
          <w:p w14:paraId="6DBB703F" w14:textId="77777777" w:rsidR="00641F7F" w:rsidRPr="001F1CFF" w:rsidRDefault="00641F7F" w:rsidP="007F1833">
            <w:pPr>
              <w:snapToGrid w:val="0"/>
              <w:spacing w:after="0" w:line="240" w:lineRule="auto"/>
              <w:rPr>
                <w:rFonts w:ascii="Times New Roman" w:hAnsi="Times New Roman" w:cs="Times New Roman"/>
                <w:iCs/>
                <w:sz w:val="18"/>
                <w:szCs w:val="18"/>
              </w:rPr>
            </w:pPr>
          </w:p>
          <w:p w14:paraId="705B4278" w14:textId="77777777" w:rsidR="007F1833" w:rsidRDefault="007F1833" w:rsidP="007F1833">
            <w:pPr>
              <w:snapToGrid w:val="0"/>
              <w:spacing w:after="0" w:line="240" w:lineRule="auto"/>
              <w:rPr>
                <w:iCs/>
                <w:sz w:val="18"/>
                <w:szCs w:val="18"/>
              </w:rPr>
            </w:pPr>
            <w:r>
              <w:rPr>
                <w:iCs/>
                <w:sz w:val="18"/>
                <w:szCs w:val="18"/>
              </w:rPr>
              <w:t xml:space="preserve">Regarding </w:t>
            </w:r>
            <w:r w:rsidRPr="00413366">
              <w:rPr>
                <w:b/>
                <w:bCs/>
                <w:iCs/>
                <w:sz w:val="18"/>
                <w:szCs w:val="18"/>
              </w:rPr>
              <w:t>Question 2.2</w:t>
            </w:r>
            <w:r>
              <w:rPr>
                <w:iCs/>
                <w:sz w:val="18"/>
                <w:szCs w:val="18"/>
              </w:rPr>
              <w:t xml:space="preserve">, we need some changes to the re-arranged proposal as we commented above.  Based on our preliminary result, we don’t see much gain for selecting Doppler-domain basis independently for different SD/FD bases.  We think the case with Doppler domain compression (i.e.,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oMath>
            <w:r>
              <w:rPr>
                <w:iCs/>
                <w:sz w:val="18"/>
                <w:szCs w:val="18"/>
              </w:rPr>
              <w:t xml:space="preserve"> containing orthogonal DFT vectors) and without Doppler domain compression (i.e.,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oMath>
            <w:r>
              <w:rPr>
                <w:iCs/>
                <w:sz w:val="18"/>
                <w:szCs w:val="18"/>
              </w:rPr>
              <w:t xml:space="preserve"> being identity matrix) both need to be supported.</w:t>
            </w:r>
          </w:p>
          <w:p w14:paraId="7811E1DD" w14:textId="7DF88648" w:rsidR="007F1833" w:rsidRDefault="00C77BFC" w:rsidP="007F1833">
            <w:pPr>
              <w:snapToGrid w:val="0"/>
              <w:spacing w:after="0" w:line="240" w:lineRule="auto"/>
              <w:rPr>
                <w:iCs/>
                <w:sz w:val="18"/>
                <w:szCs w:val="18"/>
              </w:rPr>
            </w:pPr>
            <w:r>
              <w:rPr>
                <w:iCs/>
                <w:sz w:val="18"/>
                <w:szCs w:val="18"/>
              </w:rPr>
              <w:t>[Mod: I’ll add Ericsson on Alt1 and Alt3]</w:t>
            </w:r>
          </w:p>
          <w:p w14:paraId="6112C741" w14:textId="77777777" w:rsidR="007F1833" w:rsidRDefault="007F1833" w:rsidP="007F1833">
            <w:pPr>
              <w:snapToGrid w:val="0"/>
              <w:spacing w:after="0" w:line="240" w:lineRule="auto"/>
              <w:rPr>
                <w:iCs/>
                <w:sz w:val="18"/>
                <w:szCs w:val="18"/>
              </w:rPr>
            </w:pPr>
          </w:p>
          <w:p w14:paraId="57B613FF" w14:textId="7F2A13DF" w:rsidR="00C77BFC" w:rsidRDefault="007F1833" w:rsidP="007F1833">
            <w:pPr>
              <w:snapToGrid w:val="0"/>
              <w:spacing w:after="0" w:line="240" w:lineRule="auto"/>
              <w:rPr>
                <w:iCs/>
                <w:sz w:val="18"/>
                <w:szCs w:val="18"/>
              </w:rPr>
            </w:pPr>
            <w:r>
              <w:rPr>
                <w:iCs/>
                <w:sz w:val="18"/>
                <w:szCs w:val="18"/>
              </w:rPr>
              <w:t xml:space="preserve">Regarding </w:t>
            </w:r>
            <w:r>
              <w:rPr>
                <w:b/>
                <w:bCs/>
                <w:iCs/>
                <w:sz w:val="18"/>
                <w:szCs w:val="18"/>
              </w:rPr>
              <w:t>Question 2.3</w:t>
            </w:r>
            <w:r>
              <w:rPr>
                <w:iCs/>
                <w:sz w:val="18"/>
                <w:szCs w:val="18"/>
              </w:rPr>
              <w:t xml:space="preserve">, we have one question for clarification.  This proposal is only related to when UE side prediction is assumed (note that the agreement says ‘when UE-side prediction is assumed’ explicitly).  If we select one of the alternatives, then does the selected alternative also apply for the case if UE assumes gNB-side prediction?  </w:t>
            </w:r>
          </w:p>
          <w:p w14:paraId="0C4943FB" w14:textId="102B5BE6" w:rsidR="00C77BFC" w:rsidRDefault="00C77BFC" w:rsidP="007F1833">
            <w:pPr>
              <w:snapToGrid w:val="0"/>
              <w:spacing w:after="0" w:line="240" w:lineRule="auto"/>
              <w:rPr>
                <w:iCs/>
                <w:sz w:val="18"/>
                <w:szCs w:val="18"/>
              </w:rPr>
            </w:pPr>
            <w:r>
              <w:rPr>
                <w:iCs/>
                <w:sz w:val="18"/>
                <w:szCs w:val="18"/>
              </w:rPr>
              <w:t>[Mod: No, this is a separate issue]</w:t>
            </w:r>
          </w:p>
          <w:p w14:paraId="2872FF14" w14:textId="424477D6" w:rsidR="007F1833" w:rsidRDefault="007F1833" w:rsidP="007F1833">
            <w:pPr>
              <w:snapToGrid w:val="0"/>
              <w:spacing w:after="0" w:line="240" w:lineRule="auto"/>
              <w:rPr>
                <w:iCs/>
                <w:sz w:val="18"/>
                <w:szCs w:val="18"/>
              </w:rPr>
            </w:pPr>
            <w:r>
              <w:rPr>
                <w:iCs/>
                <w:sz w:val="18"/>
                <w:szCs w:val="18"/>
              </w:rPr>
              <w:t xml:space="preserve">As for the two Alternatives, one question regarding the figure.  According to the figure, in Alt 1B, </w:t>
            </w:r>
            <w:r>
              <w:rPr>
                <w:i/>
                <w:sz w:val="18"/>
                <w:szCs w:val="18"/>
              </w:rPr>
              <w:t>l+W</w:t>
            </w:r>
            <w:r w:rsidRPr="00761489">
              <w:rPr>
                <w:i/>
                <w:sz w:val="18"/>
                <w:szCs w:val="18"/>
                <w:vertAlign w:val="subscript"/>
              </w:rPr>
              <w:t>CSI</w:t>
            </w:r>
            <w:r>
              <w:rPr>
                <w:i/>
                <w:sz w:val="18"/>
                <w:szCs w:val="18"/>
              </w:rPr>
              <w:t>-1 is less than n.</w:t>
            </w:r>
            <w:r>
              <w:rPr>
                <w:iCs/>
                <w:sz w:val="18"/>
                <w:szCs w:val="18"/>
              </w:rPr>
              <w:t xml:space="preserve"> But the agreement in RAN1#110 simply says </w:t>
            </w:r>
            <w:r>
              <w:rPr>
                <w:rFonts w:ascii="Times New Roman" w:eastAsia="Batang" w:hAnsi="Times New Roman" w:cs="Times New Roman"/>
                <w:i/>
                <w:iCs/>
                <w:sz w:val="16"/>
                <w:szCs w:val="16"/>
                <w:lang w:val="en-GB" w:eastAsia="zh-CN"/>
              </w:rPr>
              <w:t xml:space="preserve">l </w:t>
            </w:r>
            <w:r>
              <w:rPr>
                <w:rFonts w:ascii="Times New Roman" w:eastAsia="Batang" w:hAnsi="Times New Roman" w:cs="Times New Roman"/>
                <w:sz w:val="16"/>
                <w:szCs w:val="16"/>
                <w:lang w:val="en-GB" w:eastAsia="zh-CN"/>
              </w:rPr>
              <w:t>≥</w:t>
            </w:r>
            <w:r>
              <w:rPr>
                <w:rFonts w:ascii="Times New Roman" w:eastAsia="Batang" w:hAnsi="Times New Roman" w:cs="Times New Roman"/>
                <w:i/>
                <w:iCs/>
                <w:sz w:val="16"/>
                <w:szCs w:val="16"/>
                <w:lang w:val="en-GB" w:eastAsia="zh-CN"/>
              </w:rPr>
              <w:t xml:space="preserve"> n</w:t>
            </w:r>
            <w:r>
              <w:rPr>
                <w:rFonts w:ascii="Times New Roman" w:eastAsia="Batang" w:hAnsi="Times New Roman" w:cs="Times New Roman"/>
                <w:sz w:val="16"/>
                <w:szCs w:val="16"/>
                <w:vertAlign w:val="subscript"/>
                <w:lang w:val="en-GB" w:eastAsia="zh-CN"/>
              </w:rPr>
              <w:t>ref</w:t>
            </w:r>
            <w:r>
              <w:rPr>
                <w:iCs/>
                <w:sz w:val="18"/>
                <w:szCs w:val="18"/>
              </w:rPr>
              <w:t xml:space="preserve"> for Alt 1B.  May be some update is needed to the figure to align with the agreement in RAN1#110.  We are open to discuss both alternatives. </w:t>
            </w:r>
          </w:p>
          <w:p w14:paraId="26FF6D74" w14:textId="5F50E397" w:rsidR="007F1833" w:rsidRDefault="00C77BFC"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Sorry for the confusion from the illustration. Thanks for the catch. Updated the figure]</w:t>
            </w:r>
          </w:p>
          <w:p w14:paraId="6D42345B" w14:textId="79C573FB" w:rsidR="00C77BFC" w:rsidRDefault="00C77BFC" w:rsidP="007F1833">
            <w:pPr>
              <w:snapToGrid w:val="0"/>
              <w:spacing w:after="0" w:line="240" w:lineRule="auto"/>
              <w:rPr>
                <w:rFonts w:ascii="Times New Roman" w:hAnsi="Times New Roman" w:cs="Times New Roman"/>
                <w:sz w:val="18"/>
                <w:szCs w:val="18"/>
              </w:rPr>
            </w:pPr>
          </w:p>
        </w:tc>
      </w:tr>
      <w:tr w:rsidR="009316EC" w14:paraId="27381D3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E0532" w14:textId="5E9E0FC9" w:rsidR="009316EC" w:rsidRDefault="009316EC" w:rsidP="009316E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F12E9" w14:textId="77777777" w:rsidR="009316EC" w:rsidRDefault="009316EC" w:rsidP="009316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 Yes</w:t>
            </w:r>
          </w:p>
          <w:p w14:paraId="3F554D36" w14:textId="77777777" w:rsidR="009316EC" w:rsidRDefault="009316EC" w:rsidP="009316EC">
            <w:pPr>
              <w:snapToGrid w:val="0"/>
              <w:spacing w:after="0" w:line="240" w:lineRule="auto"/>
              <w:rPr>
                <w:rFonts w:ascii="Times New Roman" w:hAnsi="Times New Roman" w:cs="Times New Roman"/>
                <w:sz w:val="18"/>
                <w:szCs w:val="18"/>
              </w:rPr>
            </w:pPr>
          </w:p>
          <w:p w14:paraId="467FDEEB" w14:textId="77777777" w:rsidR="009316EC" w:rsidRDefault="009316EC" w:rsidP="009316E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Question 2.2: Alt3 should be supported, at least for small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oMath>
            <w:r>
              <w:rPr>
                <w:rFonts w:ascii="Times New Roman" w:hAnsi="Times New Roman" w:cs="Times New Roman"/>
                <w:sz w:val="18"/>
                <w:szCs w:val="18"/>
              </w:rPr>
              <w:t xml:space="preserve"> values.</w:t>
            </w:r>
          </w:p>
          <w:p w14:paraId="3297B018" w14:textId="77777777" w:rsidR="009316EC" w:rsidRDefault="009316EC" w:rsidP="009316E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Our SLS results do not show competitive performance 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r>
                <w:rPr>
                  <w:rFonts w:ascii="Cambria Math" w:hAnsi="Cambria Math" w:cs="Times New Roman"/>
                  <w:sz w:val="18"/>
                  <w:szCs w:val="18"/>
                </w:rPr>
                <m:t>&gt;2</m:t>
              </m:r>
            </m:oMath>
            <w:r>
              <w:rPr>
                <w:rFonts w:ascii="Times New Roman" w:hAnsi="Times New Roman" w:cs="Times New Roman"/>
                <w:sz w:val="18"/>
                <w:szCs w:val="18"/>
              </w:rPr>
              <w:t>. Even if interpolation is performed, we found that calculating a joint PMI for all slots within the same TD unit (Scheme 3) is more robust and attains a better performance than calculating individual PMIs for each slot (Scheme 2). Schemes 2 and 3 are illustrated in the figure below. Frequent precoder updates incurs dynamic interference. It would be challenging to set right MCS values.</w:t>
            </w:r>
          </w:p>
          <w:p w14:paraId="004B5094" w14:textId="77777777" w:rsidR="009316EC" w:rsidRDefault="009316EC" w:rsidP="009316EC">
            <w:pPr>
              <w:snapToGrid w:val="0"/>
              <w:spacing w:after="0" w:line="240" w:lineRule="auto"/>
              <w:jc w:val="both"/>
              <w:rPr>
                <w:rFonts w:ascii="Times New Roman" w:hAnsi="Times New Roman" w:cs="Times New Roman"/>
                <w:sz w:val="18"/>
                <w:szCs w:val="18"/>
              </w:rPr>
            </w:pPr>
          </w:p>
          <w:p w14:paraId="645EF8A8" w14:textId="77777777" w:rsidR="009316EC" w:rsidRDefault="001C2AD1" w:rsidP="009316EC">
            <w:pPr>
              <w:snapToGrid w:val="0"/>
              <w:spacing w:after="0" w:line="240" w:lineRule="auto"/>
              <w:jc w:val="center"/>
              <w:rPr>
                <w:lang w:val="en-GB"/>
              </w:rPr>
            </w:pPr>
            <w:r>
              <w:rPr>
                <w:noProof/>
                <w:lang w:val="en-GB"/>
              </w:rPr>
              <w:object w:dxaOrig="7350" w:dyaOrig="2655" w14:anchorId="01A705E7">
                <v:shape id="_x0000_i1027" type="#_x0000_t75" alt="" style="width:367.25pt;height:134.15pt;mso-width-percent:0;mso-height-percent:0;mso-width-percent:0;mso-height-percent:0" o:ole="">
                  <v:imagedata r:id="rId16" o:title=""/>
                </v:shape>
                <o:OLEObject Type="Embed" ProgID="Visio.Drawing.15" ShapeID="_x0000_i1027" DrawAspect="Content" ObjectID="_1725991653" r:id="rId17"/>
              </w:object>
            </w:r>
          </w:p>
          <w:p w14:paraId="2A763C65" w14:textId="77777777" w:rsidR="009316EC" w:rsidRDefault="009316EC" w:rsidP="009316EC">
            <w:pPr>
              <w:snapToGrid w:val="0"/>
              <w:spacing w:after="0" w:line="240" w:lineRule="auto"/>
              <w:rPr>
                <w:rFonts w:ascii="Times New Roman" w:hAnsi="Times New Roman" w:cs="Times New Roman"/>
                <w:sz w:val="18"/>
                <w:szCs w:val="18"/>
              </w:rPr>
            </w:pPr>
          </w:p>
          <w:p w14:paraId="14F7BE1E" w14:textId="77777777" w:rsidR="009316EC" w:rsidRDefault="009316EC" w:rsidP="009316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Question 2.3: We support Alt2.B. </w:t>
            </w:r>
          </w:p>
          <w:p w14:paraId="7F454D0D" w14:textId="77777777" w:rsidR="009316EC" w:rsidRDefault="009316EC" w:rsidP="009316E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Following the assumption of UE-side prediction, the CSI before the CSI reporting slot </w:t>
            </w:r>
            <m:oMath>
              <m:r>
                <w:rPr>
                  <w:rFonts w:ascii="Cambria Math" w:hAnsi="Cambria Math" w:cs="Times New Roman"/>
                  <w:sz w:val="18"/>
                  <w:szCs w:val="18"/>
                </w:rPr>
                <m:t>n</m:t>
              </m:r>
            </m:oMath>
            <w:r>
              <w:rPr>
                <w:rFonts w:ascii="Times New Roman" w:hAnsi="Times New Roman" w:cs="Times New Roman"/>
                <w:sz w:val="18"/>
                <w:szCs w:val="18"/>
              </w:rPr>
              <w:t xml:space="preserve"> cannot be directly applied by gNB and thus is redundant. </w:t>
            </w:r>
          </w:p>
          <w:p w14:paraId="20A9E8DB" w14:textId="77777777" w:rsidR="009316EC" w:rsidRDefault="009316EC" w:rsidP="009316E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How UE performs prediction should be up to UE implementation. Our understanding is that even if Alt2.B is supported, “sample and hold” is still a valid scheme for UE. Starting position of CSI reporting window only affects how UE “reports” but not how UE predicts. Actually, the prediction performance is governed by the difference between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ref</m:t>
                  </m:r>
                </m:sub>
              </m:sSub>
            </m:oMath>
            <w:r>
              <w:rPr>
                <w:rFonts w:ascii="Times New Roman" w:hAnsi="Times New Roman" w:cs="Times New Roman"/>
                <w:sz w:val="18"/>
                <w:szCs w:val="18"/>
              </w:rPr>
              <w:t xml:space="preserve"> and </w:t>
            </w:r>
            <m:oMath>
              <m:r>
                <w:rPr>
                  <w:rFonts w:ascii="Cambria Math" w:hAnsi="Cambria Math" w:cs="Times New Roman"/>
                  <w:sz w:val="18"/>
                  <w:szCs w:val="18"/>
                </w:rPr>
                <m:t>n</m:t>
              </m:r>
            </m:oMath>
            <w:r>
              <w:rPr>
                <w:rFonts w:ascii="Times New Roman" w:hAnsi="Times New Roman" w:cs="Times New Roman"/>
                <w:sz w:val="18"/>
                <w:szCs w:val="18"/>
              </w:rPr>
              <w:t xml:space="preserve">. We remark that if CSI-RS periodicity is no smaller than CSI feedback/scheduling delay, then UE may not need to predict CSI for the interval </w:t>
            </w:r>
            <m:oMath>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ref</m:t>
                  </m:r>
                </m:sub>
              </m:sSub>
              <m:r>
                <w:rPr>
                  <w:rFonts w:ascii="Cambria Math" w:hAnsi="Cambria Math" w:cs="Times New Roman"/>
                  <w:sz w:val="18"/>
                  <w:szCs w:val="18"/>
                </w:rPr>
                <m:t>, n]</m:t>
              </m:r>
            </m:oMath>
            <w:r>
              <w:rPr>
                <w:rFonts w:ascii="Times New Roman" w:hAnsi="Times New Roman" w:cs="Times New Roman"/>
                <w:sz w:val="18"/>
                <w:szCs w:val="18"/>
              </w:rPr>
              <w:t xml:space="preserve"> at all.</w:t>
            </w:r>
          </w:p>
          <w:p w14:paraId="3156DA39" w14:textId="77777777" w:rsidR="009316EC" w:rsidRDefault="009316EC" w:rsidP="009316EC">
            <w:pPr>
              <w:snapToGrid w:val="0"/>
              <w:spacing w:after="0" w:line="240" w:lineRule="auto"/>
              <w:jc w:val="both"/>
              <w:rPr>
                <w:rFonts w:ascii="Times New Roman" w:hAnsi="Times New Roman" w:cs="Times New Roman"/>
                <w:iCs/>
                <w:sz w:val="18"/>
                <w:szCs w:val="18"/>
              </w:rPr>
            </w:pPr>
            <w:r>
              <w:rPr>
                <w:rFonts w:ascii="Times New Roman" w:hAnsi="Times New Roman" w:cs="Times New Roman"/>
                <w:iCs/>
                <w:sz w:val="18"/>
                <w:szCs w:val="18"/>
              </w:rPr>
              <w:t xml:space="preserve">The following table shows the performance comparison between Alt1.B and Alt2.B. For Alt1.B, the </w:t>
            </w:r>
            <m:oMath>
              <m:sSub>
                <m:sSubPr>
                  <m:ctrlPr>
                    <w:rPr>
                      <w:rFonts w:ascii="Cambria Math" w:hAnsi="Cambria Math" w:cs="Times New Roman"/>
                      <w:i/>
                      <w:iCs/>
                      <w:sz w:val="18"/>
                      <w:szCs w:val="18"/>
                    </w:rPr>
                  </m:ctrlPr>
                </m:sSubPr>
                <m:e>
                  <m:r>
                    <w:rPr>
                      <w:rFonts w:ascii="Cambria Math" w:hAnsi="Cambria Math" w:cs="Times New Roman"/>
                      <w:sz w:val="18"/>
                      <w:szCs w:val="18"/>
                    </w:rPr>
                    <m:t>W</m:t>
                  </m:r>
                </m:e>
                <m:sub>
                  <m:r>
                    <w:rPr>
                      <w:rFonts w:ascii="Cambria Math" w:hAnsi="Cambria Math" w:cs="Times New Roman"/>
                      <w:sz w:val="18"/>
                      <w:szCs w:val="18"/>
                    </w:rPr>
                    <m:t>1</m:t>
                  </m:r>
                </m:sub>
              </m:sSub>
            </m:oMath>
            <w:r>
              <w:rPr>
                <w:rFonts w:ascii="Times New Roman" w:hAnsi="Times New Roman" w:cs="Times New Roman"/>
                <w:iCs/>
                <w:sz w:val="18"/>
                <w:szCs w:val="18"/>
              </w:rPr>
              <w:t xml:space="preserve">, </w:t>
            </w:r>
            <m:oMath>
              <m:sSub>
                <m:sSubPr>
                  <m:ctrlPr>
                    <w:rPr>
                      <w:rFonts w:ascii="Cambria Math" w:hAnsi="Cambria Math" w:cs="Times New Roman"/>
                      <w:i/>
                      <w:iCs/>
                      <w:sz w:val="18"/>
                      <w:szCs w:val="18"/>
                    </w:rPr>
                  </m:ctrlPr>
                </m:sSubPr>
                <m:e>
                  <m:r>
                    <w:rPr>
                      <w:rFonts w:ascii="Cambria Math" w:hAnsi="Cambria Math" w:cs="Times New Roman"/>
                      <w:sz w:val="18"/>
                      <w:szCs w:val="18"/>
                    </w:rPr>
                    <m:t>W</m:t>
                  </m:r>
                </m:e>
                <m:sub>
                  <m:r>
                    <w:rPr>
                      <w:rFonts w:ascii="Cambria Math" w:hAnsi="Cambria Math" w:cs="Times New Roman"/>
                      <w:sz w:val="18"/>
                      <w:szCs w:val="18"/>
                    </w:rPr>
                    <m:t>f</m:t>
                  </m:r>
                </m:sub>
              </m:sSub>
            </m:oMath>
            <w:r>
              <w:rPr>
                <w:rFonts w:ascii="Times New Roman" w:hAnsi="Times New Roman" w:cs="Times New Roman"/>
                <w:iCs/>
                <w:sz w:val="18"/>
                <w:szCs w:val="18"/>
              </w:rPr>
              <w:t xml:space="preserve">, RI, and CQI are calculated based on the latest available CSI-RS transmission occasion. For Alt2.B, the  </w:t>
            </w:r>
            <m:oMath>
              <m:sSub>
                <m:sSubPr>
                  <m:ctrlPr>
                    <w:rPr>
                      <w:rFonts w:ascii="Cambria Math" w:hAnsi="Cambria Math" w:cs="Times New Roman"/>
                      <w:i/>
                      <w:iCs/>
                      <w:sz w:val="18"/>
                      <w:szCs w:val="18"/>
                    </w:rPr>
                  </m:ctrlPr>
                </m:sSubPr>
                <m:e>
                  <m:r>
                    <w:rPr>
                      <w:rFonts w:ascii="Cambria Math" w:hAnsi="Cambria Math" w:cs="Times New Roman"/>
                      <w:sz w:val="18"/>
                      <w:szCs w:val="18"/>
                    </w:rPr>
                    <m:t>W</m:t>
                  </m:r>
                </m:e>
                <m:sub>
                  <m:r>
                    <w:rPr>
                      <w:rFonts w:ascii="Cambria Math" w:hAnsi="Cambria Math" w:cs="Times New Roman"/>
                      <w:sz w:val="18"/>
                      <w:szCs w:val="18"/>
                    </w:rPr>
                    <m:t>1</m:t>
                  </m:r>
                </m:sub>
              </m:sSub>
            </m:oMath>
            <w:r>
              <w:rPr>
                <w:rFonts w:ascii="Times New Roman" w:hAnsi="Times New Roman" w:cs="Times New Roman"/>
                <w:iCs/>
                <w:sz w:val="18"/>
                <w:szCs w:val="18"/>
              </w:rPr>
              <w:t xml:space="preserve">, </w:t>
            </w:r>
            <m:oMath>
              <m:sSub>
                <m:sSubPr>
                  <m:ctrlPr>
                    <w:rPr>
                      <w:rFonts w:ascii="Cambria Math" w:hAnsi="Cambria Math" w:cs="Times New Roman"/>
                      <w:i/>
                      <w:iCs/>
                      <w:sz w:val="18"/>
                      <w:szCs w:val="18"/>
                    </w:rPr>
                  </m:ctrlPr>
                </m:sSubPr>
                <m:e>
                  <m:r>
                    <w:rPr>
                      <w:rFonts w:ascii="Cambria Math" w:hAnsi="Cambria Math" w:cs="Times New Roman"/>
                      <w:sz w:val="18"/>
                      <w:szCs w:val="18"/>
                    </w:rPr>
                    <m:t>W</m:t>
                  </m:r>
                </m:e>
                <m:sub>
                  <m:r>
                    <w:rPr>
                      <w:rFonts w:ascii="Cambria Math" w:hAnsi="Cambria Math" w:cs="Times New Roman"/>
                      <w:sz w:val="18"/>
                      <w:szCs w:val="18"/>
                    </w:rPr>
                    <m:t>f</m:t>
                  </m:r>
                </m:sub>
              </m:sSub>
            </m:oMath>
            <w:r>
              <w:rPr>
                <w:rFonts w:ascii="Times New Roman" w:hAnsi="Times New Roman" w:cs="Times New Roman"/>
                <w:iCs/>
                <w:sz w:val="18"/>
                <w:szCs w:val="18"/>
              </w:rPr>
              <w:t xml:space="preserve">, RI, and CQI are calculated based on the predicted CSI after the reporting slot </w:t>
            </w:r>
            <m:oMath>
              <m:r>
                <w:rPr>
                  <w:rFonts w:ascii="Cambria Math" w:hAnsi="Cambria Math" w:cs="Times New Roman"/>
                  <w:sz w:val="18"/>
                  <w:szCs w:val="18"/>
                </w:rPr>
                <m:t>n</m:t>
              </m:r>
            </m:oMath>
            <w:r>
              <w:rPr>
                <w:rFonts w:ascii="Times New Roman" w:hAnsi="Times New Roman" w:cs="Times New Roman"/>
                <w:iCs/>
                <w:sz w:val="18"/>
                <w:szCs w:val="18"/>
              </w:rPr>
              <w:t>. Alt2.B can provide a 6% more gain than Alt1.B for the case of UMa 30km/h. Thus, it should be worth the specification effort of refining the</w:t>
            </w:r>
            <w:r>
              <w:rPr>
                <w:rFonts w:ascii="Times New Roman" w:hAnsi="Times New Roman" w:cs="Times New Roman"/>
                <w:sz w:val="18"/>
                <w:szCs w:val="18"/>
              </w:rPr>
              <w:t xml:space="preserve"> reference for CQI determination.</w:t>
            </w:r>
          </w:p>
          <w:p w14:paraId="6BFE8D2D" w14:textId="77777777" w:rsidR="009316EC" w:rsidRDefault="009316EC" w:rsidP="009316EC">
            <w:pPr>
              <w:snapToGrid w:val="0"/>
              <w:spacing w:after="0" w:line="240" w:lineRule="auto"/>
              <w:rPr>
                <w:rFonts w:ascii="Times New Roman" w:hAnsi="Times New Roman" w:cs="Times New Roman"/>
                <w:iCs/>
                <w:sz w:val="18"/>
                <w:szCs w:val="18"/>
              </w:rPr>
            </w:pPr>
          </w:p>
          <w:tbl>
            <w:tblPr>
              <w:tblStyle w:val="1"/>
              <w:tblW w:w="0" w:type="auto"/>
              <w:tblInd w:w="713" w:type="dxa"/>
              <w:tblLook w:val="04A0" w:firstRow="1" w:lastRow="0" w:firstColumn="1" w:lastColumn="0" w:noHBand="0" w:noVBand="1"/>
            </w:tblPr>
            <w:tblGrid>
              <w:gridCol w:w="993"/>
              <w:gridCol w:w="1123"/>
              <w:gridCol w:w="1207"/>
              <w:gridCol w:w="1208"/>
              <w:gridCol w:w="1207"/>
              <w:gridCol w:w="1208"/>
            </w:tblGrid>
            <w:tr w:rsidR="009316EC" w14:paraId="4BF0688A" w14:textId="77777777" w:rsidTr="00047843">
              <w:tc>
                <w:tcPr>
                  <w:tcW w:w="6946" w:type="dxa"/>
                  <w:gridSpan w:val="6"/>
                  <w:tcBorders>
                    <w:top w:val="single" w:sz="4" w:space="0" w:color="auto"/>
                    <w:left w:val="single" w:sz="4" w:space="0" w:color="auto"/>
                    <w:bottom w:val="single" w:sz="4" w:space="0" w:color="auto"/>
                    <w:right w:val="single" w:sz="4" w:space="0" w:color="auto"/>
                  </w:tcBorders>
                  <w:hideMark/>
                </w:tcPr>
                <w:p w14:paraId="1F7AFAB3"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CSI-RS periodicity 5 slots, #CSI-RS = 10</w:t>
                  </w:r>
                </w:p>
              </w:tc>
            </w:tr>
            <w:tr w:rsidR="009316EC" w14:paraId="08921DE7" w14:textId="77777777" w:rsidTr="00047843">
              <w:tc>
                <w:tcPr>
                  <w:tcW w:w="2116" w:type="dxa"/>
                  <w:gridSpan w:val="2"/>
                  <w:tcBorders>
                    <w:top w:val="single" w:sz="4" w:space="0" w:color="auto"/>
                    <w:left w:val="single" w:sz="4" w:space="0" w:color="auto"/>
                    <w:bottom w:val="single" w:sz="4" w:space="0" w:color="auto"/>
                    <w:right w:val="single" w:sz="4" w:space="0" w:color="auto"/>
                  </w:tcBorders>
                  <w:hideMark/>
                </w:tcPr>
                <w:p w14:paraId="60E742DC" w14:textId="77777777" w:rsidR="009316EC" w:rsidRDefault="00CC284F" w:rsidP="009316EC">
                  <w:pPr>
                    <w:spacing w:beforeLines="25" w:before="60" w:afterLines="25" w:after="60"/>
                    <w:jc w:val="center"/>
                    <w:rPr>
                      <w:rFonts w:ascii="Times New Roman" w:hAnsi="Times New Roman" w:cs="Times New Roman"/>
                      <w:sz w:val="18"/>
                      <w:szCs w:val="18"/>
                    </w:rPr>
                  </w:pPr>
                  <m:oMath>
                    <m:sSub>
                      <m:sSubPr>
                        <m:ctrlPr>
                          <w:rPr>
                            <w:rFonts w:ascii="Cambria Math" w:eastAsiaTheme="minorEastAsia" w:hAnsi="Cambria Math" w:cs="Times New Roman"/>
                            <w:i/>
                            <w:sz w:val="18"/>
                            <w:szCs w:val="18"/>
                          </w:rPr>
                        </m:ctrlPr>
                      </m:sSubPr>
                      <m:e>
                        <m:r>
                          <w:rPr>
                            <w:rFonts w:ascii="Cambria Math" w:hAnsi="Cambria Math" w:cs="Times New Roman"/>
                            <w:sz w:val="18"/>
                            <w:szCs w:val="18"/>
                          </w:rPr>
                          <m:t>W</m:t>
                        </m:r>
                      </m:e>
                      <m:sub>
                        <m:r>
                          <m:rPr>
                            <m:sty m:val="p"/>
                          </m:rPr>
                          <w:rPr>
                            <w:rFonts w:ascii="Cambria Math" w:hAnsi="Cambria Math" w:cs="Times New Roman"/>
                            <w:sz w:val="18"/>
                            <w:szCs w:val="18"/>
                          </w:rPr>
                          <m:t>CSI</m:t>
                        </m:r>
                      </m:sub>
                    </m:sSub>
                  </m:oMath>
                  <w:r w:rsidR="009316EC">
                    <w:rPr>
                      <w:rFonts w:ascii="Times New Roman" w:hAnsi="Times New Roman" w:cs="Times New Roman"/>
                      <w:sz w:val="18"/>
                      <w:szCs w:val="18"/>
                    </w:rPr>
                    <w:t xml:space="preserve"> (slots)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FCCBC3" w14:textId="77777777" w:rsidR="009316EC" w:rsidRDefault="009316EC" w:rsidP="009316EC">
                  <w:pPr>
                    <w:spacing w:beforeLines="25" w:before="60" w:afterLines="25" w:after="60"/>
                    <w:jc w:val="center"/>
                    <w:rPr>
                      <w:rFonts w:ascii="Times New Roman" w:hAnsi="Times New Roman" w:cs="Times New Roman"/>
                      <w:sz w:val="18"/>
                      <w:szCs w:val="18"/>
                    </w:rPr>
                  </w:pPr>
                  <m:oMathPara>
                    <m:oMath>
                      <m:r>
                        <w:rPr>
                          <w:rFonts w:ascii="Cambria Math" w:hAnsi="Cambria Math" w:cs="Times New Roman"/>
                          <w:sz w:val="18"/>
                          <w:szCs w:val="18"/>
                        </w:rPr>
                        <m:t>5</m:t>
                      </m:r>
                    </m:oMath>
                  </m:oMathPara>
                </w:p>
              </w:tc>
              <w:tc>
                <w:tcPr>
                  <w:tcW w:w="1208" w:type="dxa"/>
                  <w:tcBorders>
                    <w:top w:val="single" w:sz="4" w:space="0" w:color="auto"/>
                    <w:left w:val="single" w:sz="4" w:space="0" w:color="auto"/>
                    <w:bottom w:val="single" w:sz="4" w:space="0" w:color="auto"/>
                    <w:right w:val="single" w:sz="4" w:space="0" w:color="auto"/>
                  </w:tcBorders>
                  <w:vAlign w:val="center"/>
                  <w:hideMark/>
                </w:tcPr>
                <w:p w14:paraId="5721C983" w14:textId="77777777" w:rsidR="009316EC" w:rsidRDefault="009316EC" w:rsidP="009316EC">
                  <w:pPr>
                    <w:spacing w:beforeLines="25" w:before="60" w:afterLines="25" w:after="60"/>
                    <w:jc w:val="center"/>
                    <w:rPr>
                      <w:rFonts w:ascii="Times New Roman" w:hAnsi="Times New Roman" w:cs="Times New Roman"/>
                      <w:sz w:val="18"/>
                      <w:szCs w:val="18"/>
                    </w:rPr>
                  </w:pPr>
                  <m:oMathPara>
                    <m:oMath>
                      <m:r>
                        <w:rPr>
                          <w:rFonts w:ascii="Cambria Math" w:hAnsi="Cambria Math" w:cs="Times New Roman"/>
                          <w:sz w:val="18"/>
                          <w:szCs w:val="18"/>
                        </w:rPr>
                        <m:t>10</m:t>
                      </m:r>
                    </m:oMath>
                  </m:oMathPara>
                </w:p>
              </w:tc>
              <w:tc>
                <w:tcPr>
                  <w:tcW w:w="1207" w:type="dxa"/>
                  <w:tcBorders>
                    <w:top w:val="single" w:sz="4" w:space="0" w:color="auto"/>
                    <w:left w:val="single" w:sz="4" w:space="0" w:color="auto"/>
                    <w:bottom w:val="single" w:sz="4" w:space="0" w:color="auto"/>
                    <w:right w:val="single" w:sz="4" w:space="0" w:color="auto"/>
                  </w:tcBorders>
                  <w:vAlign w:val="center"/>
                  <w:hideMark/>
                </w:tcPr>
                <w:p w14:paraId="463C7FFB" w14:textId="77777777" w:rsidR="009316EC" w:rsidRDefault="009316EC" w:rsidP="009316EC">
                  <w:pPr>
                    <w:spacing w:beforeLines="25" w:before="60" w:afterLines="25" w:after="60"/>
                    <w:jc w:val="center"/>
                    <w:rPr>
                      <w:rFonts w:ascii="Times New Roman" w:hAnsi="Times New Roman" w:cs="Times New Roman"/>
                      <w:sz w:val="18"/>
                      <w:szCs w:val="18"/>
                    </w:rPr>
                  </w:pPr>
                  <m:oMathPara>
                    <m:oMath>
                      <m:r>
                        <w:rPr>
                          <w:rFonts w:ascii="Cambria Math" w:hAnsi="Cambria Math" w:cs="Times New Roman"/>
                          <w:sz w:val="18"/>
                          <w:szCs w:val="18"/>
                        </w:rPr>
                        <m:t>15</m:t>
                      </m:r>
                    </m:oMath>
                  </m:oMathPara>
                </w:p>
              </w:tc>
              <w:tc>
                <w:tcPr>
                  <w:tcW w:w="1208" w:type="dxa"/>
                  <w:tcBorders>
                    <w:top w:val="single" w:sz="4" w:space="0" w:color="auto"/>
                    <w:left w:val="single" w:sz="4" w:space="0" w:color="auto"/>
                    <w:bottom w:val="single" w:sz="4" w:space="0" w:color="auto"/>
                    <w:right w:val="single" w:sz="4" w:space="0" w:color="auto"/>
                  </w:tcBorders>
                  <w:vAlign w:val="center"/>
                  <w:hideMark/>
                </w:tcPr>
                <w:p w14:paraId="1A068E69" w14:textId="77777777" w:rsidR="009316EC" w:rsidRDefault="009316EC" w:rsidP="009316EC">
                  <w:pPr>
                    <w:spacing w:beforeLines="25" w:before="60" w:afterLines="25" w:after="60"/>
                    <w:jc w:val="center"/>
                    <w:rPr>
                      <w:rFonts w:ascii="Times New Roman" w:hAnsi="Times New Roman" w:cs="Times New Roman"/>
                      <w:sz w:val="18"/>
                      <w:szCs w:val="18"/>
                    </w:rPr>
                  </w:pPr>
                  <m:oMathPara>
                    <m:oMath>
                      <m:r>
                        <w:rPr>
                          <w:rFonts w:ascii="Cambria Math" w:hAnsi="Cambria Math" w:cs="Times New Roman"/>
                          <w:sz w:val="18"/>
                          <w:szCs w:val="18"/>
                        </w:rPr>
                        <m:t>20</m:t>
                      </m:r>
                    </m:oMath>
                  </m:oMathPara>
                </w:p>
              </w:tc>
            </w:tr>
            <w:tr w:rsidR="009316EC" w14:paraId="11784BEC" w14:textId="77777777" w:rsidTr="00047843">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891CC8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UMa</w:t>
                  </w:r>
                </w:p>
                <w:p w14:paraId="3C605E4A"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30km/h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80E1167"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Alt1.B</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EBE7210"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20.1%</w:t>
                  </w:r>
                </w:p>
              </w:tc>
              <w:tc>
                <w:tcPr>
                  <w:tcW w:w="1208" w:type="dxa"/>
                  <w:tcBorders>
                    <w:top w:val="single" w:sz="4" w:space="0" w:color="auto"/>
                    <w:left w:val="single" w:sz="4" w:space="0" w:color="auto"/>
                    <w:bottom w:val="single" w:sz="4" w:space="0" w:color="auto"/>
                    <w:right w:val="single" w:sz="4" w:space="0" w:color="auto"/>
                  </w:tcBorders>
                  <w:vAlign w:val="center"/>
                  <w:hideMark/>
                </w:tcPr>
                <w:p w14:paraId="5B2A9AE4"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10.2%</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C84F6D2"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0.3%</w:t>
                  </w:r>
                </w:p>
              </w:tc>
              <w:tc>
                <w:tcPr>
                  <w:tcW w:w="1208" w:type="dxa"/>
                  <w:tcBorders>
                    <w:top w:val="single" w:sz="4" w:space="0" w:color="auto"/>
                    <w:left w:val="single" w:sz="4" w:space="0" w:color="auto"/>
                    <w:bottom w:val="single" w:sz="4" w:space="0" w:color="auto"/>
                    <w:right w:val="single" w:sz="4" w:space="0" w:color="auto"/>
                  </w:tcBorders>
                  <w:vAlign w:val="center"/>
                  <w:hideMark/>
                </w:tcPr>
                <w:p w14:paraId="63FD8F8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-5.3%</w:t>
                  </w:r>
                </w:p>
              </w:tc>
            </w:tr>
            <w:tr w:rsidR="009316EC" w14:paraId="31D0E720" w14:textId="77777777" w:rsidTr="00047843">
              <w:tc>
                <w:tcPr>
                  <w:tcW w:w="993" w:type="dxa"/>
                  <w:vMerge/>
                  <w:tcBorders>
                    <w:top w:val="single" w:sz="4" w:space="0" w:color="auto"/>
                    <w:left w:val="single" w:sz="4" w:space="0" w:color="auto"/>
                    <w:bottom w:val="single" w:sz="4" w:space="0" w:color="auto"/>
                    <w:right w:val="single" w:sz="4" w:space="0" w:color="auto"/>
                  </w:tcBorders>
                  <w:vAlign w:val="center"/>
                  <w:hideMark/>
                </w:tcPr>
                <w:p w14:paraId="4F054558" w14:textId="77777777" w:rsidR="009316EC" w:rsidRDefault="009316EC" w:rsidP="009316EC">
                  <w:pPr>
                    <w:rPr>
                      <w:rFonts w:ascii="Times New Roman" w:eastAsiaTheme="minorEastAsia" w:hAnsi="Times New Roman" w:cs="Times New Roman"/>
                      <w:sz w:val="18"/>
                      <w:szCs w:val="18"/>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8422C0B"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Alt2.B</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DA06B20"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26.6%</w:t>
                  </w:r>
                </w:p>
              </w:tc>
              <w:tc>
                <w:tcPr>
                  <w:tcW w:w="1208" w:type="dxa"/>
                  <w:tcBorders>
                    <w:top w:val="single" w:sz="4" w:space="0" w:color="auto"/>
                    <w:left w:val="single" w:sz="4" w:space="0" w:color="auto"/>
                    <w:bottom w:val="single" w:sz="4" w:space="0" w:color="auto"/>
                    <w:right w:val="single" w:sz="4" w:space="0" w:color="auto"/>
                  </w:tcBorders>
                  <w:vAlign w:val="center"/>
                  <w:hideMark/>
                </w:tcPr>
                <w:p w14:paraId="4E3A8F41"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16.1%</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796884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7.7%</w:t>
                  </w:r>
                </w:p>
              </w:tc>
              <w:tc>
                <w:tcPr>
                  <w:tcW w:w="1208" w:type="dxa"/>
                  <w:tcBorders>
                    <w:top w:val="single" w:sz="4" w:space="0" w:color="auto"/>
                    <w:left w:val="single" w:sz="4" w:space="0" w:color="auto"/>
                    <w:bottom w:val="single" w:sz="4" w:space="0" w:color="auto"/>
                    <w:right w:val="single" w:sz="4" w:space="0" w:color="auto"/>
                  </w:tcBorders>
                  <w:vAlign w:val="center"/>
                  <w:hideMark/>
                </w:tcPr>
                <w:p w14:paraId="24F6F991"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0.1%</w:t>
                  </w:r>
                </w:p>
              </w:tc>
            </w:tr>
            <w:tr w:rsidR="009316EC" w14:paraId="3EDD1B3D" w14:textId="77777777" w:rsidTr="00047843">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63F79FD" w14:textId="5C00211D"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R</w:t>
                  </w:r>
                  <w:r w:rsidR="006815F1">
                    <w:rPr>
                      <w:rFonts w:ascii="Times New Roman" w:hAnsi="Times New Roman" w:cs="Times New Roman"/>
                      <w:sz w:val="18"/>
                      <w:szCs w:val="18"/>
                    </w:rPr>
                    <w:t>m</w:t>
                  </w:r>
                  <w:r>
                    <w:rPr>
                      <w:rFonts w:ascii="Times New Roman" w:hAnsi="Times New Roman" w:cs="Times New Roman"/>
                      <w:sz w:val="18"/>
                      <w:szCs w:val="18"/>
                    </w:rPr>
                    <w:t>a</w:t>
                  </w:r>
                </w:p>
                <w:p w14:paraId="3C379DB3"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60km/h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CA9BE1C"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Alt1.B</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6EF091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19.2%</w:t>
                  </w:r>
                </w:p>
              </w:tc>
              <w:tc>
                <w:tcPr>
                  <w:tcW w:w="1208" w:type="dxa"/>
                  <w:tcBorders>
                    <w:top w:val="single" w:sz="4" w:space="0" w:color="auto"/>
                    <w:left w:val="single" w:sz="4" w:space="0" w:color="auto"/>
                    <w:bottom w:val="single" w:sz="4" w:space="0" w:color="auto"/>
                    <w:right w:val="single" w:sz="4" w:space="0" w:color="auto"/>
                  </w:tcBorders>
                  <w:vAlign w:val="center"/>
                  <w:hideMark/>
                </w:tcPr>
                <w:p w14:paraId="2B3CBE27"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14.5%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457AF3D"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12.1%</w:t>
                  </w:r>
                </w:p>
              </w:tc>
              <w:tc>
                <w:tcPr>
                  <w:tcW w:w="1208" w:type="dxa"/>
                  <w:tcBorders>
                    <w:top w:val="single" w:sz="4" w:space="0" w:color="auto"/>
                    <w:left w:val="single" w:sz="4" w:space="0" w:color="auto"/>
                    <w:bottom w:val="single" w:sz="4" w:space="0" w:color="auto"/>
                    <w:right w:val="single" w:sz="4" w:space="0" w:color="auto"/>
                  </w:tcBorders>
                  <w:vAlign w:val="center"/>
                  <w:hideMark/>
                </w:tcPr>
                <w:p w14:paraId="42EAA58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9.5%</w:t>
                  </w:r>
                </w:p>
              </w:tc>
            </w:tr>
            <w:tr w:rsidR="009316EC" w14:paraId="6DA23A3B" w14:textId="77777777" w:rsidTr="00047843">
              <w:trPr>
                <w:trHeight w:val="5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36ABBEA" w14:textId="77777777" w:rsidR="009316EC" w:rsidRDefault="009316EC" w:rsidP="009316EC">
                  <w:pPr>
                    <w:rPr>
                      <w:rFonts w:ascii="Times New Roman" w:eastAsiaTheme="minorEastAsia" w:hAnsi="Times New Roman" w:cs="Times New Roman"/>
                      <w:sz w:val="18"/>
                      <w:szCs w:val="18"/>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0B7E828"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Alt2.B</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A5232CD"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20.3%</w:t>
                  </w:r>
                </w:p>
              </w:tc>
              <w:tc>
                <w:tcPr>
                  <w:tcW w:w="1208" w:type="dxa"/>
                  <w:tcBorders>
                    <w:top w:val="single" w:sz="4" w:space="0" w:color="auto"/>
                    <w:left w:val="single" w:sz="4" w:space="0" w:color="auto"/>
                    <w:bottom w:val="single" w:sz="4" w:space="0" w:color="auto"/>
                    <w:right w:val="single" w:sz="4" w:space="0" w:color="auto"/>
                  </w:tcBorders>
                  <w:vAlign w:val="center"/>
                  <w:hideMark/>
                </w:tcPr>
                <w:p w14:paraId="1E73CE72"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15.5%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BC3BB70"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13.1%</w:t>
                  </w:r>
                </w:p>
              </w:tc>
              <w:tc>
                <w:tcPr>
                  <w:tcW w:w="1208" w:type="dxa"/>
                  <w:tcBorders>
                    <w:top w:val="single" w:sz="4" w:space="0" w:color="auto"/>
                    <w:left w:val="single" w:sz="4" w:space="0" w:color="auto"/>
                    <w:bottom w:val="single" w:sz="4" w:space="0" w:color="auto"/>
                    <w:right w:val="single" w:sz="4" w:space="0" w:color="auto"/>
                  </w:tcBorders>
                  <w:vAlign w:val="center"/>
                  <w:hideMark/>
                </w:tcPr>
                <w:p w14:paraId="7EFA9139" w14:textId="77777777" w:rsidR="009316EC" w:rsidRDefault="009316EC" w:rsidP="009316EC">
                  <w:pPr>
                    <w:spacing w:beforeLines="25" w:before="60" w:afterLines="25" w:after="60"/>
                    <w:jc w:val="center"/>
                    <w:rPr>
                      <w:rFonts w:ascii="Times New Roman" w:hAnsi="Times New Roman" w:cs="Times New Roman"/>
                      <w:sz w:val="18"/>
                      <w:szCs w:val="18"/>
                    </w:rPr>
                  </w:pPr>
                  <w:r>
                    <w:rPr>
                      <w:rFonts w:ascii="Times New Roman" w:hAnsi="Times New Roman" w:cs="Times New Roman"/>
                      <w:sz w:val="18"/>
                      <w:szCs w:val="18"/>
                    </w:rPr>
                    <w:t>8.7%</w:t>
                  </w:r>
                </w:p>
              </w:tc>
            </w:tr>
          </w:tbl>
          <w:p w14:paraId="3AFA1659" w14:textId="77777777" w:rsidR="009316EC" w:rsidRDefault="009316EC" w:rsidP="009316EC">
            <w:pPr>
              <w:snapToGrid w:val="0"/>
              <w:spacing w:after="0" w:line="240" w:lineRule="auto"/>
              <w:rPr>
                <w:rFonts w:ascii="Times New Roman" w:hAnsi="Times New Roman" w:cs="Times New Roman"/>
                <w:sz w:val="18"/>
                <w:szCs w:val="18"/>
              </w:rPr>
            </w:pPr>
          </w:p>
        </w:tc>
      </w:tr>
      <w:tr w:rsidR="00C00C04" w14:paraId="2DCEAF3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4ECFD" w14:textId="76CFD04B"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6C535" w14:textId="77777777" w:rsidR="00C00C04" w:rsidRPr="00C41965" w:rsidRDefault="00C00C04" w:rsidP="00C00C04">
            <w:pPr>
              <w:snapToGrid w:val="0"/>
              <w:spacing w:after="0" w:line="240" w:lineRule="auto"/>
              <w:rPr>
                <w:rFonts w:ascii="Times New Roman" w:eastAsia="DengXian" w:hAnsi="Times New Roman" w:cs="Times New Roman"/>
                <w:b/>
                <w:sz w:val="18"/>
                <w:szCs w:val="18"/>
                <w:u w:val="single"/>
                <w:lang w:eastAsia="zh-CN"/>
              </w:rPr>
            </w:pPr>
            <w:r w:rsidRPr="00C41965">
              <w:rPr>
                <w:rFonts w:ascii="Times New Roman" w:eastAsia="DengXian" w:hAnsi="Times New Roman" w:cs="Times New Roman" w:hint="eastAsia"/>
                <w:b/>
                <w:sz w:val="18"/>
                <w:szCs w:val="18"/>
                <w:u w:val="single"/>
                <w:lang w:eastAsia="zh-CN"/>
              </w:rPr>
              <w:t>Q</w:t>
            </w:r>
            <w:r w:rsidRPr="00C41965">
              <w:rPr>
                <w:rFonts w:ascii="Times New Roman" w:eastAsia="DengXian" w:hAnsi="Times New Roman" w:cs="Times New Roman"/>
                <w:b/>
                <w:sz w:val="18"/>
                <w:szCs w:val="18"/>
                <w:u w:val="single"/>
                <w:lang w:eastAsia="zh-CN"/>
              </w:rPr>
              <w:t>uestion 2.1</w:t>
            </w:r>
          </w:p>
          <w:p w14:paraId="707854BF" w14:textId="77777777"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es</w:t>
            </w:r>
          </w:p>
          <w:p w14:paraId="53582310" w14:textId="77777777" w:rsidR="00C00C04" w:rsidRPr="00C41965" w:rsidRDefault="00C00C04" w:rsidP="00C00C04">
            <w:pPr>
              <w:snapToGrid w:val="0"/>
              <w:spacing w:after="0" w:line="240" w:lineRule="auto"/>
              <w:rPr>
                <w:rFonts w:ascii="Times New Roman" w:eastAsia="DengXian" w:hAnsi="Times New Roman" w:cs="Times New Roman"/>
                <w:sz w:val="18"/>
                <w:szCs w:val="18"/>
                <w:lang w:eastAsia="zh-CN"/>
              </w:rPr>
            </w:pPr>
          </w:p>
          <w:p w14:paraId="77460A6E" w14:textId="77777777" w:rsidR="00C00C04" w:rsidRPr="00C41965" w:rsidRDefault="00C00C04" w:rsidP="00C00C04">
            <w:pPr>
              <w:snapToGrid w:val="0"/>
              <w:spacing w:after="0" w:line="240" w:lineRule="auto"/>
              <w:rPr>
                <w:rFonts w:ascii="Times New Roman" w:eastAsia="DengXian" w:hAnsi="Times New Roman" w:cs="Times New Roman"/>
                <w:b/>
                <w:sz w:val="18"/>
                <w:szCs w:val="18"/>
                <w:u w:val="single"/>
                <w:lang w:eastAsia="zh-CN"/>
              </w:rPr>
            </w:pPr>
            <w:r w:rsidRPr="00C41965">
              <w:rPr>
                <w:rFonts w:ascii="Times New Roman" w:eastAsia="DengXian" w:hAnsi="Times New Roman" w:cs="Times New Roman" w:hint="eastAsia"/>
                <w:b/>
                <w:sz w:val="18"/>
                <w:szCs w:val="18"/>
                <w:u w:val="single"/>
                <w:lang w:eastAsia="zh-CN"/>
              </w:rPr>
              <w:t>Q</w:t>
            </w:r>
            <w:r w:rsidRPr="00C41965">
              <w:rPr>
                <w:rFonts w:ascii="Times New Roman" w:eastAsia="DengXian" w:hAnsi="Times New Roman" w:cs="Times New Roman"/>
                <w:b/>
                <w:sz w:val="18"/>
                <w:szCs w:val="18"/>
                <w:u w:val="single"/>
                <w:lang w:eastAsia="zh-CN"/>
              </w:rPr>
              <w:t>uestion 2.2</w:t>
            </w:r>
          </w:p>
          <w:p w14:paraId="550B1432" w14:textId="77777777"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wondering after the re-arrangement, does Alt 1 or Alt 2 contain the configuration that the Doppler compression matrix is identity? </w:t>
            </w:r>
          </w:p>
          <w:p w14:paraId="2512B448" w14:textId="77777777" w:rsidR="00C00C04" w:rsidRDefault="00C00C04" w:rsidP="00C00C04">
            <w:pPr>
              <w:pStyle w:val="ListParagraph"/>
              <w:numPr>
                <w:ilvl w:val="0"/>
                <w:numId w:val="1"/>
              </w:numPr>
              <w:snapToGrid w:val="0"/>
              <w:spacing w:after="0" w:line="240" w:lineRule="auto"/>
              <w:rPr>
                <w:rFonts w:ascii="Times New Roman" w:eastAsia="DengXian" w:hAnsi="Times New Roman" w:cs="Times New Roman"/>
                <w:sz w:val="18"/>
                <w:szCs w:val="18"/>
                <w:lang w:eastAsia="zh-CN"/>
              </w:rPr>
            </w:pPr>
            <w:r w:rsidRPr="00CE492F">
              <w:rPr>
                <w:rFonts w:ascii="Times New Roman" w:eastAsia="DengXian" w:hAnsi="Times New Roman" w:cs="Times New Roman"/>
                <w:sz w:val="18"/>
                <w:szCs w:val="18"/>
                <w:lang w:eastAsia="zh-CN"/>
              </w:rPr>
              <w:t xml:space="preserve">If that is the case, we think it is clearer to add the </w:t>
            </w:r>
            <w:r>
              <w:rPr>
                <w:rFonts w:ascii="Times New Roman" w:eastAsia="DengXian" w:hAnsi="Times New Roman" w:cs="Times New Roman"/>
                <w:sz w:val="18"/>
                <w:szCs w:val="18"/>
                <w:lang w:eastAsia="zh-CN"/>
              </w:rPr>
              <w:t>following note back in Alt 1 and Alt 2</w:t>
            </w:r>
          </w:p>
          <w:p w14:paraId="599AFA22" w14:textId="77777777" w:rsidR="00C00C04" w:rsidRDefault="00C00C04" w:rsidP="00C00C04">
            <w:pPr>
              <w:pStyle w:val="ListParagraph"/>
              <w:snapToGrid w:val="0"/>
              <w:spacing w:after="0" w:line="240" w:lineRule="auto"/>
              <w:ind w:left="360"/>
              <w:rPr>
                <w:rFonts w:ascii="Times New Roman" w:eastAsia="DengXian" w:hAnsi="Times New Roman" w:cs="Times New Roman"/>
                <w:sz w:val="18"/>
                <w:szCs w:val="18"/>
                <w:lang w:eastAsia="zh-CN"/>
              </w:rPr>
            </w:pPr>
            <w:r w:rsidRPr="00023DA5">
              <w:rPr>
                <w:rFonts w:ascii="Times" w:eastAsia="Batang" w:hAnsi="Times" w:cs="Times"/>
                <w:sz w:val="16"/>
                <w:szCs w:val="16"/>
                <w:highlight w:val="cyan"/>
                <w:lang w:val="en-GB" w:eastAsia="zh-CN"/>
              </w:rPr>
              <w:t xml:space="preserve">Note that </w:t>
            </w:r>
            <m:oMath>
              <m:sSub>
                <m:sSubPr>
                  <m:ctrlPr>
                    <w:rPr>
                      <w:rFonts w:ascii="Cambria Math" w:eastAsia="Cambria Math" w:hAnsi="Cambria Math"/>
                      <w:i/>
                      <w:iCs/>
                      <w:sz w:val="16"/>
                      <w:szCs w:val="16"/>
                      <w:highlight w:val="cyan"/>
                    </w:rPr>
                  </m:ctrlPr>
                </m:sSubPr>
                <m:e>
                  <m:r>
                    <m:rPr>
                      <m:sty m:val="bi"/>
                    </m:rPr>
                    <w:rPr>
                      <w:rFonts w:ascii="Cambria Math" w:hAnsi="Cambria Math"/>
                      <w:sz w:val="16"/>
                      <w:szCs w:val="16"/>
                      <w:highlight w:val="cyan"/>
                    </w:rPr>
                    <m:t>W</m:t>
                  </m:r>
                </m:e>
                <m:sub>
                  <m:r>
                    <w:rPr>
                      <w:rFonts w:ascii="Cambria Math" w:hAnsi="Cambria Math"/>
                      <w:sz w:val="16"/>
                      <w:szCs w:val="16"/>
                      <w:highlight w:val="cyan"/>
                    </w:rPr>
                    <m:t>d</m:t>
                  </m:r>
                </m:sub>
              </m:sSub>
            </m:oMath>
            <w:r w:rsidRPr="00023DA5">
              <w:rPr>
                <w:rFonts w:ascii="Times" w:eastAsia="Batang" w:hAnsi="Times" w:cs="Times"/>
                <w:iCs/>
                <w:sz w:val="16"/>
                <w:szCs w:val="16"/>
                <w:highlight w:val="cyan"/>
                <w:lang w:val="en-GB" w:eastAsia="zh-CN"/>
              </w:rPr>
              <w:t xml:space="preserve"> </w:t>
            </w:r>
            <w:r w:rsidRPr="00023DA5">
              <w:rPr>
                <w:rFonts w:ascii="Times" w:eastAsia="Batang" w:hAnsi="Times" w:cs="Times"/>
                <w:sz w:val="16"/>
                <w:szCs w:val="16"/>
                <w:highlight w:val="cyan"/>
                <w:lang w:val="en-GB" w:eastAsia="zh-CN"/>
              </w:rPr>
              <w:t>may be the identity as a special case</w:t>
            </w:r>
          </w:p>
          <w:p w14:paraId="7DFAE57A" w14:textId="15D19AFF" w:rsidR="00723729" w:rsidRDefault="00723729"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Please check my response to Ericsson]</w:t>
            </w:r>
          </w:p>
          <w:p w14:paraId="66D39150" w14:textId="51A9E675"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Further, we think for UE prediction, at least N4=1 should be supported. In this case, there is no compression. UE can just predict CSI of one future slot and feed it back based on legacy codebook. This is to achieve UE prediction with lowest effort from UE. </w:t>
            </w:r>
          </w:p>
          <w:p w14:paraId="31E63012" w14:textId="1C52E814" w:rsidR="00A97314" w:rsidRDefault="00A9731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w:t>
            </w:r>
            <w:r>
              <w:rPr>
                <w:rFonts w:ascii="Times New Roman" w:eastAsia="DengXian" w:hAnsi="Times New Roman" w:cs="Times New Roman"/>
                <w:sz w:val="18"/>
                <w:szCs w:val="18"/>
                <w:lang w:eastAsia="zh-CN"/>
              </w:rPr>
              <w:t xml:space="preserve"> also agree with MTK that Alt 3 should be supported at least for small N4 values.</w:t>
            </w:r>
          </w:p>
          <w:p w14:paraId="5D7AA611" w14:textId="2C4C8C78" w:rsidR="00C00C04" w:rsidRDefault="00744E4B"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Added vivo to Alt3]</w:t>
            </w:r>
          </w:p>
          <w:p w14:paraId="5E051C7C" w14:textId="77777777" w:rsidR="00744E4B" w:rsidRDefault="00744E4B" w:rsidP="00C00C04">
            <w:pPr>
              <w:snapToGrid w:val="0"/>
              <w:spacing w:after="0" w:line="240" w:lineRule="auto"/>
              <w:rPr>
                <w:rFonts w:ascii="Times New Roman" w:eastAsia="DengXian" w:hAnsi="Times New Roman" w:cs="Times New Roman"/>
                <w:sz w:val="18"/>
                <w:szCs w:val="18"/>
                <w:lang w:eastAsia="zh-CN"/>
              </w:rPr>
            </w:pPr>
          </w:p>
          <w:p w14:paraId="4541CB9E" w14:textId="77777777" w:rsidR="00C00C04" w:rsidRPr="00C326D1" w:rsidRDefault="00C00C04" w:rsidP="00C00C04">
            <w:pPr>
              <w:snapToGrid w:val="0"/>
              <w:spacing w:after="0" w:line="240" w:lineRule="auto"/>
              <w:rPr>
                <w:rFonts w:ascii="Times New Roman" w:eastAsia="DengXian" w:hAnsi="Times New Roman" w:cs="Times New Roman"/>
                <w:b/>
                <w:sz w:val="18"/>
                <w:szCs w:val="18"/>
                <w:u w:val="single"/>
                <w:lang w:eastAsia="zh-CN"/>
              </w:rPr>
            </w:pPr>
            <w:r w:rsidRPr="00C326D1">
              <w:rPr>
                <w:rFonts w:ascii="Times New Roman" w:eastAsia="DengXian" w:hAnsi="Times New Roman" w:cs="Times New Roman" w:hint="eastAsia"/>
                <w:b/>
                <w:sz w:val="18"/>
                <w:szCs w:val="18"/>
                <w:u w:val="single"/>
                <w:lang w:eastAsia="zh-CN"/>
              </w:rPr>
              <w:t>Q</w:t>
            </w:r>
            <w:r w:rsidRPr="00C326D1">
              <w:rPr>
                <w:rFonts w:ascii="Times New Roman" w:eastAsia="DengXian" w:hAnsi="Times New Roman" w:cs="Times New Roman"/>
                <w:b/>
                <w:sz w:val="18"/>
                <w:szCs w:val="18"/>
                <w:u w:val="single"/>
                <w:lang w:eastAsia="zh-CN"/>
              </w:rPr>
              <w:t>uestion 2.3</w:t>
            </w:r>
          </w:p>
          <w:p w14:paraId="082D4664" w14:textId="77777777"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 2B. At least it should be supported as it is purely UE prediction. We are not sure how the CSI of slots before slot n is useful if gNB cannot ensure good performance for gNB prediction.</w:t>
            </w:r>
          </w:p>
          <w:p w14:paraId="4BF22393" w14:textId="226588FC" w:rsidR="00C00C04" w:rsidRDefault="00C00C04" w:rsidP="00C00C0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CQI derivation, we think CQI of future slots needs to be reported by UE. It is not possible for gNB to predict future CQI as interference is not predictable from gNB side. Reference resource definition shall be revisited given UE actually reports CSI of future slots. </w:t>
            </w:r>
            <w:r w:rsidRPr="00C00C04">
              <w:rPr>
                <w:rFonts w:ascii="Times New Roman" w:eastAsia="DengXian" w:hAnsi="Times New Roman" w:cs="Times New Roman"/>
                <w:sz w:val="18"/>
                <w:szCs w:val="18"/>
                <w:lang w:eastAsia="zh-CN"/>
              </w:rPr>
              <w:t>From this perspective, Alt 1B can be combined with Alt 2B when the reference slot in Alt 1</w:t>
            </w:r>
            <w:r w:rsidRPr="00C00C04">
              <w:rPr>
                <w:rFonts w:ascii="Times New Roman" w:eastAsia="DengXian" w:hAnsi="Times New Roman" w:cs="Times New Roman" w:hint="eastAsia"/>
                <w:sz w:val="18"/>
                <w:szCs w:val="18"/>
                <w:lang w:eastAsia="zh-CN"/>
              </w:rPr>
              <w:t>B</w:t>
            </w:r>
            <w:r w:rsidRPr="00C00C04">
              <w:rPr>
                <w:rFonts w:ascii="Times New Roman" w:eastAsia="DengXian" w:hAnsi="Times New Roman" w:cs="Times New Roman"/>
                <w:sz w:val="18"/>
                <w:szCs w:val="18"/>
                <w:lang w:eastAsia="zh-CN"/>
              </w:rPr>
              <w:t xml:space="preserve"> is a slot after slot n. The figure provided by FL is just an example of Alt 1B where the reference slot locates in the slot with legacy CSI reference resource.</w:t>
            </w:r>
          </w:p>
          <w:p w14:paraId="2424AB5C" w14:textId="77777777" w:rsidR="00C00C04" w:rsidRDefault="00C00C04" w:rsidP="00C00C04">
            <w:pPr>
              <w:snapToGrid w:val="0"/>
              <w:spacing w:after="0" w:line="240" w:lineRule="auto"/>
              <w:rPr>
                <w:rFonts w:ascii="Times New Roman" w:hAnsi="Times New Roman" w:cs="Times New Roman"/>
                <w:sz w:val="18"/>
                <w:szCs w:val="18"/>
              </w:rPr>
            </w:pPr>
          </w:p>
        </w:tc>
      </w:tr>
      <w:tr w:rsidR="0021378E" w14:paraId="3410F35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94364" w14:textId="79C6C5F3"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4EA9F"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t>Q</w:t>
            </w:r>
            <w:r w:rsidRPr="001C137C">
              <w:rPr>
                <w:rFonts w:ascii="Times New Roman" w:eastAsia="DengXian" w:hAnsi="Times New Roman" w:cs="Times New Roman"/>
                <w:sz w:val="18"/>
                <w:szCs w:val="18"/>
                <w:u w:val="single"/>
                <w:lang w:eastAsia="zh-CN"/>
              </w:rPr>
              <w:t>uestion 1.1</w:t>
            </w:r>
            <w:r>
              <w:rPr>
                <w:rFonts w:ascii="Times New Roman" w:eastAsia="DengXian" w:hAnsi="Times New Roman" w:cs="Times New Roman"/>
                <w:sz w:val="18"/>
                <w:szCs w:val="18"/>
                <w:lang w:eastAsia="zh-CN"/>
              </w:rPr>
              <w:t>: Agree</w:t>
            </w:r>
          </w:p>
          <w:p w14:paraId="26C9AC9B"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bookmarkStart w:id="6" w:name="OLE_LINK1"/>
          </w:p>
          <w:p w14:paraId="21EF7DCB"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lastRenderedPageBreak/>
              <w:t>Q</w:t>
            </w:r>
            <w:r w:rsidRPr="001C137C">
              <w:rPr>
                <w:rFonts w:ascii="Times New Roman" w:eastAsia="DengXian" w:hAnsi="Times New Roman" w:cs="Times New Roman"/>
                <w:sz w:val="18"/>
                <w:szCs w:val="18"/>
                <w:u w:val="single"/>
                <w:lang w:eastAsia="zh-CN"/>
              </w:rPr>
              <w:t>uestion 1.</w:t>
            </w:r>
            <w:r>
              <w:rPr>
                <w:rFonts w:ascii="Times New Roman" w:eastAsia="DengXian" w:hAnsi="Times New Roman" w:cs="Times New Roman"/>
                <w:sz w:val="18"/>
                <w:szCs w:val="18"/>
                <w:u w:val="single"/>
                <w:lang w:eastAsia="zh-CN"/>
              </w:rPr>
              <w:t>2</w:t>
            </w:r>
            <w:r>
              <w:rPr>
                <w:rFonts w:ascii="Times New Roman" w:eastAsia="DengXian" w:hAnsi="Times New Roman" w:cs="Times New Roman"/>
                <w:sz w:val="18"/>
                <w:szCs w:val="18"/>
                <w:lang w:eastAsia="zh-CN"/>
              </w:rPr>
              <w:t>:</w:t>
            </w:r>
          </w:p>
          <w:p w14:paraId="7BB99328"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w:t>
            </w:r>
            <w:bookmarkEnd w:id="6"/>
            <w:r>
              <w:rPr>
                <w:rFonts w:ascii="Times New Roman" w:eastAsia="DengXian" w:hAnsi="Times New Roman" w:cs="Times New Roman"/>
                <w:sz w:val="18"/>
                <w:szCs w:val="18"/>
                <w:lang w:eastAsia="zh-CN"/>
              </w:rPr>
              <w:t xml:space="preserve"> don’t support Alt3, due to it would have much larger overhead than Alt1 or Alt2.</w:t>
            </w:r>
          </w:p>
          <w:p w14:paraId="194F7180"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ome proponent companies mainly want Alt3 for smaller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case e.g.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r>
                <w:rPr>
                  <w:rFonts w:ascii="Cambria Math" w:eastAsia="DengXian" w:hAnsi="Cambria Math" w:cs="Times New Roman"/>
                  <w:sz w:val="18"/>
                  <w:szCs w:val="18"/>
                  <w:lang w:eastAsia="zh-CN"/>
                </w:rPr>
                <m:t>=2</m:t>
              </m:r>
            </m:oMath>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claiming that it may have similar report overhead as the case with TD compression.</w:t>
            </w:r>
          </w:p>
          <w:p w14:paraId="17C1FAAB"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owever, smaller N</w:t>
            </w:r>
            <w:r w:rsidRPr="002734B1">
              <w:rPr>
                <w:rFonts w:ascii="Times New Roman" w:eastAsia="DengXian" w:hAnsi="Times New Roman" w:cs="Times New Roman"/>
                <w:sz w:val="18"/>
                <w:szCs w:val="18"/>
                <w:vertAlign w:val="subscript"/>
                <w:lang w:eastAsia="zh-CN"/>
              </w:rPr>
              <w:t>4</w:t>
            </w:r>
            <w:r>
              <w:rPr>
                <w:rFonts w:ascii="Times New Roman" w:eastAsia="DengXian" w:hAnsi="Times New Roman" w:cs="Times New Roman"/>
                <w:sz w:val="18"/>
                <w:szCs w:val="18"/>
                <w:lang w:eastAsia="zh-CN"/>
              </w:rPr>
              <w:t xml:space="preserve"> also means shorter CSI window, which corresponds to more frequent feedback – larger overhead. – For evaluation with fair comparison, we should use per-same-duration the report overhead for different schemes based on </w:t>
            </w:r>
          </w:p>
          <w:p w14:paraId="07BA2A52"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 figure is provided below for intuitive illustration. </w:t>
            </w:r>
          </w:p>
          <w:p w14:paraId="0BF6481C" w14:textId="77777777" w:rsidR="0021378E" w:rsidRDefault="0021378E" w:rsidP="0021378E">
            <w:pPr>
              <w:snapToGrid w:val="0"/>
              <w:spacing w:after="0" w:line="240" w:lineRule="auto"/>
              <w:jc w:val="center"/>
            </w:pPr>
            <w:r w:rsidRPr="00DA25C5">
              <w:rPr>
                <w:noProof/>
              </w:rPr>
              <w:drawing>
                <wp:inline distT="0" distB="0" distL="0" distR="0" wp14:anchorId="6D97C636" wp14:editId="729C049E">
                  <wp:extent cx="5099538" cy="2094031"/>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1644" cy="2099002"/>
                          </a:xfrm>
                          <a:prstGeom prst="rect">
                            <a:avLst/>
                          </a:prstGeom>
                          <a:noFill/>
                          <a:ln>
                            <a:noFill/>
                          </a:ln>
                        </pic:spPr>
                      </pic:pic>
                    </a:graphicData>
                  </a:graphic>
                </wp:inline>
              </w:drawing>
            </w:r>
          </w:p>
          <w:p w14:paraId="0239161E"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p>
          <w:p w14:paraId="63123C5C"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sidRPr="001C137C">
              <w:rPr>
                <w:rFonts w:ascii="Times New Roman" w:eastAsia="DengXian" w:hAnsi="Times New Roman" w:cs="Times New Roman" w:hint="eastAsia"/>
                <w:sz w:val="18"/>
                <w:szCs w:val="18"/>
                <w:u w:val="single"/>
                <w:lang w:eastAsia="zh-CN"/>
              </w:rPr>
              <w:t>Q</w:t>
            </w:r>
            <w:r w:rsidRPr="001C137C">
              <w:rPr>
                <w:rFonts w:ascii="Times New Roman" w:eastAsia="DengXian" w:hAnsi="Times New Roman" w:cs="Times New Roman"/>
                <w:sz w:val="18"/>
                <w:szCs w:val="18"/>
                <w:u w:val="single"/>
                <w:lang w:eastAsia="zh-CN"/>
              </w:rPr>
              <w:t>uestion 1.</w:t>
            </w:r>
            <w:r>
              <w:rPr>
                <w:rFonts w:ascii="Times New Roman" w:eastAsia="DengXian" w:hAnsi="Times New Roman" w:cs="Times New Roman"/>
                <w:sz w:val="18"/>
                <w:szCs w:val="18"/>
                <w:u w:val="single"/>
                <w:lang w:eastAsia="zh-CN"/>
              </w:rPr>
              <w:t>3</w:t>
            </w:r>
            <w:r>
              <w:rPr>
                <w:rFonts w:ascii="Times New Roman" w:eastAsia="DengXian" w:hAnsi="Times New Roman" w:cs="Times New Roman"/>
                <w:sz w:val="18"/>
                <w:szCs w:val="18"/>
                <w:lang w:eastAsia="zh-CN"/>
              </w:rPr>
              <w:t>:</w:t>
            </w:r>
          </w:p>
          <w:p w14:paraId="4DA28FDB"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depicted in the above figure, our new evaluation assumes a same window size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for both Alt1.B and Alt2.B (and different Alt2.B cases with different starting slot </w:t>
            </w:r>
            <m:oMath>
              <m:r>
                <w:rPr>
                  <w:rFonts w:ascii="Cambria Math" w:eastAsia="DengXian" w:hAnsi="Cambria Math" w:cs="Times New Roman"/>
                  <w:sz w:val="18"/>
                  <w:szCs w:val="18"/>
                  <w:lang w:eastAsia="zh-CN"/>
                </w:rPr>
                <m:t>l</m:t>
              </m:r>
            </m:oMath>
            <w:r>
              <w:rPr>
                <w:rFonts w:ascii="Times New Roman" w:eastAsia="DengXian" w:hAnsi="Times New Roman" w:cs="Times New Roman"/>
                <w:sz w:val="18"/>
                <w:szCs w:val="18"/>
                <w:lang w:eastAsia="zh-CN"/>
              </w:rPr>
              <w:t>), and similar performance are obtained (will be provided in our 110bis contribution).</w:t>
            </w:r>
          </w:p>
          <w:p w14:paraId="7075ADC1" w14:textId="77777777" w:rsidR="0021378E" w:rsidRDefault="0021378E"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Based on the new eval results, we now don’t have strong preference b/w Alt1.B and Alt2.B. Alt1.B may still be slightly preferred for reusing existing ref resource and CQI – less standard efforts.</w:t>
            </w:r>
          </w:p>
          <w:p w14:paraId="434B1FD4" w14:textId="77777777" w:rsidR="0021378E" w:rsidRPr="00C41965" w:rsidRDefault="0021378E" w:rsidP="0021378E">
            <w:pPr>
              <w:snapToGrid w:val="0"/>
              <w:spacing w:after="0" w:line="240" w:lineRule="auto"/>
              <w:rPr>
                <w:rFonts w:ascii="Times New Roman" w:eastAsia="DengXian" w:hAnsi="Times New Roman" w:cs="Times New Roman"/>
                <w:b/>
                <w:sz w:val="18"/>
                <w:szCs w:val="18"/>
                <w:u w:val="single"/>
                <w:lang w:eastAsia="zh-CN"/>
              </w:rPr>
            </w:pPr>
          </w:p>
        </w:tc>
      </w:tr>
      <w:tr w:rsidR="002144FC" w14:paraId="7889671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BDB1A" w14:textId="38FC11D9" w:rsidR="002144FC" w:rsidRDefault="002144FC" w:rsidP="002137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5BD94" w14:textId="4EEB0C00" w:rsidR="00D40DAC" w:rsidRPr="00A3780A" w:rsidRDefault="00D40DAC" w:rsidP="00D40DA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.1</w:t>
            </w:r>
            <w:r w:rsidR="00752D89">
              <w:rPr>
                <w:rFonts w:ascii="Times New Roman" w:eastAsia="DengXian" w:hAnsi="Times New Roman" w:cs="Times New Roman"/>
                <w:b/>
                <w:sz w:val="18"/>
                <w:szCs w:val="18"/>
                <w:u w:val="single"/>
                <w:lang w:eastAsia="zh-CN"/>
              </w:rPr>
              <w:t>/2.2</w:t>
            </w:r>
          </w:p>
          <w:p w14:paraId="647B0C2F" w14:textId="0AA1BCB0" w:rsidR="00E10E09" w:rsidRDefault="00D40DAC" w:rsidP="00E10E09">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w:t>
            </w:r>
            <w:r w:rsidR="00E10E09">
              <w:rPr>
                <w:rFonts w:ascii="Times New Roman" w:eastAsia="Yu Mincho" w:hAnsi="Times New Roman" w:cs="Times New Roman"/>
                <w:bCs/>
                <w:sz w:val="18"/>
                <w:szCs w:val="18"/>
                <w:lang w:eastAsia="ja-JP"/>
              </w:rPr>
              <w:t xml:space="preserve">e agree it would be good to reflect WID’s intention. Meanwhile, it might be a bit questionable whether “reusing the legacy Rel-16 (and, if supported, Rel-17) W_1, W ̃_2, and W_f” is really correct, especially for W ̃_2 because we think it will be a bit different in Rel-18 </w:t>
            </w:r>
            <w:r w:rsidR="00FC2704">
              <w:rPr>
                <w:rFonts w:ascii="Times New Roman" w:eastAsia="Yu Mincho" w:hAnsi="Times New Roman" w:cs="Times New Roman"/>
                <w:bCs/>
                <w:sz w:val="18"/>
                <w:szCs w:val="18"/>
                <w:lang w:eastAsia="ja-JP"/>
              </w:rPr>
              <w:t>from</w:t>
            </w:r>
            <w:r w:rsidR="00E10E09">
              <w:rPr>
                <w:rFonts w:ascii="Times New Roman" w:eastAsia="Yu Mincho" w:hAnsi="Times New Roman" w:cs="Times New Roman"/>
                <w:bCs/>
                <w:sz w:val="18"/>
                <w:szCs w:val="18"/>
                <w:lang w:eastAsia="ja-JP"/>
              </w:rPr>
              <w:t xml:space="preserve"> any approach we had now (it may be just a size of matrix or something non-technical though). As it seems to be trying to capture WID’s intention, we think it might be safer to remove W ̃_2 from any of the alternatives. </w:t>
            </w:r>
          </w:p>
          <w:p w14:paraId="79D07118" w14:textId="03DCA88F" w:rsidR="00EA74D4" w:rsidRDefault="00EA74D4" w:rsidP="00E10E09">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Done per Ericsson’s comment as well]</w:t>
            </w:r>
          </w:p>
          <w:p w14:paraId="5F8F4243" w14:textId="22BB8A09" w:rsidR="00E10E09" w:rsidRDefault="00E10E09" w:rsidP="00E10E09">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Also, for </w:t>
            </w:r>
            <w:r w:rsidR="00DF066C">
              <w:rPr>
                <w:rFonts w:ascii="Times New Roman" w:eastAsia="Yu Mincho" w:hAnsi="Times New Roman" w:cs="Times New Roman"/>
                <w:bCs/>
                <w:sz w:val="18"/>
                <w:szCs w:val="18"/>
                <w:lang w:eastAsia="ja-JP"/>
              </w:rPr>
              <w:t>the added note and</w:t>
            </w:r>
            <w:r>
              <w:rPr>
                <w:rFonts w:ascii="Times New Roman" w:eastAsia="Yu Mincho" w:hAnsi="Times New Roman" w:cs="Times New Roman"/>
                <w:bCs/>
                <w:sz w:val="18"/>
                <w:szCs w:val="18"/>
                <w:lang w:eastAsia="ja-JP"/>
              </w:rPr>
              <w:t xml:space="preserve"> </w:t>
            </w:r>
            <w:r w:rsidR="00D67EBA">
              <w:rPr>
                <w:rFonts w:ascii="Times New Roman" w:eastAsia="Yu Mincho" w:hAnsi="Times New Roman" w:cs="Times New Roman"/>
                <w:bCs/>
                <w:sz w:val="18"/>
                <w:szCs w:val="18"/>
                <w:lang w:eastAsia="ja-JP"/>
              </w:rPr>
              <w:t>FFS</w:t>
            </w:r>
            <w:r>
              <w:rPr>
                <w:rFonts w:ascii="Times New Roman" w:eastAsia="Yu Mincho" w:hAnsi="Times New Roman" w:cs="Times New Roman"/>
                <w:bCs/>
                <w:sz w:val="18"/>
                <w:szCs w:val="18"/>
                <w:lang w:eastAsia="ja-JP"/>
              </w:rPr>
              <w:t xml:space="preserve">, can we confirm whether the bullets without the explicit relation to the alternative(s) would be intended for any of the alternatives? For example, the second bullet </w:t>
            </w:r>
            <w:r w:rsidR="00DF066C">
              <w:rPr>
                <w:rFonts w:ascii="Times New Roman" w:eastAsia="Yu Mincho" w:hAnsi="Times New Roman" w:cs="Times New Roman"/>
                <w:bCs/>
                <w:sz w:val="18"/>
                <w:szCs w:val="18"/>
                <w:lang w:eastAsia="ja-JP"/>
              </w:rPr>
              <w:t>(</w:t>
            </w:r>
            <w:r w:rsidR="00A40226">
              <w:rPr>
                <w:rFonts w:ascii="Times New Roman" w:eastAsia="Yu Mincho" w:hAnsi="Times New Roman" w:cs="Times New Roman"/>
                <w:bCs/>
                <w:sz w:val="18"/>
                <w:szCs w:val="18"/>
                <w:lang w:eastAsia="ja-JP"/>
              </w:rPr>
              <w:t>i.e., added FFS</w:t>
            </w:r>
            <w:r w:rsidR="00DF066C">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 xml:space="preserve">seems relevant to Alt3, but we are not sure. </w:t>
            </w:r>
          </w:p>
          <w:p w14:paraId="5F4F7F9A" w14:textId="1206802E" w:rsidR="00D40DAC" w:rsidRDefault="008A2892" w:rsidP="00E10E09">
            <w:pPr>
              <w:snapToGrid w:val="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This is a next-level discussion once the alternative is decided]</w:t>
            </w:r>
          </w:p>
          <w:p w14:paraId="0632472D" w14:textId="5F5FBCD7" w:rsidR="00D40DAC" w:rsidRPr="00A3780A" w:rsidRDefault="00D40DAC" w:rsidP="00D40DA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w:t>
            </w:r>
            <w:r w:rsidR="004A75FA">
              <w:rPr>
                <w:rFonts w:ascii="Times New Roman" w:eastAsia="DengXian" w:hAnsi="Times New Roman" w:cs="Times New Roman"/>
                <w:b/>
                <w:sz w:val="18"/>
                <w:szCs w:val="18"/>
                <w:u w:val="single"/>
                <w:lang w:eastAsia="zh-CN"/>
              </w:rPr>
              <w:t>3</w:t>
            </w:r>
          </w:p>
          <w:p w14:paraId="11A16AC3" w14:textId="48A47438" w:rsidR="00E10E09" w:rsidRPr="001C137C" w:rsidRDefault="00752D89" w:rsidP="00E10E09">
            <w:pPr>
              <w:snapToGrid w:val="0"/>
              <w:spacing w:after="0" w:line="240" w:lineRule="auto"/>
              <w:rPr>
                <w:rFonts w:ascii="Times New Roman" w:eastAsia="DengXian" w:hAnsi="Times New Roman" w:cs="Times New Roman"/>
                <w:sz w:val="18"/>
                <w:szCs w:val="18"/>
                <w:u w:val="single"/>
                <w:lang w:eastAsia="zh-CN"/>
              </w:rPr>
            </w:pPr>
            <w:r>
              <w:rPr>
                <w:rFonts w:ascii="Times New Roman" w:eastAsia="Yu Mincho" w:hAnsi="Times New Roman" w:cs="Times New Roman"/>
                <w:bCs/>
                <w:sz w:val="18"/>
                <w:szCs w:val="18"/>
                <w:lang w:eastAsia="ja-JP"/>
              </w:rPr>
              <w:t>S</w:t>
            </w:r>
            <w:r w:rsidR="00E10E09">
              <w:rPr>
                <w:rFonts w:ascii="Times New Roman" w:eastAsia="Yu Mincho" w:hAnsi="Times New Roman" w:cs="Times New Roman"/>
                <w:bCs/>
                <w:sz w:val="18"/>
                <w:szCs w:val="18"/>
                <w:lang w:eastAsia="ja-JP"/>
              </w:rPr>
              <w:t>ince Alt1.B is a superset of Alt2.B, we prefer Alt1.B.</w:t>
            </w:r>
          </w:p>
        </w:tc>
      </w:tr>
      <w:tr w:rsidR="00E93DDC" w14:paraId="4C59A90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2F83A" w14:textId="7401FE32"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FD821" w14:textId="77777777" w:rsidR="00E93DDC" w:rsidRPr="00A3780A" w:rsidRDefault="00E93DDC" w:rsidP="00E93DD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.1</w:t>
            </w:r>
            <w:r>
              <w:rPr>
                <w:rFonts w:ascii="Times New Roman" w:eastAsia="DengXian" w:hAnsi="Times New Roman" w:cs="Times New Roman"/>
                <w:b/>
                <w:sz w:val="18"/>
                <w:szCs w:val="18"/>
                <w:u w:val="single"/>
                <w:lang w:eastAsia="zh-CN"/>
              </w:rPr>
              <w:t>/2.2</w:t>
            </w:r>
          </w:p>
          <w:p w14:paraId="20C3349E" w14:textId="77777777" w:rsidR="00E93DDC" w:rsidRDefault="00E93DDC" w:rsidP="00E93DDC">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Alt1 based on Kronecker operation and TD basis is DFT</w:t>
            </w:r>
          </w:p>
          <w:p w14:paraId="7BC667F0" w14:textId="77777777" w:rsidR="00E93DDC" w:rsidRDefault="00E93DDC" w:rsidP="00E93DDC">
            <w:pPr>
              <w:snapToGrid w:val="0"/>
              <w:spacing w:after="0" w:line="240" w:lineRule="auto"/>
              <w:rPr>
                <w:rFonts w:ascii="Times New Roman" w:eastAsia="Yu Mincho" w:hAnsi="Times New Roman" w:cs="Times New Roman"/>
                <w:bCs/>
                <w:sz w:val="18"/>
                <w:szCs w:val="18"/>
                <w:lang w:eastAsia="ja-JP"/>
              </w:rPr>
            </w:pPr>
          </w:p>
          <w:p w14:paraId="058E5A87" w14:textId="77777777" w:rsidR="00E93DDC" w:rsidRPr="00A3780A" w:rsidRDefault="00E93DDC" w:rsidP="00E93DDC">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w:t>
            </w:r>
            <w:r>
              <w:rPr>
                <w:rFonts w:ascii="Times New Roman" w:eastAsia="DengXian" w:hAnsi="Times New Roman" w:cs="Times New Roman"/>
                <w:b/>
                <w:sz w:val="18"/>
                <w:szCs w:val="18"/>
                <w:u w:val="single"/>
                <w:lang w:eastAsia="zh-CN"/>
              </w:rPr>
              <w:t>3</w:t>
            </w:r>
          </w:p>
          <w:p w14:paraId="0F79BD23" w14:textId="797F360A" w:rsidR="00E93DDC" w:rsidRPr="00E93DDC" w:rsidRDefault="00E93DDC" w:rsidP="00E93DDC">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prefer Alt2, i.e., CSI report slot</w:t>
            </w:r>
          </w:p>
        </w:tc>
      </w:tr>
      <w:tr w:rsidR="00A26115" w14:paraId="4BAA442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42920" w14:textId="4CA34D47" w:rsidR="00A26115" w:rsidRDefault="00A26115"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1DF37" w14:textId="547DF5EE" w:rsidR="00A26115" w:rsidRDefault="00A26115" w:rsidP="00E93DD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 xml:space="preserve">Q2.1: </w:t>
            </w:r>
            <w:r w:rsidRPr="00A26115">
              <w:rPr>
                <w:rFonts w:ascii="Times New Roman" w:eastAsia="DengXian" w:hAnsi="Times New Roman" w:cs="Times New Roman"/>
                <w:bCs/>
                <w:sz w:val="18"/>
                <w:szCs w:val="18"/>
                <w:lang w:eastAsia="zh-CN"/>
              </w:rPr>
              <w:t xml:space="preserve">We agree with </w:t>
            </w:r>
            <w:r>
              <w:rPr>
                <w:rFonts w:ascii="Times New Roman" w:eastAsia="DengXian" w:hAnsi="Times New Roman" w:cs="Times New Roman"/>
                <w:bCs/>
                <w:sz w:val="18"/>
                <w:szCs w:val="18"/>
                <w:lang w:eastAsia="zh-CN"/>
              </w:rPr>
              <w:t>the revision from Ericsson</w:t>
            </w:r>
          </w:p>
          <w:p w14:paraId="1D89301F" w14:textId="3A3489F6" w:rsidR="00A26115" w:rsidRPr="00AF41F2" w:rsidRDefault="00AF41F2" w:rsidP="00E93DDC">
            <w:pPr>
              <w:snapToGrid w:val="0"/>
              <w:spacing w:after="0" w:line="240" w:lineRule="auto"/>
              <w:rPr>
                <w:rFonts w:ascii="Times New Roman" w:eastAsia="DengXian" w:hAnsi="Times New Roman" w:cs="Times New Roman"/>
                <w:sz w:val="18"/>
                <w:szCs w:val="18"/>
                <w:u w:val="single"/>
                <w:lang w:eastAsia="zh-CN"/>
              </w:rPr>
            </w:pPr>
            <w:r>
              <w:rPr>
                <w:rFonts w:ascii="Times New Roman" w:eastAsia="DengXian" w:hAnsi="Times New Roman" w:cs="Times New Roman"/>
                <w:b/>
                <w:sz w:val="18"/>
                <w:szCs w:val="18"/>
                <w:u w:val="single"/>
                <w:lang w:eastAsia="zh-CN"/>
              </w:rPr>
              <w:t>[</w:t>
            </w:r>
            <w:r w:rsidRPr="00AF41F2">
              <w:rPr>
                <w:rFonts w:ascii="Times New Roman" w:eastAsia="DengXian" w:hAnsi="Times New Roman" w:cs="Times New Roman"/>
                <w:sz w:val="18"/>
                <w:szCs w:val="18"/>
                <w:u w:val="single"/>
                <w:lang w:eastAsia="zh-CN"/>
              </w:rPr>
              <w:t>Mod: Please check response to Ericsson, W2_tilde is removed</w:t>
            </w:r>
            <w:r>
              <w:rPr>
                <w:rFonts w:ascii="Times New Roman" w:eastAsia="DengXian" w:hAnsi="Times New Roman" w:cs="Times New Roman"/>
                <w:sz w:val="18"/>
                <w:szCs w:val="18"/>
                <w:u w:val="single"/>
                <w:lang w:eastAsia="zh-CN"/>
              </w:rPr>
              <w:t xml:space="preserve"> and “at least” is added</w:t>
            </w:r>
            <w:r w:rsidRPr="00AF41F2">
              <w:rPr>
                <w:rFonts w:ascii="Times New Roman" w:eastAsia="DengXian" w:hAnsi="Times New Roman" w:cs="Times New Roman"/>
                <w:sz w:val="18"/>
                <w:szCs w:val="18"/>
                <w:u w:val="single"/>
                <w:lang w:eastAsia="zh-CN"/>
              </w:rPr>
              <w:t>]</w:t>
            </w:r>
          </w:p>
          <w:p w14:paraId="6E846E17" w14:textId="77777777" w:rsidR="00AF41F2" w:rsidRDefault="00AF41F2" w:rsidP="00E93DDC">
            <w:pPr>
              <w:snapToGrid w:val="0"/>
              <w:spacing w:after="0" w:line="240" w:lineRule="auto"/>
              <w:rPr>
                <w:rFonts w:ascii="Times New Roman" w:eastAsia="DengXian" w:hAnsi="Times New Roman" w:cs="Times New Roman"/>
                <w:b/>
                <w:sz w:val="18"/>
                <w:szCs w:val="18"/>
                <w:u w:val="single"/>
                <w:lang w:eastAsia="zh-CN"/>
              </w:rPr>
            </w:pPr>
          </w:p>
          <w:p w14:paraId="6B30F255" w14:textId="67C9391F" w:rsidR="00A26115" w:rsidRDefault="00A26115" w:rsidP="00E93DD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 xml:space="preserve">Q2.2: </w:t>
            </w:r>
            <w:r w:rsidRPr="00A26115">
              <w:rPr>
                <w:rFonts w:ascii="Times New Roman" w:eastAsia="DengXian" w:hAnsi="Times New Roman" w:cs="Times New Roman"/>
                <w:bCs/>
                <w:sz w:val="18"/>
                <w:szCs w:val="18"/>
                <w:lang w:eastAsia="zh-CN"/>
              </w:rPr>
              <w:t>We support Alt1.</w:t>
            </w:r>
            <w:r>
              <w:rPr>
                <w:rFonts w:ascii="Times New Roman" w:eastAsia="DengXian" w:hAnsi="Times New Roman" w:cs="Times New Roman"/>
                <w:bCs/>
                <w:sz w:val="18"/>
                <w:szCs w:val="18"/>
                <w:lang w:eastAsia="zh-CN"/>
              </w:rPr>
              <w:t xml:space="preserve"> </w:t>
            </w:r>
            <w:r w:rsidR="008972B5">
              <w:rPr>
                <w:rFonts w:ascii="Times New Roman" w:eastAsia="DengXian" w:hAnsi="Times New Roman" w:cs="Times New Roman"/>
                <w:bCs/>
                <w:sz w:val="18"/>
                <w:szCs w:val="18"/>
                <w:lang w:eastAsia="zh-CN"/>
              </w:rPr>
              <w:t>In channel estimation, usually the time domain interpolation is based on a single Doppler instead of per-layer Doppler. Similarly, for CSI compression, we think layer-common DD-basis should be sufficient.</w:t>
            </w:r>
          </w:p>
          <w:p w14:paraId="21BF3CEA" w14:textId="77777777" w:rsidR="008972B5" w:rsidRDefault="008972B5" w:rsidP="00E93DDC">
            <w:pPr>
              <w:snapToGrid w:val="0"/>
              <w:spacing w:after="0" w:line="240" w:lineRule="auto"/>
              <w:rPr>
                <w:rFonts w:ascii="Times New Roman" w:eastAsia="DengXian" w:hAnsi="Times New Roman" w:cs="Times New Roman"/>
                <w:b/>
                <w:sz w:val="18"/>
                <w:szCs w:val="18"/>
                <w:u w:val="single"/>
                <w:lang w:eastAsia="zh-CN"/>
              </w:rPr>
            </w:pPr>
          </w:p>
          <w:p w14:paraId="1D0B4BA9" w14:textId="77777777" w:rsidR="008972B5" w:rsidRDefault="008972B5" w:rsidP="00E93DDC">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 xml:space="preserve">Q2.3: </w:t>
            </w:r>
            <w:r w:rsidRPr="008972B5">
              <w:rPr>
                <w:rFonts w:ascii="Times New Roman" w:eastAsia="DengXian" w:hAnsi="Times New Roman" w:cs="Times New Roman"/>
                <w:bCs/>
                <w:sz w:val="18"/>
                <w:szCs w:val="18"/>
                <w:lang w:eastAsia="zh-CN"/>
              </w:rPr>
              <w:t>We think the two Alts can be merged</w:t>
            </w:r>
            <w:r>
              <w:rPr>
                <w:rFonts w:ascii="Times New Roman" w:eastAsia="DengXian" w:hAnsi="Times New Roman" w:cs="Times New Roman"/>
                <w:bCs/>
                <w:sz w:val="18"/>
                <w:szCs w:val="18"/>
                <w:lang w:eastAsia="zh-CN"/>
              </w:rPr>
              <w:t xml:space="preserve">, where </w:t>
            </w:r>
            <w:r w:rsidRPr="008972B5">
              <w:rPr>
                <w:rFonts w:ascii="Times New Roman" w:eastAsia="DengXian" w:hAnsi="Times New Roman" w:cs="Times New Roman"/>
                <w:bCs/>
                <w:i/>
                <w:iCs/>
                <w:sz w:val="18"/>
                <w:szCs w:val="18"/>
                <w:lang w:eastAsia="zh-CN"/>
              </w:rPr>
              <w:t xml:space="preserve">l </w:t>
            </w:r>
            <w:r>
              <w:rPr>
                <w:rFonts w:ascii="Times New Roman" w:eastAsia="DengXian" w:hAnsi="Times New Roman" w:cs="Times New Roman"/>
                <w:bCs/>
                <w:sz w:val="18"/>
                <w:szCs w:val="18"/>
                <w:lang w:eastAsia="zh-CN"/>
              </w:rPr>
              <w:t xml:space="preserve">can be </w:t>
            </w:r>
            <w:r w:rsidRPr="008972B5">
              <w:rPr>
                <w:rFonts w:ascii="Times New Roman" w:eastAsia="DengXian" w:hAnsi="Times New Roman" w:cs="Times New Roman"/>
                <w:bCs/>
                <w:i/>
                <w:iCs/>
                <w:sz w:val="18"/>
                <w:szCs w:val="18"/>
                <w:lang w:eastAsia="zh-CN"/>
              </w:rPr>
              <w:t>n_ref</w:t>
            </w:r>
            <w:r>
              <w:rPr>
                <w:rFonts w:ascii="Times New Roman" w:eastAsia="DengXian" w:hAnsi="Times New Roman" w:cs="Times New Roman"/>
                <w:bCs/>
                <w:sz w:val="18"/>
                <w:szCs w:val="18"/>
                <w:lang w:eastAsia="zh-CN"/>
              </w:rPr>
              <w:t xml:space="preserve"> after </w:t>
            </w:r>
            <w:r w:rsidRPr="008972B5">
              <w:rPr>
                <w:rFonts w:ascii="Times New Roman" w:eastAsia="DengXian" w:hAnsi="Times New Roman" w:cs="Times New Roman"/>
                <w:bCs/>
                <w:i/>
                <w:iCs/>
                <w:sz w:val="18"/>
                <w:szCs w:val="18"/>
                <w:lang w:eastAsia="zh-CN"/>
              </w:rPr>
              <w:t>n</w:t>
            </w:r>
            <w:r>
              <w:rPr>
                <w:rFonts w:ascii="Times New Roman" w:eastAsia="DengXian" w:hAnsi="Times New Roman" w:cs="Times New Roman"/>
                <w:bCs/>
                <w:sz w:val="18"/>
                <w:szCs w:val="18"/>
                <w:lang w:eastAsia="zh-CN"/>
              </w:rPr>
              <w:t>. For UE prediction, the reported CSI should correspond to the slot after CSI report, otherwise, the NW needs to perform CSI prediction as well.</w:t>
            </w:r>
          </w:p>
          <w:p w14:paraId="50EA6825" w14:textId="116CFBF9" w:rsidR="008972B5" w:rsidRPr="00A3780A" w:rsidRDefault="008972B5" w:rsidP="00E93DDC">
            <w:pPr>
              <w:snapToGrid w:val="0"/>
              <w:spacing w:after="0" w:line="240" w:lineRule="auto"/>
              <w:rPr>
                <w:rFonts w:ascii="Times New Roman" w:eastAsia="DengXian" w:hAnsi="Times New Roman" w:cs="Times New Roman"/>
                <w:b/>
                <w:sz w:val="18"/>
                <w:szCs w:val="18"/>
                <w:u w:val="single"/>
                <w:lang w:eastAsia="zh-CN"/>
              </w:rPr>
            </w:pPr>
          </w:p>
        </w:tc>
      </w:tr>
      <w:tr w:rsidR="00820996" w:rsidRPr="00777F57" w14:paraId="309FF2B7"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A28AC"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70B54"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hint="eastAsia"/>
                <w:sz w:val="18"/>
                <w:szCs w:val="18"/>
                <w:lang w:eastAsia="zh-CN"/>
              </w:rPr>
              <w:t>Q</w:t>
            </w:r>
            <w:r w:rsidRPr="00820996">
              <w:rPr>
                <w:rFonts w:ascii="Times New Roman" w:eastAsia="DengXian" w:hAnsi="Times New Roman" w:cs="Times New Roman"/>
                <w:sz w:val="18"/>
                <w:szCs w:val="18"/>
                <w:lang w:eastAsia="zh-CN"/>
              </w:rPr>
              <w:t>uestion 2.1</w:t>
            </w:r>
          </w:p>
          <w:p w14:paraId="202A5BE0"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sz w:val="18"/>
                <w:szCs w:val="18"/>
                <w:lang w:eastAsia="zh-CN"/>
              </w:rPr>
              <w:lastRenderedPageBreak/>
              <w:t>W</w:t>
            </w:r>
            <w:r w:rsidRPr="00820996">
              <w:rPr>
                <w:rFonts w:ascii="Times New Roman" w:eastAsia="DengXian" w:hAnsi="Times New Roman" w:cs="Times New Roman" w:hint="eastAsia"/>
                <w:sz w:val="18"/>
                <w:szCs w:val="18"/>
                <w:lang w:eastAsia="zh-CN"/>
              </w:rPr>
              <w:t xml:space="preserve">e </w:t>
            </w:r>
            <w:r w:rsidRPr="00820996">
              <w:rPr>
                <w:rFonts w:ascii="Times New Roman" w:eastAsia="DengXian" w:hAnsi="Times New Roman" w:cs="Times New Roman"/>
                <w:sz w:val="18"/>
                <w:szCs w:val="18"/>
                <w:lang w:eastAsia="zh-CN"/>
              </w:rPr>
              <w:t>are fine with the FL’s rearrangement.</w:t>
            </w:r>
          </w:p>
          <w:p w14:paraId="1413695C"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p>
          <w:p w14:paraId="47BD9EC0"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sz w:val="18"/>
                <w:szCs w:val="18"/>
                <w:lang w:eastAsia="zh-CN"/>
              </w:rPr>
              <w:t>Question 2.2</w:t>
            </w:r>
          </w:p>
          <w:p w14:paraId="50800BA8"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hint="eastAsia"/>
                <w:sz w:val="18"/>
                <w:szCs w:val="18"/>
                <w:lang w:eastAsia="zh-CN"/>
              </w:rPr>
              <w:t xml:space="preserve">Our </w:t>
            </w:r>
            <w:r w:rsidRPr="00820996">
              <w:rPr>
                <w:rFonts w:ascii="Times New Roman" w:eastAsia="DengXian" w:hAnsi="Times New Roman" w:cs="Times New Roman"/>
                <w:sz w:val="18"/>
                <w:szCs w:val="18"/>
                <w:lang w:eastAsia="zh-CN"/>
              </w:rPr>
              <w:t>preference</w:t>
            </w:r>
            <w:r w:rsidRPr="00820996">
              <w:rPr>
                <w:rFonts w:ascii="Times New Roman" w:eastAsia="DengXian" w:hAnsi="Times New Roman" w:cs="Times New Roman" w:hint="eastAsia"/>
                <w:sz w:val="18"/>
                <w:szCs w:val="18"/>
                <w:lang w:eastAsia="zh-CN"/>
              </w:rPr>
              <w:t xml:space="preserve"> </w:t>
            </w:r>
            <w:r w:rsidRPr="00820996">
              <w:rPr>
                <w:rFonts w:ascii="Times New Roman" w:eastAsia="DengXian" w:hAnsi="Times New Roman" w:cs="Times New Roman"/>
                <w:sz w:val="18"/>
                <w:szCs w:val="18"/>
                <w:lang w:eastAsia="zh-CN"/>
              </w:rPr>
              <w:t xml:space="preserve">is Alt 2 considering the fact that beam direction of each SD basis can be fully/partially aligned with or opposite to UE’s moving direction, so each SD basis experience the different level of time varying channel. In this sense, different DD basis set selection for each SD basis is beneficial and it reduces feedback overhead since the number of DD basis can be minimized for each SD basis. The same benefit can be achieved by using different DD basis set selection per FD basis as well. </w:t>
            </w:r>
          </w:p>
          <w:p w14:paraId="5B4C190D"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p>
          <w:p w14:paraId="1169EC94"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hint="eastAsia"/>
                <w:sz w:val="18"/>
                <w:szCs w:val="18"/>
                <w:lang w:eastAsia="zh-CN"/>
              </w:rPr>
              <w:t xml:space="preserve">Regarding FFS wither single or multiple CSI </w:t>
            </w:r>
            <w:r w:rsidRPr="00820996">
              <w:rPr>
                <w:rFonts w:ascii="Times New Roman" w:eastAsia="DengXian" w:hAnsi="Times New Roman" w:cs="Times New Roman"/>
                <w:sz w:val="18"/>
                <w:szCs w:val="18"/>
                <w:lang w:eastAsia="zh-CN"/>
              </w:rPr>
              <w:t>reporting</w:t>
            </w:r>
            <w:r w:rsidRPr="00820996">
              <w:rPr>
                <w:rFonts w:ascii="Times New Roman" w:eastAsia="DengXian" w:hAnsi="Times New Roman" w:cs="Times New Roman" w:hint="eastAsia"/>
                <w:sz w:val="18"/>
                <w:szCs w:val="18"/>
                <w:lang w:eastAsia="zh-CN"/>
              </w:rPr>
              <w:t xml:space="preserve"> </w:t>
            </w:r>
            <w:r w:rsidRPr="00820996">
              <w:rPr>
                <w:rFonts w:ascii="Times New Roman" w:eastAsia="DengXian" w:hAnsi="Times New Roman" w:cs="Times New Roman"/>
                <w:sz w:val="18"/>
                <w:szCs w:val="18"/>
                <w:lang w:eastAsia="zh-CN"/>
              </w:rPr>
              <w:t>instances for multiple W2, we have similar view with Samsung and prefer a single instance if multiple W2 is supported.</w:t>
            </w:r>
          </w:p>
          <w:p w14:paraId="27A5AFFA"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p>
          <w:p w14:paraId="1A5CC4DE"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hint="eastAsia"/>
                <w:sz w:val="18"/>
                <w:szCs w:val="18"/>
                <w:lang w:eastAsia="zh-CN"/>
              </w:rPr>
              <w:t>Q</w:t>
            </w:r>
            <w:r w:rsidRPr="00820996">
              <w:rPr>
                <w:rFonts w:ascii="Times New Roman" w:eastAsia="DengXian" w:hAnsi="Times New Roman" w:cs="Times New Roman"/>
                <w:sz w:val="18"/>
                <w:szCs w:val="18"/>
                <w:lang w:eastAsia="zh-CN"/>
              </w:rPr>
              <w:t>uestion 2.3</w:t>
            </w:r>
          </w:p>
          <w:p w14:paraId="73F93137"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r w:rsidRPr="00820996">
              <w:rPr>
                <w:rFonts w:ascii="Times New Roman" w:eastAsia="DengXian" w:hAnsi="Times New Roman" w:cs="Times New Roman"/>
                <w:sz w:val="18"/>
                <w:szCs w:val="18"/>
                <w:lang w:eastAsia="zh-CN"/>
              </w:rPr>
              <w:t>We prefer Alt1B. If Alt 2B is supported, there should be mismatch between CSI reporting window for PMI and CSI reporting window for legacy CQI because legacy CQI is still calculated based on reference resource slot before reporting slot n but PMI is calculated for time instances after reference resource slot. Therefore, if Alt 2B is supported, enhancement for CQI and reference resource slot should be considered together in order to avoid the mismatch. Considering work load and specification impact, Alt 1B is preferable, in our view.</w:t>
            </w:r>
          </w:p>
          <w:p w14:paraId="39E21081" w14:textId="77777777" w:rsidR="00820996" w:rsidRPr="00820996" w:rsidRDefault="00820996" w:rsidP="0016238C">
            <w:pPr>
              <w:snapToGrid w:val="0"/>
              <w:spacing w:after="0" w:line="240" w:lineRule="auto"/>
              <w:rPr>
                <w:rFonts w:ascii="Times New Roman" w:eastAsia="DengXian" w:hAnsi="Times New Roman" w:cs="Times New Roman"/>
                <w:sz w:val="18"/>
                <w:szCs w:val="18"/>
                <w:lang w:eastAsia="zh-CN"/>
              </w:rPr>
            </w:pPr>
          </w:p>
        </w:tc>
      </w:tr>
      <w:tr w:rsidR="005246A2" w:rsidRPr="00777F57" w14:paraId="6E9AA074"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1AFB6" w14:textId="1FAD2BC6" w:rsidR="005246A2" w:rsidRPr="00820996" w:rsidRDefault="005246A2" w:rsidP="005246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50EF7" w14:textId="77777777" w:rsidR="005246A2" w:rsidRDefault="005246A2" w:rsidP="005246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 Yes</w:t>
            </w:r>
          </w:p>
          <w:p w14:paraId="12CBF0E0" w14:textId="77777777" w:rsidR="005246A2" w:rsidRDefault="005246A2" w:rsidP="005246A2">
            <w:pPr>
              <w:snapToGrid w:val="0"/>
              <w:spacing w:after="0" w:line="240" w:lineRule="auto"/>
              <w:rPr>
                <w:rFonts w:ascii="Times New Roman" w:hAnsi="Times New Roman" w:cs="Times New Roman"/>
                <w:sz w:val="18"/>
                <w:szCs w:val="18"/>
              </w:rPr>
            </w:pPr>
          </w:p>
          <w:p w14:paraId="3CD0B071" w14:textId="660803BF" w:rsidR="005246A2" w:rsidRPr="00457A6F" w:rsidRDefault="005246A2" w:rsidP="005246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Question 2.2: we prefer Alt1 or Alt 2. </w:t>
            </w:r>
          </w:p>
          <w:p w14:paraId="2D0DC627" w14:textId="29631D38" w:rsidR="005246A2" w:rsidRDefault="005246A2" w:rsidP="005246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our view, DFT </w:t>
            </w:r>
            <w:r w:rsidR="00457A6F">
              <w:rPr>
                <w:rFonts w:ascii="Times New Roman" w:hAnsi="Times New Roman" w:cs="Times New Roman"/>
                <w:sz w:val="18"/>
                <w:szCs w:val="18"/>
              </w:rPr>
              <w:t xml:space="preserve">basis </w:t>
            </w:r>
            <w:r>
              <w:rPr>
                <w:rFonts w:ascii="Times New Roman" w:hAnsi="Times New Roman" w:cs="Times New Roman"/>
                <w:sz w:val="18"/>
                <w:szCs w:val="18"/>
              </w:rPr>
              <w:t xml:space="preserve">is also beneficial for N4=2 at low overhead. To avoid all zero W2 per layer reporting at each time instance, UE may need at least </w:t>
            </w:r>
            <w:r w:rsidR="00457A6F">
              <w:rPr>
                <w:rFonts w:ascii="Times New Roman" w:hAnsi="Times New Roman" w:cs="Times New Roman"/>
                <w:sz w:val="18"/>
                <w:szCs w:val="18"/>
              </w:rPr>
              <w:t>2*</w:t>
            </w:r>
            <w:r>
              <w:rPr>
                <w:rFonts w:ascii="Times New Roman" w:hAnsi="Times New Roman" w:cs="Times New Roman"/>
                <w:sz w:val="18"/>
                <w:szCs w:val="18"/>
              </w:rPr>
              <w:t xml:space="preserve">N4 NZC for identity </w:t>
            </w:r>
            <w:r w:rsidR="00457A6F">
              <w:rPr>
                <w:rFonts w:ascii="Times New Roman" w:hAnsi="Times New Roman" w:cs="Times New Roman"/>
                <w:sz w:val="18"/>
                <w:szCs w:val="18"/>
              </w:rPr>
              <w:t xml:space="preserve">basis </w:t>
            </w:r>
            <w:r>
              <w:rPr>
                <w:rFonts w:ascii="Times New Roman" w:hAnsi="Times New Roman" w:cs="Times New Roman"/>
                <w:sz w:val="18"/>
                <w:szCs w:val="18"/>
              </w:rPr>
              <w:t xml:space="preserve">while the precoder is wideband. For example, </w:t>
            </w:r>
            <w:r w:rsidR="00457A6F">
              <w:rPr>
                <w:rFonts w:ascii="Times New Roman" w:hAnsi="Times New Roman" w:cs="Times New Roman"/>
                <w:sz w:val="18"/>
                <w:szCs w:val="18"/>
              </w:rPr>
              <w:t xml:space="preserve">with </w:t>
            </w:r>
            <w:r>
              <w:rPr>
                <w:rFonts w:ascii="Times New Roman" w:hAnsi="Times New Roman" w:cs="Times New Roman"/>
                <w:sz w:val="18"/>
                <w:szCs w:val="18"/>
              </w:rPr>
              <w:t xml:space="preserve">K0=4 (PC1), UE cannot report frequency selective precoder for identity basis. But for DFT basis, UE is able to report frequency and/or time varying precoder. The gain is </w:t>
            </w:r>
            <w:r w:rsidR="00457A6F">
              <w:rPr>
                <w:rFonts w:ascii="Times New Roman" w:hAnsi="Times New Roman" w:cs="Times New Roman"/>
                <w:sz w:val="18"/>
                <w:szCs w:val="18"/>
              </w:rPr>
              <w:t>significant</w:t>
            </w:r>
            <w:r>
              <w:rPr>
                <w:rFonts w:ascii="Times New Roman" w:hAnsi="Times New Roman" w:cs="Times New Roman"/>
                <w:sz w:val="18"/>
                <w:szCs w:val="18"/>
              </w:rPr>
              <w:t xml:space="preserve"> in our evaluation (~ 10%) .</w:t>
            </w:r>
          </w:p>
          <w:p w14:paraId="04779D9D" w14:textId="77777777" w:rsidR="005246A2" w:rsidRDefault="005246A2" w:rsidP="005246A2">
            <w:pPr>
              <w:snapToGrid w:val="0"/>
              <w:spacing w:after="0" w:line="240" w:lineRule="auto"/>
              <w:rPr>
                <w:rFonts w:ascii="Times New Roman" w:hAnsi="Times New Roman" w:cs="Times New Roman"/>
                <w:sz w:val="18"/>
                <w:szCs w:val="18"/>
              </w:rPr>
            </w:pPr>
          </w:p>
          <w:p w14:paraId="4B936BF1" w14:textId="5C84A966" w:rsidR="005246A2" w:rsidRDefault="005246A2" w:rsidP="005246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Question 2.3: we slightly prefer Alt2B. </w:t>
            </w:r>
          </w:p>
          <w:p w14:paraId="382E986F" w14:textId="5A64B1E7" w:rsidR="005246A2" w:rsidRPr="00820996" w:rsidRDefault="005246A2" w:rsidP="005246A2">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Alt 1.B require</w:t>
            </w:r>
            <w:r w:rsidR="00457A6F">
              <w:rPr>
                <w:rFonts w:ascii="Times New Roman" w:hAnsi="Times New Roman" w:cs="Times New Roman"/>
                <w:sz w:val="18"/>
                <w:szCs w:val="18"/>
              </w:rPr>
              <w:t>s</w:t>
            </w:r>
            <w:r>
              <w:rPr>
                <w:rFonts w:ascii="Times New Roman" w:hAnsi="Times New Roman" w:cs="Times New Roman"/>
                <w:sz w:val="18"/>
                <w:szCs w:val="18"/>
              </w:rPr>
              <w:t xml:space="preserve"> more UE complexity and overhead, but we don’t see significant gain (w/o gNB’s processing) in our SLS.</w:t>
            </w:r>
          </w:p>
        </w:tc>
      </w:tr>
      <w:tr w:rsidR="000F2C4F" w:rsidRPr="00777F57" w14:paraId="707A64AA"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4A444" w14:textId="77777777" w:rsidR="000F2C4F" w:rsidRDefault="000F2C4F" w:rsidP="000F2C4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r w:rsidRPr="00FD5BEF">
              <w:rPr>
                <w:rFonts w:ascii="Times New Roman" w:eastAsia="DengXian" w:hAnsi="Times New Roman" w:cs="Times New Roman"/>
                <w:sz w:val="18"/>
                <w:szCs w:val="18"/>
                <w:lang w:eastAsia="zh-CN"/>
              </w:rPr>
              <w:t>HiSilicon</w:t>
            </w:r>
          </w:p>
          <w:p w14:paraId="6CDE97F2" w14:textId="77777777" w:rsidR="000F2C4F" w:rsidRDefault="000F2C4F" w:rsidP="000F2C4F">
            <w:pPr>
              <w:snapToGrid w:val="0"/>
              <w:spacing w:after="0" w:line="240" w:lineRule="auto"/>
              <w:rPr>
                <w:rFonts w:ascii="Times New Roman" w:eastAsia="DengXian" w:hAnsi="Times New Roman" w:cs="Times New Roman"/>
                <w:sz w:val="18"/>
                <w:szCs w:val="18"/>
                <w:lang w:eastAsia="zh-CN"/>
              </w:rPr>
            </w:pPr>
          </w:p>
          <w:p w14:paraId="6D1AD0DC" w14:textId="77777777" w:rsidR="000F2C4F" w:rsidRDefault="000F2C4F" w:rsidP="000F2C4F">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8178D" w14:textId="77777777" w:rsidR="000F2C4F" w:rsidRPr="00ED589B" w:rsidRDefault="000F2C4F" w:rsidP="000F2C4F">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.1</w:t>
            </w:r>
          </w:p>
          <w:p w14:paraId="442C40C8" w14:textId="77777777" w:rsidR="000F2C4F" w:rsidRDefault="000F2C4F" w:rsidP="000F2C4F">
            <w:pPr>
              <w:snapToGrid w:val="0"/>
              <w:spacing w:after="0" w:line="240" w:lineRule="auto"/>
              <w:rPr>
                <w:rFonts w:ascii="Times New Roman" w:eastAsia="DengXian" w:hAnsi="Times New Roman" w:cs="Times New Roman"/>
                <w:iCs/>
                <w:sz w:val="18"/>
                <w:szCs w:val="18"/>
                <w:lang w:eastAsia="zh-CN"/>
              </w:rPr>
            </w:pPr>
            <w:r>
              <w:rPr>
                <w:rFonts w:ascii="Times New Roman" w:eastAsia="Yu Mincho" w:hAnsi="Times New Roman" w:cs="Times New Roman"/>
                <w:bCs/>
                <w:sz w:val="18"/>
                <w:szCs w:val="18"/>
                <w:lang w:eastAsia="ja-JP"/>
              </w:rPr>
              <w:t>Generally, we are fine with the updated proposal</w:t>
            </w:r>
            <w:r>
              <w:rPr>
                <w:rFonts w:ascii="Times New Roman" w:eastAsia="DengXian" w:hAnsi="Times New Roman" w:cs="Times New Roman"/>
                <w:iCs/>
                <w:sz w:val="18"/>
                <w:szCs w:val="18"/>
                <w:lang w:eastAsia="zh-CN"/>
              </w:rPr>
              <w:t xml:space="preserve">. But following the current agreement in RAN1#109 meeting, refinements on both Rel-16 and Rel-17 are supported. Therefore, we prefer to update it as </w:t>
            </w:r>
            <w:r>
              <w:rPr>
                <w:rFonts w:ascii="Times" w:eastAsia="Times New Roman" w:hAnsi="Times" w:cs="Times"/>
                <w:i/>
                <w:color w:val="FF0000"/>
                <w:sz w:val="18"/>
                <w:szCs w:val="18"/>
                <w:lang w:val="en-GB" w:eastAsia="zh-CN"/>
              </w:rPr>
              <w:t xml:space="preserve">reusing the legacy Rel-16 </w:t>
            </w:r>
            <w:r w:rsidRPr="00EC67A1">
              <w:rPr>
                <w:rFonts w:ascii="Times" w:eastAsia="Times New Roman" w:hAnsi="Times" w:cs="Times"/>
                <w:i/>
                <w:strike/>
                <w:color w:val="FF0000"/>
                <w:sz w:val="18"/>
                <w:szCs w:val="18"/>
                <w:lang w:val="en-GB" w:eastAsia="zh-CN"/>
              </w:rPr>
              <w:t>(</w:t>
            </w:r>
            <w:r>
              <w:rPr>
                <w:rFonts w:ascii="Times" w:eastAsia="Times New Roman" w:hAnsi="Times" w:cs="Times"/>
                <w:i/>
                <w:color w:val="FF0000"/>
                <w:sz w:val="18"/>
                <w:szCs w:val="18"/>
                <w:lang w:val="en-GB" w:eastAsia="zh-CN"/>
              </w:rPr>
              <w:t>and</w:t>
            </w:r>
            <w:r w:rsidRPr="00EC67A1">
              <w:rPr>
                <w:rFonts w:ascii="Times" w:eastAsia="Times New Roman" w:hAnsi="Times" w:cs="Times"/>
                <w:i/>
                <w:strike/>
                <w:color w:val="FF0000"/>
                <w:sz w:val="18"/>
                <w:szCs w:val="18"/>
                <w:lang w:val="en-GB" w:eastAsia="zh-CN"/>
              </w:rPr>
              <w:t>, if supported,</w:t>
            </w:r>
            <w:r>
              <w:rPr>
                <w:rFonts w:ascii="Times" w:eastAsia="Times New Roman" w:hAnsi="Times" w:cs="Times"/>
                <w:i/>
                <w:color w:val="FF0000"/>
                <w:sz w:val="18"/>
                <w:szCs w:val="18"/>
                <w:lang w:val="en-GB" w:eastAsia="zh-CN"/>
              </w:rPr>
              <w:t xml:space="preserve"> Rel-17</w:t>
            </w:r>
            <w:r w:rsidRPr="00EC67A1">
              <w:rPr>
                <w:rFonts w:ascii="Times" w:eastAsia="Times New Roman" w:hAnsi="Times" w:cs="Times"/>
                <w:i/>
                <w:strike/>
                <w:color w:val="FF0000"/>
                <w:sz w:val="18"/>
                <w:szCs w:val="18"/>
                <w:lang w:val="en-GB" w:eastAsia="zh-CN"/>
              </w:rPr>
              <w:t>)</w:t>
            </w:r>
            <w:r>
              <w:rPr>
                <w:rFonts w:ascii="Times" w:eastAsia="Times New Roman" w:hAnsi="Times" w:cs="Times"/>
                <w:i/>
                <w:color w:val="FF0000"/>
                <w:sz w:val="18"/>
                <w:szCs w:val="18"/>
                <w:lang w:val="en-GB" w:eastAsia="zh-CN"/>
              </w:rPr>
              <w:t xml:space="preserve">, </w:t>
            </w:r>
            <w:r w:rsidRPr="00EC67A1">
              <w:rPr>
                <w:rFonts w:ascii="Times New Roman" w:eastAsia="DengXian" w:hAnsi="Times New Roman" w:cs="Times New Roman"/>
                <w:iCs/>
                <w:sz w:val="18"/>
                <w:szCs w:val="18"/>
                <w:lang w:eastAsia="zh-CN"/>
              </w:rPr>
              <w:t>or more generally</w:t>
            </w:r>
            <w:r>
              <w:rPr>
                <w:rFonts w:ascii="Times" w:eastAsia="Times New Roman" w:hAnsi="Times" w:cs="Times"/>
                <w:i/>
                <w:color w:val="FF0000"/>
                <w:sz w:val="18"/>
                <w:szCs w:val="18"/>
                <w:lang w:val="en-GB" w:eastAsia="zh-CN"/>
              </w:rPr>
              <w:t xml:space="preserve"> reusing the legacy </w:t>
            </w:r>
            <w:r w:rsidRPr="00EC67A1">
              <w:rPr>
                <w:rFonts w:ascii="Times" w:eastAsia="Times New Roman" w:hAnsi="Times" w:cs="Times"/>
                <w:i/>
                <w:strike/>
                <w:color w:val="FF0000"/>
                <w:sz w:val="18"/>
                <w:szCs w:val="18"/>
                <w:lang w:val="en-GB" w:eastAsia="zh-CN"/>
              </w:rPr>
              <w:t>Rel-16 (and, if supported, Rel-17)</w:t>
            </w:r>
            <w:r>
              <w:rPr>
                <w:rFonts w:ascii="Times" w:eastAsia="Times New Roman" w:hAnsi="Times" w:cs="Times"/>
                <w:i/>
                <w:color w:val="FF0000"/>
                <w:sz w:val="18"/>
                <w:szCs w:val="18"/>
                <w:lang w:val="en-GB" w:eastAsia="zh-CN"/>
              </w:rPr>
              <w:t>.</w:t>
            </w:r>
          </w:p>
          <w:p w14:paraId="70BE1A36" w14:textId="5B77C0C4" w:rsidR="000F2C4F" w:rsidRDefault="00D61C56" w:rsidP="000F2C4F">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I cannot make this change since the decision whether to support Rel-17-based design in addition to Rel-16-based design (super-majority) is still pending</w:t>
            </w:r>
            <w:r w:rsidR="00CD6D66">
              <w:rPr>
                <w:rFonts w:ascii="Times New Roman" w:eastAsia="DengXian" w:hAnsi="Times New Roman" w:cs="Times New Roman"/>
                <w:bCs/>
                <w:sz w:val="18"/>
                <w:szCs w:val="18"/>
                <w:lang w:eastAsia="zh-CN"/>
              </w:rPr>
              <w:t xml:space="preserve"> (there was no agreement in #109 to support refinement based on both Rel-16 and 17 – the agreement was only regarding work-scope and FFS down-selection was included)</w:t>
            </w:r>
            <w:r>
              <w:rPr>
                <w:rFonts w:ascii="Times New Roman" w:eastAsia="DengXian" w:hAnsi="Times New Roman" w:cs="Times New Roman"/>
                <w:bCs/>
                <w:sz w:val="18"/>
                <w:szCs w:val="18"/>
                <w:lang w:eastAsia="zh-CN"/>
              </w:rPr>
              <w:t>. This will be discussed separately.</w:t>
            </w:r>
            <w:r w:rsidR="00CD6D66">
              <w:rPr>
                <w:rFonts w:ascii="Times New Roman" w:eastAsia="DengXian" w:hAnsi="Times New Roman" w:cs="Times New Roman"/>
                <w:bCs/>
                <w:sz w:val="18"/>
                <w:szCs w:val="18"/>
                <w:lang w:eastAsia="zh-CN"/>
              </w:rPr>
              <w:t xml:space="preserve"> To resolve your comment</w:t>
            </w:r>
            <w:r w:rsidR="00A07092">
              <w:rPr>
                <w:rFonts w:ascii="Times New Roman" w:eastAsia="DengXian" w:hAnsi="Times New Roman" w:cs="Times New Roman"/>
                <w:bCs/>
                <w:sz w:val="18"/>
                <w:szCs w:val="18"/>
                <w:lang w:eastAsia="zh-CN"/>
              </w:rPr>
              <w:t>,</w:t>
            </w:r>
            <w:r w:rsidR="00CD6D66">
              <w:rPr>
                <w:rFonts w:ascii="Times New Roman" w:eastAsia="DengXian" w:hAnsi="Times New Roman" w:cs="Times New Roman"/>
                <w:bCs/>
                <w:sz w:val="18"/>
                <w:szCs w:val="18"/>
                <w:lang w:eastAsia="zh-CN"/>
              </w:rPr>
              <w:t xml:space="preserve"> I removed “Rel-16 (and, if supported, Rel-17) altogether.</w:t>
            </w:r>
            <w:r>
              <w:rPr>
                <w:rFonts w:ascii="Times New Roman" w:eastAsia="DengXian" w:hAnsi="Times New Roman" w:cs="Times New Roman"/>
                <w:bCs/>
                <w:sz w:val="18"/>
                <w:szCs w:val="18"/>
                <w:lang w:eastAsia="zh-CN"/>
              </w:rPr>
              <w:t>]</w:t>
            </w:r>
          </w:p>
          <w:p w14:paraId="247E7C8C" w14:textId="77777777" w:rsidR="00D61C56" w:rsidRDefault="00D61C56" w:rsidP="000F2C4F">
            <w:pPr>
              <w:snapToGrid w:val="0"/>
              <w:spacing w:after="0" w:line="240" w:lineRule="auto"/>
              <w:rPr>
                <w:rFonts w:ascii="Times New Roman" w:eastAsia="DengXian" w:hAnsi="Times New Roman" w:cs="Times New Roman"/>
                <w:bCs/>
                <w:sz w:val="18"/>
                <w:szCs w:val="18"/>
                <w:lang w:eastAsia="zh-CN"/>
              </w:rPr>
            </w:pPr>
          </w:p>
          <w:p w14:paraId="4800767D" w14:textId="77777777" w:rsidR="000F2C4F" w:rsidRPr="00A3780A" w:rsidRDefault="000F2C4F" w:rsidP="000F2C4F">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w:t>
            </w:r>
            <w:r>
              <w:rPr>
                <w:rFonts w:ascii="Times New Roman" w:eastAsia="DengXian" w:hAnsi="Times New Roman" w:cs="Times New Roman"/>
                <w:b/>
                <w:sz w:val="18"/>
                <w:szCs w:val="18"/>
                <w:u w:val="single"/>
                <w:lang w:eastAsia="zh-CN"/>
              </w:rPr>
              <w:t>2</w:t>
            </w:r>
          </w:p>
          <w:p w14:paraId="54CE7067" w14:textId="77777777" w:rsidR="000F2C4F" w:rsidRPr="0054746D" w:rsidRDefault="000F2C4F" w:rsidP="000F2C4F">
            <w:pPr>
              <w:pStyle w:val="ListParagraph"/>
              <w:numPr>
                <w:ilvl w:val="0"/>
                <w:numId w:val="25"/>
              </w:numPr>
              <w:snapToGrid w:val="0"/>
              <w:spacing w:after="0" w:line="240" w:lineRule="auto"/>
              <w:rPr>
                <w:rFonts w:ascii="Times New Roman" w:eastAsia="DengXian" w:hAnsi="Times New Roman" w:cs="Times New Roman"/>
                <w:bCs/>
                <w:sz w:val="18"/>
                <w:szCs w:val="18"/>
                <w:lang w:eastAsia="zh-CN"/>
              </w:rPr>
            </w:pPr>
            <w:r w:rsidRPr="0054746D">
              <w:rPr>
                <w:rFonts w:ascii="Times New Roman" w:eastAsia="DengXian" w:hAnsi="Times New Roman" w:cs="Times New Roman" w:hint="eastAsia"/>
                <w:bCs/>
                <w:sz w:val="18"/>
                <w:szCs w:val="18"/>
                <w:lang w:eastAsia="zh-CN"/>
              </w:rPr>
              <w:t>W</w:t>
            </w:r>
            <w:r w:rsidRPr="0054746D">
              <w:rPr>
                <w:rFonts w:ascii="Times New Roman" w:eastAsia="DengXian" w:hAnsi="Times New Roman" w:cs="Times New Roman"/>
                <w:bCs/>
                <w:sz w:val="18"/>
                <w:szCs w:val="18"/>
                <w:lang w:eastAsia="zh-CN"/>
              </w:rPr>
              <w:t xml:space="preserve">e support Alt 1. For Alt1 and Alt2, Alt2 is a special case of Alt1 </w:t>
            </w:r>
            <w:r>
              <w:rPr>
                <w:rFonts w:ascii="Times New Roman" w:eastAsia="DengXian" w:hAnsi="Times New Roman" w:cs="Times New Roman"/>
                <w:bCs/>
                <w:sz w:val="18"/>
                <w:szCs w:val="18"/>
                <w:lang w:eastAsia="zh-CN"/>
              </w:rPr>
              <w:t>as</w:t>
            </w:r>
            <w:r w:rsidRPr="0054746D">
              <w:rPr>
                <w:rFonts w:ascii="Times New Roman" w:eastAsia="DengXian" w:hAnsi="Times New Roman" w:cs="Times New Roman"/>
                <w:bCs/>
                <w:sz w:val="18"/>
                <w:szCs w:val="18"/>
                <w:lang w:eastAsia="zh-CN"/>
              </w:rPr>
              <w:t xml:space="preserve"> Alt1 could select Doppler-domain basis independently by the bitmap of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54746D">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lang w:eastAsia="zh-CN"/>
              </w:rPr>
              <w:t xml:space="preserve"> In addition, with UE side channel prediction, the Wf basis and Wd basis can be remapped to be around index 0, similar to Rel-16 Wf basis remapping. So both the Wf and Wd basis can be concentrated around index 0.</w:t>
            </w:r>
            <w:r w:rsidRPr="0054746D">
              <w:rPr>
                <w:rFonts w:ascii="Times New Roman" w:eastAsia="DengXian" w:hAnsi="Times New Roman" w:cs="Times New Roman"/>
                <w:bCs/>
                <w:sz w:val="18"/>
                <w:szCs w:val="18"/>
                <w:lang w:eastAsia="zh-CN"/>
              </w:rPr>
              <w:t xml:space="preserve"> Therefore, selecting Doppler-domain basis commonly is enough for all SD/FD bases. We don’t support Alt 3 as the overhead of Alt3 is significantly higher than the overhead of Alt1 and Alt2</w:t>
            </w:r>
            <w:r>
              <w:rPr>
                <w:rFonts w:ascii="Times New Roman" w:eastAsia="DengXian" w:hAnsi="Times New Roman" w:cs="Times New Roman"/>
                <w:bCs/>
                <w:sz w:val="18"/>
                <w:szCs w:val="18"/>
                <w:lang w:eastAsia="zh-CN"/>
              </w:rPr>
              <w:t xml:space="preserve"> for per-slot channel prediction</w:t>
            </w:r>
            <w:r w:rsidRPr="0054746D">
              <w:rPr>
                <w:rFonts w:ascii="Times New Roman" w:eastAsia="DengXian" w:hAnsi="Times New Roman" w:cs="Times New Roman"/>
                <w:bCs/>
                <w:sz w:val="18"/>
                <w:szCs w:val="18"/>
                <w:lang w:eastAsia="zh-CN"/>
              </w:rPr>
              <w:t>.</w:t>
            </w:r>
            <w:r w:rsidRPr="0054746D">
              <w:rPr>
                <w:rFonts w:ascii="Times New Roman" w:hAnsi="Times New Roman" w:cs="Times New Roman"/>
                <w:sz w:val="18"/>
                <w:szCs w:val="18"/>
              </w:rPr>
              <w:t xml:space="preserve"> </w:t>
            </w:r>
          </w:p>
          <w:p w14:paraId="0EBAF4D7" w14:textId="77777777" w:rsidR="000F2C4F" w:rsidRPr="00087F4D" w:rsidRDefault="000F2C4F" w:rsidP="000F2C4F">
            <w:pPr>
              <w:pStyle w:val="ListParagraph"/>
              <w:numPr>
                <w:ilvl w:val="0"/>
                <w:numId w:val="25"/>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support </w:t>
            </w:r>
            <w:r w:rsidRPr="009A5B7D">
              <w:rPr>
                <w:rFonts w:ascii="Times New Roman" w:eastAsia="DengXian" w:hAnsi="Times New Roman" w:cs="Times New Roman"/>
                <w:bCs/>
                <w:sz w:val="18"/>
                <w:szCs w:val="18"/>
                <w:lang w:eastAsia="zh-CN"/>
              </w:rPr>
              <w:t xml:space="preserve">Doppler-/time-domain (DD/TD) basis vector length (N4) </w:t>
            </w:r>
            <w:r>
              <w:rPr>
                <w:rFonts w:ascii="Times New Roman" w:eastAsia="DengXian" w:hAnsi="Times New Roman" w:cs="Times New Roman"/>
                <w:bCs/>
                <w:sz w:val="18"/>
                <w:szCs w:val="18"/>
                <w:lang w:eastAsia="zh-CN"/>
              </w:rPr>
              <w:t xml:space="preserve">and </w:t>
            </w:r>
            <w:r w:rsidRPr="009A5B7D">
              <w:rPr>
                <w:rFonts w:ascii="Times New Roman" w:eastAsia="DengXian" w:hAnsi="Times New Roman" w:cs="Times New Roman"/>
                <w:bCs/>
                <w:sz w:val="18"/>
                <w:szCs w:val="18"/>
                <w:lang w:eastAsia="zh-CN"/>
              </w:rPr>
              <w:t>the number of selected DD/TD basis vectors (for Alt1 and Alt2) is RRC-configured</w:t>
            </w:r>
            <w:r>
              <w:rPr>
                <w:rFonts w:ascii="Times New Roman" w:eastAsia="DengXian" w:hAnsi="Times New Roman" w:cs="Times New Roman"/>
                <w:bCs/>
                <w:sz w:val="18"/>
                <w:szCs w:val="18"/>
                <w:lang w:eastAsia="zh-CN"/>
              </w:rPr>
              <w:t>.</w:t>
            </w:r>
          </w:p>
          <w:p w14:paraId="354F9248" w14:textId="77777777" w:rsidR="000F2C4F" w:rsidRPr="00ED589B" w:rsidRDefault="000F2C4F" w:rsidP="000F2C4F">
            <w:pPr>
              <w:snapToGrid w:val="0"/>
              <w:spacing w:after="0" w:line="240" w:lineRule="auto"/>
              <w:rPr>
                <w:rFonts w:ascii="Times New Roman" w:eastAsia="DengXian" w:hAnsi="Times New Roman" w:cs="Times New Roman"/>
                <w:b/>
                <w:sz w:val="18"/>
                <w:szCs w:val="18"/>
                <w:u w:val="single"/>
                <w:lang w:eastAsia="zh-CN"/>
              </w:rPr>
            </w:pPr>
          </w:p>
          <w:p w14:paraId="48AB9425" w14:textId="77777777" w:rsidR="000F2C4F" w:rsidRPr="00A3780A" w:rsidRDefault="000F2C4F" w:rsidP="000F2C4F">
            <w:pPr>
              <w:snapToGrid w:val="0"/>
              <w:spacing w:after="0" w:line="240" w:lineRule="auto"/>
              <w:rPr>
                <w:rFonts w:ascii="Times New Roman" w:eastAsia="DengXian" w:hAnsi="Times New Roman" w:cs="Times New Roman"/>
                <w:b/>
                <w:sz w:val="18"/>
                <w:szCs w:val="18"/>
                <w:u w:val="single"/>
                <w:lang w:eastAsia="zh-CN"/>
              </w:rPr>
            </w:pPr>
            <w:r w:rsidRPr="00A3780A">
              <w:rPr>
                <w:rFonts w:ascii="Times New Roman" w:eastAsia="DengXian" w:hAnsi="Times New Roman" w:cs="Times New Roman" w:hint="eastAsia"/>
                <w:b/>
                <w:sz w:val="18"/>
                <w:szCs w:val="18"/>
                <w:u w:val="single"/>
                <w:lang w:eastAsia="zh-CN"/>
              </w:rPr>
              <w:t>Q</w:t>
            </w:r>
            <w:r w:rsidRPr="00A3780A">
              <w:rPr>
                <w:rFonts w:ascii="Times New Roman" w:eastAsia="DengXian" w:hAnsi="Times New Roman" w:cs="Times New Roman"/>
                <w:b/>
                <w:sz w:val="18"/>
                <w:szCs w:val="18"/>
                <w:u w:val="single"/>
                <w:lang w:eastAsia="zh-CN"/>
              </w:rPr>
              <w:t xml:space="preserve">uestion </w:t>
            </w:r>
            <w:r>
              <w:rPr>
                <w:rFonts w:ascii="Times New Roman" w:eastAsia="DengXian" w:hAnsi="Times New Roman" w:cs="Times New Roman"/>
                <w:b/>
                <w:sz w:val="18"/>
                <w:szCs w:val="18"/>
                <w:u w:val="single"/>
                <w:lang w:eastAsia="zh-CN"/>
              </w:rPr>
              <w:t>2</w:t>
            </w:r>
            <w:r w:rsidRPr="00A3780A">
              <w:rPr>
                <w:rFonts w:ascii="Times New Roman" w:eastAsia="DengXian" w:hAnsi="Times New Roman" w:cs="Times New Roman"/>
                <w:b/>
                <w:sz w:val="18"/>
                <w:szCs w:val="18"/>
                <w:u w:val="single"/>
                <w:lang w:eastAsia="zh-CN"/>
              </w:rPr>
              <w:t>.</w:t>
            </w:r>
            <w:r>
              <w:rPr>
                <w:rFonts w:ascii="Times New Roman" w:eastAsia="DengXian" w:hAnsi="Times New Roman" w:cs="Times New Roman"/>
                <w:b/>
                <w:sz w:val="18"/>
                <w:szCs w:val="18"/>
                <w:u w:val="single"/>
                <w:lang w:eastAsia="zh-CN"/>
              </w:rPr>
              <w:t>3</w:t>
            </w:r>
          </w:p>
          <w:p w14:paraId="38CB75FE" w14:textId="795F2DEC" w:rsidR="000F2C4F" w:rsidRDefault="000F2C4F" w:rsidP="000F2C4F">
            <w:pPr>
              <w:snapToGrid w:val="0"/>
              <w:spacing w:after="0" w:line="240" w:lineRule="auto"/>
              <w:rPr>
                <w:rFonts w:ascii="Times New Roman" w:hAnsi="Times New Roman" w:cs="Times New Roman"/>
                <w:sz w:val="18"/>
                <w:szCs w:val="18"/>
              </w:rPr>
            </w:pPr>
            <w:r>
              <w:rPr>
                <w:rFonts w:ascii="Times New Roman" w:eastAsia="Yu Mincho" w:hAnsi="Times New Roman" w:cs="Times New Roman"/>
                <w:bCs/>
                <w:sz w:val="18"/>
                <w:szCs w:val="18"/>
                <w:lang w:eastAsia="ja-JP"/>
              </w:rPr>
              <w:t xml:space="preserve">Support Alt2B. </w:t>
            </w:r>
            <w:r w:rsidRPr="00717BD3">
              <w:rPr>
                <w:rFonts w:ascii="Times New Roman" w:eastAsia="Yu Mincho" w:hAnsi="Times New Roman" w:cs="Times New Roman"/>
                <w:bCs/>
                <w:sz w:val="18"/>
                <w:szCs w:val="18"/>
                <w:lang w:eastAsia="ja-JP"/>
              </w:rPr>
              <w:t xml:space="preserve">As UE-side prediction is assumed, UE will report the predicted CSI </w:t>
            </w:r>
            <w:r>
              <w:rPr>
                <w:rFonts w:ascii="Times New Roman" w:eastAsia="Yu Mincho" w:hAnsi="Times New Roman" w:cs="Times New Roman"/>
                <w:bCs/>
                <w:sz w:val="18"/>
                <w:szCs w:val="18"/>
                <w:lang w:eastAsia="ja-JP"/>
              </w:rPr>
              <w:t>that will be used in slots</w:t>
            </w:r>
            <w:r w:rsidRPr="00717BD3">
              <w:rPr>
                <w:rFonts w:ascii="Times New Roman" w:eastAsia="Yu Mincho" w:hAnsi="Times New Roman" w:cs="Times New Roman"/>
                <w:bCs/>
                <w:sz w:val="18"/>
                <w:szCs w:val="18"/>
                <w:lang w:eastAsia="ja-JP"/>
              </w:rPr>
              <w:t xml:space="preserve"> later than report slot n. In current spec, the definition of CSI reference resource slot </w:t>
            </w:r>
            <w:r w:rsidRPr="00717BD3">
              <w:rPr>
                <w:rFonts w:ascii="Times" w:eastAsia="Batang" w:hAnsi="Times" w:cs="Times"/>
                <w:i/>
                <w:lang w:val="en-GB" w:eastAsia="zh-CN"/>
              </w:rPr>
              <w:t>n</w:t>
            </w:r>
            <w:r w:rsidRPr="00717BD3">
              <w:rPr>
                <w:rFonts w:ascii="Times" w:eastAsia="Batang" w:hAnsi="Times" w:cs="Times"/>
                <w:vertAlign w:val="subscript"/>
                <w:lang w:val="en-GB" w:eastAsia="zh-CN"/>
              </w:rPr>
              <w:t>ref</w:t>
            </w:r>
            <w:r w:rsidRPr="00717BD3">
              <w:rPr>
                <w:rFonts w:ascii="Times New Roman" w:eastAsia="Yu Mincho" w:hAnsi="Times New Roman" w:cs="Times New Roman"/>
                <w:bCs/>
                <w:sz w:val="18"/>
                <w:szCs w:val="18"/>
                <w:lang w:eastAsia="ja-JP"/>
              </w:rPr>
              <w:t xml:space="preserve"> is earlier than report slot n, which means the </w:t>
            </w:r>
            <w:r>
              <w:rPr>
                <w:rFonts w:ascii="Times New Roman" w:eastAsia="Yu Mincho" w:hAnsi="Times New Roman" w:cs="Times New Roman"/>
                <w:bCs/>
                <w:sz w:val="18"/>
                <w:szCs w:val="18"/>
                <w:lang w:eastAsia="ja-JP"/>
              </w:rPr>
              <w:t>PMI</w:t>
            </w:r>
            <w:r w:rsidRPr="00717BD3">
              <w:rPr>
                <w:rFonts w:ascii="Times New Roman" w:eastAsia="Yu Mincho" w:hAnsi="Times New Roman" w:cs="Times New Roman"/>
                <w:bCs/>
                <w:sz w:val="18"/>
                <w:szCs w:val="18"/>
                <w:lang w:eastAsia="ja-JP"/>
              </w:rPr>
              <w:t xml:space="preserve"> in the period from CSI reference resource slot </w:t>
            </w:r>
            <w:r w:rsidRPr="00717BD3">
              <w:rPr>
                <w:rFonts w:ascii="Times New Roman" w:eastAsia="Yu Mincho" w:hAnsi="Times New Roman" w:cs="Times New Roman"/>
                <w:bCs/>
                <w:i/>
                <w:sz w:val="18"/>
                <w:szCs w:val="18"/>
                <w:lang w:val="en-GB" w:eastAsia="ja-JP"/>
              </w:rPr>
              <w:t>n</w:t>
            </w:r>
            <w:r w:rsidRPr="00717BD3">
              <w:rPr>
                <w:rFonts w:ascii="Times New Roman" w:eastAsia="Yu Mincho" w:hAnsi="Times New Roman" w:cs="Times New Roman"/>
                <w:bCs/>
                <w:sz w:val="18"/>
                <w:szCs w:val="18"/>
                <w:vertAlign w:val="subscript"/>
                <w:lang w:val="en-GB" w:eastAsia="ja-JP"/>
              </w:rPr>
              <w:t>ref</w:t>
            </w:r>
            <w:r w:rsidRPr="00717BD3">
              <w:rPr>
                <w:rFonts w:ascii="Times New Roman" w:eastAsia="Yu Mincho" w:hAnsi="Times New Roman" w:cs="Times New Roman"/>
                <w:bCs/>
                <w:sz w:val="18"/>
                <w:szCs w:val="18"/>
                <w:lang w:eastAsia="ja-JP"/>
              </w:rPr>
              <w:t xml:space="preserve"> to report slot n is useless for gNB. Hence it is straightforward and reasonable to select report slot n as boundary.</w:t>
            </w:r>
          </w:p>
        </w:tc>
      </w:tr>
      <w:tr w:rsidR="00B53A08" w:rsidRPr="00777F57" w14:paraId="07BC5C96"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D6B28" w14:textId="482B693A" w:rsidR="00B53A08" w:rsidRDefault="00B53A08"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0A0A0" w14:textId="77777777" w:rsidR="00B53A08" w:rsidRDefault="00B53A08"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uestion 2.1: Agree with the rearranged agreement. </w:t>
            </w:r>
          </w:p>
          <w:p w14:paraId="2FCEE9B3" w14:textId="77777777" w:rsidR="00B53A08" w:rsidRDefault="00B53A08" w:rsidP="00B53A08">
            <w:pPr>
              <w:snapToGrid w:val="0"/>
              <w:spacing w:after="0" w:line="240" w:lineRule="auto"/>
              <w:rPr>
                <w:rFonts w:ascii="Times New Roman" w:eastAsia="DengXian" w:hAnsi="Times New Roman" w:cs="Times New Roman"/>
                <w:sz w:val="18"/>
                <w:szCs w:val="18"/>
                <w:lang w:eastAsia="zh-CN"/>
              </w:rPr>
            </w:pPr>
          </w:p>
          <w:p w14:paraId="2FE84E1F" w14:textId="77777777" w:rsidR="00B53A08" w:rsidRDefault="00B53A08"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uestion 2.2: We are open for the three alternatives. However, for Alt1 and Alt2, DD basis can be independently selected  for SD/FD basis. DD basis can also be jointly selected with FD basis. Therefore, we prefer the following FFS should be added for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lt1 and Alt2.</w:t>
            </w:r>
          </w:p>
          <w:p w14:paraId="7E09C9C8" w14:textId="77777777" w:rsidR="00B53A08" w:rsidRDefault="00B53A08" w:rsidP="00B53A08">
            <w:pPr>
              <w:snapToGrid w:val="0"/>
              <w:spacing w:after="0" w:line="240" w:lineRule="auto"/>
              <w:rPr>
                <w:rFonts w:ascii="Times New Roman" w:eastAsia="DengXian" w:hAnsi="Times New Roman" w:cs="Times New Roman"/>
                <w:sz w:val="18"/>
                <w:szCs w:val="18"/>
                <w:lang w:eastAsia="zh-CN"/>
              </w:rPr>
            </w:pPr>
          </w:p>
          <w:p w14:paraId="588F0BA5" w14:textId="77777777" w:rsidR="00B53A08" w:rsidRDefault="00B53A08" w:rsidP="00B53A08">
            <w:pPr>
              <w:snapToGrid w:val="0"/>
              <w:spacing w:after="0" w:line="240" w:lineRule="auto"/>
              <w:rPr>
                <w:rFonts w:ascii="Times New Roman" w:eastAsia="DengXian" w:hAnsi="Times New Roman" w:cs="Times New Roman"/>
                <w:i/>
                <w:sz w:val="18"/>
                <w:szCs w:val="18"/>
                <w:lang w:eastAsia="zh-CN"/>
              </w:rPr>
            </w:pPr>
            <w:r w:rsidRPr="005F7F1A">
              <w:rPr>
                <w:rFonts w:ascii="Times New Roman" w:eastAsia="DengXian" w:hAnsi="Times New Roman" w:cs="Times New Roman" w:hint="eastAsia"/>
                <w:i/>
                <w:sz w:val="18"/>
                <w:szCs w:val="18"/>
                <w:lang w:eastAsia="zh-CN"/>
              </w:rPr>
              <w:t>F</w:t>
            </w:r>
            <w:r w:rsidRPr="005F7F1A">
              <w:rPr>
                <w:rFonts w:ascii="Times New Roman" w:eastAsia="DengXian" w:hAnsi="Times New Roman" w:cs="Times New Roman"/>
                <w:i/>
                <w:sz w:val="18"/>
                <w:szCs w:val="18"/>
                <w:lang w:eastAsia="zh-CN"/>
              </w:rPr>
              <w:t>FS:</w:t>
            </w:r>
            <w:r>
              <w:rPr>
                <w:rFonts w:ascii="Times" w:eastAsia="Batang" w:hAnsi="Times" w:cs="Times"/>
                <w:i/>
                <w:sz w:val="18"/>
                <w:szCs w:val="18"/>
                <w:lang w:val="en-GB" w:eastAsia="en-US"/>
              </w:rPr>
              <w:t xml:space="preserve"> Whether the DD/TD basis are jointly selected with FD basis for Alt1 and Alt2. </w:t>
            </w:r>
          </w:p>
          <w:p w14:paraId="02BE9AE0" w14:textId="7B08B2CB" w:rsidR="00B53A08" w:rsidRDefault="005430D3" w:rsidP="00B53A08">
            <w:pPr>
              <w:snapToGrid w:val="0"/>
              <w:spacing w:after="0" w:line="240" w:lineRule="auto"/>
              <w:rPr>
                <w:rFonts w:ascii="Times New Roman" w:eastAsia="DengXian" w:hAnsi="Times New Roman" w:cs="Times New Roman"/>
                <w:i/>
                <w:sz w:val="18"/>
                <w:szCs w:val="18"/>
                <w:lang w:eastAsia="zh-CN"/>
              </w:rPr>
            </w:pPr>
            <w:r>
              <w:rPr>
                <w:rFonts w:ascii="Times New Roman" w:eastAsia="DengXian" w:hAnsi="Times New Roman" w:cs="Times New Roman"/>
                <w:i/>
                <w:sz w:val="18"/>
                <w:szCs w:val="18"/>
                <w:lang w:eastAsia="zh-CN"/>
              </w:rPr>
              <w:t>[Mod: This FFS is clearly against WID where it is stated that FD and SD bases cannot be changed. So this FFS cannot be added]</w:t>
            </w:r>
          </w:p>
          <w:p w14:paraId="6155CE43" w14:textId="77777777" w:rsidR="005430D3" w:rsidRPr="005F7F1A" w:rsidRDefault="005430D3" w:rsidP="00B53A08">
            <w:pPr>
              <w:snapToGrid w:val="0"/>
              <w:spacing w:after="0" w:line="240" w:lineRule="auto"/>
              <w:rPr>
                <w:rFonts w:ascii="Times New Roman" w:eastAsia="DengXian" w:hAnsi="Times New Roman" w:cs="Times New Roman"/>
                <w:i/>
                <w:sz w:val="18"/>
                <w:szCs w:val="18"/>
                <w:lang w:eastAsia="zh-CN"/>
              </w:rPr>
            </w:pPr>
          </w:p>
          <w:p w14:paraId="2834AC22" w14:textId="6548465C" w:rsidR="00B53A08" w:rsidRPr="00A3780A" w:rsidRDefault="00B53A08" w:rsidP="00B53A08">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sz w:val="18"/>
                <w:szCs w:val="18"/>
                <w:lang w:eastAsia="zh-CN"/>
              </w:rPr>
              <w:lastRenderedPageBreak/>
              <w:t>Q</w:t>
            </w:r>
            <w:r>
              <w:rPr>
                <w:rFonts w:ascii="Times New Roman" w:eastAsia="DengXian" w:hAnsi="Times New Roman" w:cs="Times New Roman"/>
                <w:sz w:val="18"/>
                <w:szCs w:val="18"/>
                <w:lang w:eastAsia="zh-CN"/>
              </w:rPr>
              <w:t>uestion 2.3: We share same view with LG. Alt1.B is preferred.</w:t>
            </w:r>
          </w:p>
        </w:tc>
      </w:tr>
      <w:tr w:rsidR="002F3C35" w:rsidRPr="00777F57" w14:paraId="5AD78E42"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32370" w14:textId="78AB7ED0" w:rsidR="002F3C35" w:rsidRDefault="002F3C35"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0B75" w14:textId="77777777" w:rsidR="002F3C35" w:rsidRDefault="001C61ED"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Q2.1: Regarding “</w:t>
            </w:r>
            <w:r>
              <w:rPr>
                <w:rFonts w:ascii="Times" w:eastAsia="Times New Roman" w:hAnsi="Times" w:cs="Times"/>
                <w:i/>
                <w:color w:val="FF0000"/>
                <w:sz w:val="18"/>
                <w:szCs w:val="18"/>
                <w:lang w:val="en-GB" w:eastAsia="zh-CN"/>
              </w:rPr>
              <w:t xml:space="preserve">reusing the legacy Rel-16 (and, if supported, Rel-17)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1</m:t>
                  </m:r>
                </m:sub>
              </m:sSub>
            </m:oMath>
            <w:r>
              <w:rPr>
                <w:rFonts w:ascii="Times" w:eastAsia="Times New Roman" w:hAnsi="Times" w:cs="Times"/>
                <w:i/>
                <w:color w:val="FF0000"/>
                <w:sz w:val="18"/>
                <w:szCs w:val="18"/>
                <w:lang w:val="en-GB" w:eastAsia="zh-CN"/>
              </w:rPr>
              <w:t xml:space="preserve">, </w:t>
            </w:r>
            <m:oMath>
              <m:sSub>
                <m:sSubPr>
                  <m:ctrlPr>
                    <w:rPr>
                      <w:rFonts w:ascii="Cambria Math" w:eastAsia="Cambria Math" w:hAnsi="Cambria Math"/>
                      <w:i/>
                      <w:iCs/>
                      <w:color w:val="FF0000"/>
                      <w:sz w:val="18"/>
                      <w:szCs w:val="18"/>
                    </w:rPr>
                  </m:ctrlPr>
                </m:sSubPr>
                <m:e>
                  <m:acc>
                    <m:accPr>
                      <m:chr m:val="̃"/>
                      <m:ctrlPr>
                        <w:rPr>
                          <w:rFonts w:ascii="Cambria Math" w:eastAsia="Cambria Math" w:hAnsi="Cambria Math"/>
                          <w:i/>
                          <w:iCs/>
                          <w:color w:val="FF0000"/>
                          <w:sz w:val="18"/>
                          <w:szCs w:val="18"/>
                        </w:rPr>
                      </m:ctrlPr>
                    </m:accPr>
                    <m:e>
                      <m:r>
                        <m:rPr>
                          <m:sty m:val="bi"/>
                        </m:rPr>
                        <w:rPr>
                          <w:rFonts w:ascii="Cambria Math" w:hAnsi="Cambria Math"/>
                          <w:color w:val="FF0000"/>
                          <w:sz w:val="18"/>
                          <w:szCs w:val="18"/>
                        </w:rPr>
                        <m:t>W</m:t>
                      </m:r>
                    </m:e>
                  </m:acc>
                </m:e>
                <m:sub>
                  <m:r>
                    <w:rPr>
                      <w:rFonts w:ascii="Cambria Math" w:hAnsi="Cambria Math"/>
                      <w:color w:val="FF0000"/>
                      <w:sz w:val="18"/>
                      <w:szCs w:val="18"/>
                    </w:rPr>
                    <m:t>2</m:t>
                  </m:r>
                </m:sub>
              </m:sSub>
            </m:oMath>
            <w:r>
              <w:rPr>
                <w:rFonts w:ascii="Times" w:eastAsia="Times New Roman" w:hAnsi="Times" w:cs="Times"/>
                <w:i/>
                <w:color w:val="FF0000"/>
                <w:sz w:val="18"/>
                <w:szCs w:val="18"/>
                <w:lang w:val="en-GB" w:eastAsia="zh-CN"/>
              </w:rPr>
              <w:t xml:space="preserve">, and </w:t>
            </w:r>
            <m:oMath>
              <m:sSub>
                <m:sSubPr>
                  <m:ctrlPr>
                    <w:rPr>
                      <w:rFonts w:ascii="Cambria Math" w:eastAsia="Cambria Math" w:hAnsi="Cambria Math"/>
                      <w:i/>
                      <w:iCs/>
                      <w:color w:val="FF0000"/>
                      <w:sz w:val="18"/>
                      <w:szCs w:val="18"/>
                    </w:rPr>
                  </m:ctrlPr>
                </m:sSubPr>
                <m:e>
                  <m:r>
                    <m:rPr>
                      <m:sty m:val="bi"/>
                    </m:rPr>
                    <w:rPr>
                      <w:rFonts w:ascii="Cambria Math" w:hAnsi="Cambria Math"/>
                      <w:color w:val="FF0000"/>
                      <w:sz w:val="18"/>
                      <w:szCs w:val="18"/>
                    </w:rPr>
                    <m:t>W</m:t>
                  </m:r>
                </m:e>
                <m:sub>
                  <m:r>
                    <w:rPr>
                      <w:rFonts w:ascii="Cambria Math" w:hAnsi="Cambria Math"/>
                      <w:color w:val="FF0000"/>
                      <w:sz w:val="18"/>
                      <w:szCs w:val="18"/>
                    </w:rPr>
                    <m:t>f</m:t>
                  </m:r>
                </m:sub>
              </m:sSub>
            </m:oMath>
            <w:r>
              <w:rPr>
                <w:rFonts w:ascii="Times New Roman" w:eastAsia="DengXian" w:hAnsi="Times New Roman" w:cs="Times New Roman"/>
                <w:sz w:val="18"/>
                <w:szCs w:val="18"/>
                <w:lang w:eastAsia="zh-CN"/>
              </w:rPr>
              <w:t xml:space="preserve">”, does it mean that every aspect of </w:t>
            </w:r>
            <w:r w:rsidR="00E13216">
              <w:rPr>
                <w:rFonts w:ascii="Times New Roman" w:eastAsia="DengXian" w:hAnsi="Times New Roman" w:cs="Times New Roman"/>
                <w:sz w:val="18"/>
                <w:szCs w:val="18"/>
                <w:lang w:eastAsia="zh-CN"/>
              </w:rPr>
              <w:t xml:space="preserve">the design is reused? We are fine to reuse selection of vectors and coefficients </w:t>
            </w:r>
            <w:r w:rsidR="00D707B2">
              <w:rPr>
                <w:rFonts w:ascii="Times New Roman" w:eastAsia="DengXian" w:hAnsi="Times New Roman" w:cs="Times New Roman"/>
                <w:sz w:val="18"/>
                <w:szCs w:val="18"/>
                <w:lang w:eastAsia="zh-CN"/>
              </w:rPr>
              <w:t xml:space="preserve">design, however, based on our simulation results different number of bits is required for quantization of coefficients if Doppler-Domain compression is considered. </w:t>
            </w:r>
          </w:p>
          <w:p w14:paraId="29D8EBD1" w14:textId="5B8DACB8" w:rsidR="00D707B2" w:rsidRDefault="00A07092"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Please see revision where W2_tilde was removed per Ericsson and DOCOMO input as well]</w:t>
            </w:r>
          </w:p>
          <w:p w14:paraId="377A7A8D" w14:textId="77777777" w:rsidR="00A07092" w:rsidRDefault="00A07092" w:rsidP="00B53A08">
            <w:pPr>
              <w:snapToGrid w:val="0"/>
              <w:spacing w:after="0" w:line="240" w:lineRule="auto"/>
              <w:rPr>
                <w:rFonts w:ascii="Times New Roman" w:eastAsia="DengXian" w:hAnsi="Times New Roman" w:cs="Times New Roman"/>
                <w:sz w:val="18"/>
                <w:szCs w:val="18"/>
                <w:lang w:eastAsia="zh-CN"/>
              </w:rPr>
            </w:pPr>
          </w:p>
          <w:p w14:paraId="0A765940" w14:textId="77777777" w:rsidR="006169AE" w:rsidRDefault="00D707B2"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Q2.2: </w:t>
            </w:r>
            <w:r w:rsidR="00832043">
              <w:rPr>
                <w:rFonts w:ascii="Times New Roman" w:eastAsia="DengXian" w:hAnsi="Times New Roman" w:cs="Times New Roman"/>
                <w:sz w:val="18"/>
                <w:szCs w:val="18"/>
                <w:lang w:eastAsia="zh-CN"/>
              </w:rPr>
              <w:t>Based on preliminary evaluation results our preference is Alt 1</w:t>
            </w:r>
            <w:r w:rsidR="006169AE">
              <w:rPr>
                <w:rFonts w:ascii="Times New Roman" w:eastAsia="DengXian" w:hAnsi="Times New Roman" w:cs="Times New Roman"/>
                <w:sz w:val="18"/>
                <w:szCs w:val="18"/>
                <w:lang w:eastAsia="zh-CN"/>
              </w:rPr>
              <w:t xml:space="preserve"> with DFT-based Doppler-Domain compression</w:t>
            </w:r>
            <w:r w:rsidR="00DA6D62">
              <w:rPr>
                <w:rFonts w:ascii="Times New Roman" w:eastAsia="DengXian" w:hAnsi="Times New Roman" w:cs="Times New Roman"/>
                <w:sz w:val="18"/>
                <w:szCs w:val="18"/>
                <w:lang w:eastAsia="zh-CN"/>
              </w:rPr>
              <w:t>.</w:t>
            </w:r>
          </w:p>
          <w:p w14:paraId="3F516F12" w14:textId="77777777" w:rsidR="006169AE" w:rsidRDefault="006169AE" w:rsidP="00B53A08">
            <w:pPr>
              <w:snapToGrid w:val="0"/>
              <w:spacing w:after="0" w:line="240" w:lineRule="auto"/>
              <w:rPr>
                <w:rFonts w:ascii="Times New Roman" w:eastAsia="DengXian" w:hAnsi="Times New Roman" w:cs="Times New Roman"/>
                <w:sz w:val="18"/>
                <w:szCs w:val="18"/>
                <w:lang w:eastAsia="zh-CN"/>
              </w:rPr>
            </w:pPr>
          </w:p>
          <w:p w14:paraId="7BE35241" w14:textId="0ADC68B7" w:rsidR="00D707B2" w:rsidRDefault="006169AE"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Q2.3: </w:t>
            </w:r>
            <w:r w:rsidR="00922E07">
              <w:rPr>
                <w:rFonts w:ascii="Times New Roman" w:eastAsia="DengXian" w:hAnsi="Times New Roman" w:cs="Times New Roman"/>
                <w:sz w:val="18"/>
                <w:szCs w:val="18"/>
                <w:lang w:eastAsia="zh-CN"/>
              </w:rPr>
              <w:t xml:space="preserve">Our preference is Alt 2.B </w:t>
            </w:r>
            <w:r w:rsidR="002A69E4">
              <w:rPr>
                <w:rFonts w:ascii="Times New Roman" w:eastAsia="DengXian" w:hAnsi="Times New Roman" w:cs="Times New Roman"/>
                <w:sz w:val="18"/>
                <w:szCs w:val="18"/>
                <w:lang w:eastAsia="zh-CN"/>
              </w:rPr>
              <w:t>since precoding matrixes before the report ca</w:t>
            </w:r>
            <w:r w:rsidR="000F3BC7">
              <w:rPr>
                <w:rFonts w:ascii="Times New Roman" w:eastAsia="DengXian" w:hAnsi="Times New Roman" w:cs="Times New Roman"/>
                <w:sz w:val="18"/>
                <w:szCs w:val="18"/>
                <w:lang w:eastAsia="zh-CN"/>
              </w:rPr>
              <w:t xml:space="preserve">nnot be efficiently used by the gNB considering that UE-side prediction is applied. </w:t>
            </w:r>
            <w:r w:rsidR="00DA6D62">
              <w:rPr>
                <w:rFonts w:ascii="Times New Roman" w:eastAsia="DengXian" w:hAnsi="Times New Roman" w:cs="Times New Roman"/>
                <w:sz w:val="18"/>
                <w:szCs w:val="18"/>
                <w:lang w:eastAsia="zh-CN"/>
              </w:rPr>
              <w:t xml:space="preserve"> </w:t>
            </w:r>
          </w:p>
        </w:tc>
      </w:tr>
      <w:tr w:rsidR="00F2456E" w:rsidRPr="00777F57" w14:paraId="117663D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78DF5" w14:textId="73B98E61" w:rsidR="00F2456E" w:rsidRDefault="00F2456E"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13C0B" w14:textId="45EE713D" w:rsidR="006247A6" w:rsidRDefault="006247A6" w:rsidP="006247A6">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b/>
                <w:color w:val="3333FF"/>
                <w:szCs w:val="18"/>
                <w:lang w:eastAsia="zh-CN"/>
              </w:rPr>
              <w:t>Added proposals 2.1 and 2.2</w:t>
            </w:r>
            <w:r w:rsidRPr="00AB2F80">
              <w:rPr>
                <w:rFonts w:ascii="Times New Roman" w:eastAsia="DengXian" w:hAnsi="Times New Roman" w:cs="Times New Roman"/>
                <w:b/>
                <w:color w:val="3333FF"/>
                <w:szCs w:val="18"/>
                <w:lang w:eastAsia="zh-CN"/>
              </w:rPr>
              <w:t xml:space="preserve"> based on companies’ inputs. Please comment on the proposals. </w:t>
            </w:r>
          </w:p>
          <w:p w14:paraId="677B09CC" w14:textId="7633D2BD" w:rsidR="006247A6" w:rsidRDefault="006247A6" w:rsidP="006247A6">
            <w:pPr>
              <w:snapToGrid w:val="0"/>
              <w:spacing w:after="0" w:line="240" w:lineRule="auto"/>
              <w:rPr>
                <w:rFonts w:ascii="Times New Roman" w:eastAsia="DengXian" w:hAnsi="Times New Roman" w:cs="Times New Roman"/>
                <w:b/>
                <w:color w:val="3333FF"/>
                <w:szCs w:val="18"/>
                <w:lang w:eastAsia="zh-CN"/>
              </w:rPr>
            </w:pPr>
          </w:p>
          <w:p w14:paraId="3D2891A0" w14:textId="75B003E6" w:rsidR="006247A6" w:rsidRPr="00AB2F80" w:rsidRDefault="006247A6" w:rsidP="006247A6">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b/>
                <w:color w:val="3333FF"/>
                <w:szCs w:val="18"/>
                <w:lang w:eastAsia="zh-CN"/>
              </w:rPr>
              <w:t>Need more discussion on issue 2.3</w:t>
            </w:r>
          </w:p>
          <w:p w14:paraId="69196070" w14:textId="77777777" w:rsidR="006247A6" w:rsidRPr="00AB2F80" w:rsidRDefault="006247A6" w:rsidP="006247A6">
            <w:pPr>
              <w:snapToGrid w:val="0"/>
              <w:spacing w:after="0" w:line="240" w:lineRule="auto"/>
              <w:rPr>
                <w:rFonts w:ascii="Times New Roman" w:eastAsia="DengXian" w:hAnsi="Times New Roman" w:cs="Times New Roman"/>
                <w:color w:val="3333FF"/>
                <w:sz w:val="18"/>
                <w:szCs w:val="18"/>
                <w:lang w:eastAsia="zh-CN"/>
              </w:rPr>
            </w:pPr>
          </w:p>
          <w:p w14:paraId="0D959EDA" w14:textId="77777777" w:rsidR="006247A6" w:rsidRPr="00AB2F80" w:rsidRDefault="006247A6" w:rsidP="006247A6">
            <w:pPr>
              <w:snapToGrid w:val="0"/>
              <w:spacing w:after="0" w:line="240" w:lineRule="auto"/>
              <w:rPr>
                <w:rFonts w:ascii="Times New Roman" w:eastAsia="DengXian" w:hAnsi="Times New Roman" w:cs="Times New Roman"/>
                <w:b/>
                <w:color w:val="3333FF"/>
                <w:sz w:val="18"/>
                <w:szCs w:val="18"/>
                <w:u w:val="single"/>
                <w:lang w:eastAsia="zh-CN"/>
              </w:rPr>
            </w:pPr>
            <w:r w:rsidRPr="00AB2F80">
              <w:rPr>
                <w:rFonts w:ascii="Times New Roman" w:eastAsia="DengXian" w:hAnsi="Times New Roman" w:cs="Times New Roman"/>
                <w:b/>
                <w:color w:val="3333FF"/>
                <w:sz w:val="18"/>
                <w:szCs w:val="18"/>
                <w:u w:val="single"/>
                <w:lang w:eastAsia="zh-CN"/>
              </w:rPr>
              <w:t>This is the current situation:</w:t>
            </w:r>
          </w:p>
          <w:p w14:paraId="2FB363A8" w14:textId="098472FA" w:rsidR="00F2456E" w:rsidRPr="005F4AE8" w:rsidRDefault="00F2456E" w:rsidP="00B53A08">
            <w:pPr>
              <w:snapToGrid w:val="0"/>
              <w:spacing w:after="0" w:line="240" w:lineRule="auto"/>
              <w:rPr>
                <w:rFonts w:ascii="Times New Roman" w:eastAsia="DengXian" w:hAnsi="Times New Roman" w:cs="Times New Roman"/>
                <w:color w:val="3333FF"/>
                <w:sz w:val="18"/>
                <w:szCs w:val="18"/>
                <w:lang w:eastAsia="zh-CN"/>
              </w:rPr>
            </w:pPr>
          </w:p>
          <w:p w14:paraId="402A7CF6" w14:textId="77777777" w:rsidR="005F4AE8" w:rsidRPr="005F4AE8" w:rsidRDefault="005F4AE8" w:rsidP="005F4AE8">
            <w:pPr>
              <w:snapToGrid w:val="0"/>
              <w:spacing w:after="0" w:line="240" w:lineRule="auto"/>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2.1:</w:t>
            </w:r>
          </w:p>
          <w:p w14:paraId="3908AE9A" w14:textId="5239A0A4" w:rsidR="005F4AE8" w:rsidRPr="005F4AE8" w:rsidRDefault="005F4AE8" w:rsidP="005F4AE8">
            <w:pPr>
              <w:pStyle w:val="ListParagraph"/>
              <w:numPr>
                <w:ilvl w:val="0"/>
                <w:numId w:val="32"/>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Support/fine: Samsung, ZTE, MediaTek, vivo, Qualcomm, Apple, LG, OPPO, Huawei/HiSi, Xiaomi, Intel</w:t>
            </w:r>
            <w:r w:rsidR="006E6E15">
              <w:rPr>
                <w:rFonts w:ascii="Times New Roman" w:hAnsi="Times New Roman" w:cs="Times New Roman"/>
                <w:color w:val="3333FF"/>
                <w:sz w:val="18"/>
                <w:szCs w:val="18"/>
              </w:rPr>
              <w:t>, IDC</w:t>
            </w:r>
            <w:r w:rsidR="004A3AD7">
              <w:rPr>
                <w:rFonts w:ascii="Times New Roman" w:hAnsi="Times New Roman" w:cs="Times New Roman"/>
                <w:color w:val="3333FF"/>
                <w:sz w:val="18"/>
                <w:szCs w:val="18"/>
              </w:rPr>
              <w:t>, DOCOMO</w:t>
            </w:r>
            <w:r w:rsidR="007B791E">
              <w:rPr>
                <w:rFonts w:ascii="Times New Roman" w:hAnsi="Times New Roman" w:cs="Times New Roman"/>
                <w:color w:val="3333FF"/>
                <w:sz w:val="18"/>
                <w:szCs w:val="18"/>
              </w:rPr>
              <w:t>, NEC</w:t>
            </w:r>
            <w:r w:rsidR="0023564A">
              <w:rPr>
                <w:rFonts w:ascii="Times New Roman" w:eastAsia="DengXian" w:hAnsi="Times New Roman" w:cs="Times New Roman" w:hint="eastAsia"/>
                <w:color w:val="3333FF"/>
                <w:sz w:val="18"/>
                <w:szCs w:val="18"/>
                <w:lang w:eastAsia="zh-CN"/>
              </w:rPr>
              <w:t>,CATT</w:t>
            </w:r>
            <w:r w:rsidR="00244B6F">
              <w:rPr>
                <w:rFonts w:ascii="Times New Roman" w:eastAsia="DengXian" w:hAnsi="Times New Roman" w:cs="Times New Roman"/>
                <w:color w:val="3333FF"/>
                <w:sz w:val="18"/>
                <w:szCs w:val="18"/>
                <w:lang w:eastAsia="zh-CN"/>
              </w:rPr>
              <w:t>, Fraunhofer IIS/HHI</w:t>
            </w:r>
          </w:p>
          <w:p w14:paraId="393BA4B5" w14:textId="2D664C6C" w:rsidR="005F4AE8" w:rsidRDefault="005F4AE8" w:rsidP="005F4AE8">
            <w:pPr>
              <w:pStyle w:val="ListParagraph"/>
              <w:numPr>
                <w:ilvl w:val="0"/>
                <w:numId w:val="32"/>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Not support: Ericsson (remove “orthogonal DFT”), Google (same as Ericsson)</w:t>
            </w:r>
          </w:p>
          <w:p w14:paraId="488EA05A" w14:textId="51074C2C" w:rsidR="000F42CA" w:rsidRPr="000F42CA" w:rsidRDefault="000F42CA" w:rsidP="000F42CA">
            <w:pPr>
              <w:pStyle w:val="ListParagraph"/>
              <w:numPr>
                <w:ilvl w:val="1"/>
                <w:numId w:val="32"/>
              </w:numPr>
              <w:snapToGrid w:val="0"/>
              <w:spacing w:after="0" w:line="240" w:lineRule="auto"/>
              <w:contextualSpacing w:val="0"/>
              <w:jc w:val="both"/>
              <w:rPr>
                <w:rFonts w:ascii="Times New Roman" w:hAnsi="Times New Roman" w:cs="Times New Roman"/>
                <w:color w:val="3333FF"/>
                <w:sz w:val="18"/>
                <w:szCs w:val="18"/>
              </w:rPr>
            </w:pPr>
            <w:r>
              <w:rPr>
                <w:rFonts w:ascii="Times New Roman" w:hAnsi="Times New Roman" w:cs="Times New Roman"/>
                <w:color w:val="3333FF"/>
                <w:sz w:val="18"/>
                <w:szCs w:val="18"/>
              </w:rPr>
              <w:t xml:space="preserve">The comment has been addressed by adding “at least” </w:t>
            </w:r>
          </w:p>
          <w:p w14:paraId="1002F46F" w14:textId="77777777" w:rsidR="005F4AE8" w:rsidRPr="005F4AE8" w:rsidRDefault="005F4AE8" w:rsidP="005F4AE8">
            <w:pPr>
              <w:snapToGrid w:val="0"/>
              <w:spacing w:after="0" w:line="240" w:lineRule="auto"/>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2.2:</w:t>
            </w:r>
          </w:p>
          <w:p w14:paraId="5C67F5FA" w14:textId="13E60A9B" w:rsidR="005F4AE8" w:rsidRPr="005F4AE8" w:rsidRDefault="005F4AE8" w:rsidP="005F4AE8">
            <w:pPr>
              <w:pStyle w:val="ListParagraph"/>
              <w:numPr>
                <w:ilvl w:val="0"/>
                <w:numId w:val="30"/>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Alt1: Samsung, ZTE, Ericsson, Qualcomm, Apple, Google, OPPO, Huawei/HiSi, Intel</w:t>
            </w:r>
            <w:r w:rsidR="004A3AD7">
              <w:rPr>
                <w:rFonts w:ascii="Times New Roman" w:hAnsi="Times New Roman" w:cs="Times New Roman"/>
                <w:color w:val="3333FF"/>
                <w:sz w:val="18"/>
                <w:szCs w:val="18"/>
              </w:rPr>
              <w:t>, DOCOMO</w:t>
            </w:r>
            <w:r w:rsidR="007B791E">
              <w:rPr>
                <w:rFonts w:ascii="Times New Roman" w:hAnsi="Times New Roman" w:cs="Times New Roman"/>
                <w:color w:val="3333FF"/>
                <w:sz w:val="18"/>
                <w:szCs w:val="18"/>
              </w:rPr>
              <w:t>, NEC</w:t>
            </w:r>
            <w:r w:rsidR="0023564A">
              <w:rPr>
                <w:rFonts w:ascii="Times New Roman" w:eastAsia="DengXian" w:hAnsi="Times New Roman" w:cs="Times New Roman" w:hint="eastAsia"/>
                <w:color w:val="3333FF"/>
                <w:sz w:val="18"/>
                <w:szCs w:val="18"/>
                <w:lang w:eastAsia="zh-CN"/>
              </w:rPr>
              <w:t>,CATT</w:t>
            </w:r>
            <w:r w:rsidR="00244B6F">
              <w:rPr>
                <w:rFonts w:ascii="Times New Roman" w:eastAsia="DengXian" w:hAnsi="Times New Roman" w:cs="Times New Roman"/>
                <w:color w:val="3333FF"/>
                <w:sz w:val="18"/>
                <w:szCs w:val="18"/>
                <w:lang w:eastAsia="zh-CN"/>
              </w:rPr>
              <w:t>, Fraunhofer IIS/HHI</w:t>
            </w:r>
          </w:p>
          <w:p w14:paraId="1B5465BE" w14:textId="77777777" w:rsidR="005F4AE8" w:rsidRPr="005F4AE8" w:rsidRDefault="005F4AE8" w:rsidP="005F4AE8">
            <w:pPr>
              <w:pStyle w:val="ListParagraph"/>
              <w:numPr>
                <w:ilvl w:val="0"/>
                <w:numId w:val="30"/>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Alt2: LG, OPPO</w:t>
            </w:r>
          </w:p>
          <w:p w14:paraId="37204A44" w14:textId="36566C7B" w:rsidR="005F4AE8" w:rsidRPr="000F42CA" w:rsidRDefault="005F4AE8" w:rsidP="005F4AE8">
            <w:pPr>
              <w:pStyle w:val="ListParagraph"/>
              <w:numPr>
                <w:ilvl w:val="0"/>
                <w:numId w:val="30"/>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Alt3: Ericsson, MediaTek, vivo</w:t>
            </w:r>
            <w:r w:rsidR="006E6E15">
              <w:rPr>
                <w:rFonts w:ascii="Times New Roman" w:hAnsi="Times New Roman" w:cs="Times New Roman"/>
                <w:color w:val="3333FF"/>
                <w:sz w:val="18"/>
                <w:szCs w:val="18"/>
              </w:rPr>
              <w:t>, IDC</w:t>
            </w:r>
            <w:r w:rsidR="0023564A">
              <w:rPr>
                <w:rFonts w:ascii="Times New Roman" w:eastAsia="DengXian" w:hAnsi="Times New Roman" w:cs="Times New Roman" w:hint="eastAsia"/>
                <w:color w:val="3333FF"/>
                <w:sz w:val="18"/>
                <w:szCs w:val="18"/>
                <w:lang w:eastAsia="zh-CN"/>
              </w:rPr>
              <w:t>,CATT</w:t>
            </w:r>
          </w:p>
          <w:p w14:paraId="6CCDD23D" w14:textId="77777777" w:rsidR="005F4AE8" w:rsidRPr="005F4AE8" w:rsidRDefault="005F4AE8" w:rsidP="005F4AE8">
            <w:pPr>
              <w:snapToGrid w:val="0"/>
              <w:spacing w:after="0" w:line="240" w:lineRule="auto"/>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2.3:</w:t>
            </w:r>
          </w:p>
          <w:p w14:paraId="2F076F90" w14:textId="21BD5F33" w:rsidR="005F4AE8" w:rsidRPr="00244B6F" w:rsidRDefault="005F4AE8" w:rsidP="005F4AE8">
            <w:pPr>
              <w:pStyle w:val="ListParagraph"/>
              <w:numPr>
                <w:ilvl w:val="0"/>
                <w:numId w:val="31"/>
              </w:numPr>
              <w:snapToGrid w:val="0"/>
              <w:spacing w:after="0" w:line="240" w:lineRule="auto"/>
              <w:contextualSpacing w:val="0"/>
              <w:jc w:val="both"/>
              <w:rPr>
                <w:rFonts w:ascii="Times New Roman" w:hAnsi="Times New Roman" w:cs="Times New Roman"/>
                <w:color w:val="3333FF"/>
                <w:sz w:val="18"/>
                <w:szCs w:val="18"/>
              </w:rPr>
            </w:pPr>
            <w:r w:rsidRPr="00244B6F">
              <w:rPr>
                <w:rFonts w:ascii="Times New Roman" w:hAnsi="Times New Roman" w:cs="Times New Roman"/>
                <w:color w:val="3333FF"/>
                <w:sz w:val="18"/>
                <w:szCs w:val="18"/>
              </w:rPr>
              <w:t>Alt1B: Samsung, ZTE, Qualcomm, DOCOMO, LG, Xiaomi</w:t>
            </w:r>
            <w:r w:rsidR="007B791E" w:rsidRPr="00244B6F">
              <w:rPr>
                <w:rFonts w:ascii="Times New Roman" w:hAnsi="Times New Roman" w:cs="Times New Roman"/>
                <w:color w:val="3333FF"/>
                <w:sz w:val="18"/>
                <w:szCs w:val="18"/>
              </w:rPr>
              <w:t>, NEC</w:t>
            </w:r>
            <w:r w:rsidR="00244B6F" w:rsidRPr="00244B6F">
              <w:rPr>
                <w:rFonts w:ascii="Times New Roman" w:hAnsi="Times New Roman" w:cs="Times New Roman"/>
                <w:color w:val="3333FF"/>
                <w:sz w:val="18"/>
                <w:szCs w:val="18"/>
              </w:rPr>
              <w:t>, Frau</w:t>
            </w:r>
            <w:r w:rsidR="00244B6F">
              <w:rPr>
                <w:rFonts w:ascii="Times New Roman" w:hAnsi="Times New Roman" w:cs="Times New Roman"/>
                <w:color w:val="3333FF"/>
                <w:sz w:val="18"/>
                <w:szCs w:val="18"/>
              </w:rPr>
              <w:t>nhofer IIS/HHI</w:t>
            </w:r>
          </w:p>
          <w:p w14:paraId="4B4FB576" w14:textId="2C8C880C" w:rsidR="005F4AE8" w:rsidRPr="005F4AE8" w:rsidRDefault="005F4AE8" w:rsidP="005F4AE8">
            <w:pPr>
              <w:pStyle w:val="ListParagraph"/>
              <w:numPr>
                <w:ilvl w:val="0"/>
                <w:numId w:val="31"/>
              </w:numPr>
              <w:snapToGrid w:val="0"/>
              <w:spacing w:after="0" w:line="240" w:lineRule="auto"/>
              <w:contextualSpacing w:val="0"/>
              <w:jc w:val="both"/>
              <w:rPr>
                <w:rFonts w:ascii="Times New Roman" w:hAnsi="Times New Roman" w:cs="Times New Roman"/>
                <w:color w:val="3333FF"/>
                <w:sz w:val="18"/>
                <w:szCs w:val="18"/>
              </w:rPr>
            </w:pPr>
            <w:r w:rsidRPr="005F4AE8">
              <w:rPr>
                <w:rFonts w:ascii="Times New Roman" w:hAnsi="Times New Roman" w:cs="Times New Roman"/>
                <w:color w:val="3333FF"/>
                <w:sz w:val="18"/>
                <w:szCs w:val="18"/>
              </w:rPr>
              <w:t>Alt2B: MediaTek, vivo, Qualcomm (2</w:t>
            </w:r>
            <w:r w:rsidRPr="005F4AE8">
              <w:rPr>
                <w:rFonts w:ascii="Times New Roman" w:hAnsi="Times New Roman" w:cs="Times New Roman"/>
                <w:color w:val="3333FF"/>
                <w:sz w:val="18"/>
                <w:szCs w:val="18"/>
                <w:vertAlign w:val="superscript"/>
              </w:rPr>
              <w:t>nd</w:t>
            </w:r>
            <w:r w:rsidRPr="005F4AE8">
              <w:rPr>
                <w:rFonts w:ascii="Times New Roman" w:hAnsi="Times New Roman" w:cs="Times New Roman"/>
                <w:color w:val="3333FF"/>
                <w:sz w:val="18"/>
                <w:szCs w:val="18"/>
              </w:rPr>
              <w:t xml:space="preserve"> pref), Apple, OPPO, Huawei/HiSi, Intel</w:t>
            </w:r>
            <w:r w:rsidR="008E461E">
              <w:rPr>
                <w:rFonts w:ascii="Times New Roman" w:hAnsi="Times New Roman" w:cs="Times New Roman"/>
                <w:color w:val="3333FF"/>
                <w:sz w:val="18"/>
                <w:szCs w:val="18"/>
              </w:rPr>
              <w:t>, Google</w:t>
            </w:r>
            <w:r w:rsidRPr="005F4AE8">
              <w:rPr>
                <w:rFonts w:ascii="Times New Roman" w:hAnsi="Times New Roman" w:cs="Times New Roman"/>
                <w:color w:val="3333FF"/>
                <w:sz w:val="18"/>
                <w:szCs w:val="18"/>
              </w:rPr>
              <w:t xml:space="preserve"> </w:t>
            </w:r>
            <w:r w:rsidR="0023564A">
              <w:rPr>
                <w:rFonts w:ascii="Times New Roman" w:eastAsia="DengXian" w:hAnsi="Times New Roman" w:cs="Times New Roman" w:hint="eastAsia"/>
                <w:color w:val="3333FF"/>
                <w:sz w:val="18"/>
                <w:szCs w:val="18"/>
                <w:lang w:eastAsia="zh-CN"/>
              </w:rPr>
              <w:t>,CATT</w:t>
            </w:r>
          </w:p>
          <w:p w14:paraId="54BDD3E2" w14:textId="73196137" w:rsidR="005F4AE8" w:rsidRDefault="005F4AE8" w:rsidP="00B53A08">
            <w:pPr>
              <w:snapToGrid w:val="0"/>
              <w:spacing w:after="0" w:line="240" w:lineRule="auto"/>
              <w:rPr>
                <w:rFonts w:ascii="Times New Roman" w:eastAsia="DengXian" w:hAnsi="Times New Roman" w:cs="Times New Roman"/>
                <w:sz w:val="18"/>
                <w:szCs w:val="18"/>
                <w:lang w:eastAsia="zh-CN"/>
              </w:rPr>
            </w:pPr>
          </w:p>
        </w:tc>
      </w:tr>
      <w:tr w:rsidR="008E461E" w:rsidRPr="00777F57" w14:paraId="0E30EEFE"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55BA5" w14:textId="6ECC8DA8" w:rsidR="008E461E" w:rsidRDefault="008E461E"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6806" w14:textId="77777777" w:rsidR="008E461E" w:rsidRDefault="008E461E" w:rsidP="006247A6">
            <w:pPr>
              <w:snapToGrid w:val="0"/>
              <w:spacing w:after="0" w:line="240" w:lineRule="auto"/>
              <w:rPr>
                <w:rFonts w:ascii="Times New Roman" w:eastAsia="DengXian" w:hAnsi="Times New Roman" w:cs="Times New Roman"/>
                <w:sz w:val="18"/>
                <w:szCs w:val="18"/>
                <w:lang w:eastAsia="zh-CN"/>
              </w:rPr>
            </w:pPr>
            <w:r w:rsidRPr="00D023BE">
              <w:rPr>
                <w:rFonts w:ascii="Times New Roman" w:eastAsia="DengXian" w:hAnsi="Times New Roman" w:cs="Times New Roman"/>
                <w:sz w:val="18"/>
                <w:szCs w:val="18"/>
                <w:lang w:eastAsia="zh-CN"/>
              </w:rPr>
              <w:t>2.3: in our view, Alt1B and 2B can be merged as we commented before, but if we need to choose one of them, we would like to choose Alt2B.</w:t>
            </w:r>
            <w:r>
              <w:rPr>
                <w:rFonts w:ascii="Times New Roman" w:eastAsia="DengXian" w:hAnsi="Times New Roman" w:cs="Times New Roman"/>
                <w:sz w:val="18"/>
                <w:szCs w:val="18"/>
                <w:lang w:eastAsia="zh-CN"/>
              </w:rPr>
              <w:t xml:space="preserve"> Our view is added above.</w:t>
            </w:r>
          </w:p>
          <w:p w14:paraId="4429AF25" w14:textId="5F112AE2" w:rsidR="00CE7F64" w:rsidRDefault="00CE7F64" w:rsidP="00CE7F64">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sz w:val="18"/>
                <w:szCs w:val="18"/>
                <w:lang w:eastAsia="zh-CN"/>
              </w:rPr>
              <w:t>[Mod: Please check the new proposal 2.3 along the line of your suggestion]</w:t>
            </w:r>
          </w:p>
        </w:tc>
      </w:tr>
      <w:tr w:rsidR="002207AA" w:rsidRPr="00777F57" w14:paraId="2275DB5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A7767" w14:textId="6C44997A" w:rsidR="002207AA" w:rsidRDefault="002207A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0CB8B"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u w:val="single"/>
              </w:rPr>
              <w:t>Question 2.1</w:t>
            </w:r>
            <w:r>
              <w:rPr>
                <w:rFonts w:ascii="Times New Roman" w:hAnsi="Times New Roman" w:cs="Times New Roman"/>
                <w:sz w:val="18"/>
                <w:szCs w:val="18"/>
              </w:rPr>
              <w:t>:</w:t>
            </w:r>
          </w:p>
          <w:p w14:paraId="654D4E76"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fine with the update.</w:t>
            </w:r>
          </w:p>
          <w:p w14:paraId="61C80332" w14:textId="77777777" w:rsidR="002207AA" w:rsidRDefault="002207AA" w:rsidP="002207AA">
            <w:pPr>
              <w:snapToGrid w:val="0"/>
              <w:spacing w:after="0" w:line="240" w:lineRule="auto"/>
              <w:rPr>
                <w:rFonts w:ascii="Times" w:eastAsia="Batang" w:hAnsi="Times" w:cs="Times"/>
                <w:sz w:val="18"/>
                <w:szCs w:val="18"/>
                <w:lang w:val="en-GB" w:eastAsia="en-US"/>
              </w:rPr>
            </w:pPr>
            <w:r>
              <w:rPr>
                <w:rFonts w:ascii="Times" w:eastAsia="Batang" w:hAnsi="Times" w:cs="Times"/>
                <w:b/>
                <w:sz w:val="18"/>
                <w:szCs w:val="18"/>
                <w:u w:val="single"/>
                <w:lang w:val="en-GB" w:eastAsia="en-US"/>
              </w:rPr>
              <w:t>Question 2.2</w:t>
            </w:r>
            <w:r>
              <w:rPr>
                <w:rFonts w:ascii="Times" w:eastAsia="Batang" w:hAnsi="Times" w:cs="Times"/>
                <w:sz w:val="18"/>
                <w:szCs w:val="18"/>
                <w:lang w:val="en-GB" w:eastAsia="en-US"/>
              </w:rPr>
              <w:t>:</w:t>
            </w:r>
          </w:p>
          <w:p w14:paraId="512F7871" w14:textId="77777777" w:rsidR="002207AA" w:rsidRDefault="002207AA" w:rsidP="002207AA">
            <w:pPr>
              <w:snapToGrid w:val="0"/>
              <w:spacing w:after="0" w:line="240" w:lineRule="auto"/>
              <w:rPr>
                <w:rFonts w:ascii="Times New Roman" w:eastAsia="SimSun" w:hAnsi="Times New Roman" w:cs="Times New Roman"/>
                <w:sz w:val="18"/>
                <w:szCs w:val="18"/>
                <w:lang w:eastAsia="zh-CN"/>
              </w:rPr>
            </w:pPr>
            <w:r w:rsidRPr="00EC33FE">
              <w:rPr>
                <w:rFonts w:ascii="Times New Roman" w:eastAsia="SimSun" w:hAnsi="Times New Roman" w:cs="Times New Roman"/>
                <w:sz w:val="18"/>
                <w:szCs w:val="18"/>
                <w:lang w:eastAsia="zh-CN"/>
              </w:rPr>
              <w:t xml:space="preserve">Compared with Alt2B, we prefer Alt2A, for the reason that it is the straightforward extension of legacy Rel-16 Type-II/Rel-17 PS Type-II codebook, and much simple. Alt3 would result in much UCI overhead since it is per occasion </w:t>
            </w:r>
            <w:r w:rsidRPr="00EC33FE">
              <w:rPr>
                <w:rFonts w:ascii="Times" w:eastAsia="Times New Roman" w:hAnsi="Times" w:cs="Times"/>
                <w:sz w:val="18"/>
                <w:szCs w:val="18"/>
                <w:lang w:val="en-GB" w:eastAsia="zh-CN"/>
              </w:rPr>
              <w:t xml:space="preserve"> </w:t>
            </w:r>
            <m:oMath>
              <m:sSub>
                <m:sSubPr>
                  <m:ctrlPr>
                    <w:rPr>
                      <w:rFonts w:ascii="Cambria Math" w:eastAsia="Cambria Math" w:hAnsi="Cambria Math" w:cs="Times New Roman"/>
                      <w:i/>
                      <w:iCs/>
                      <w:sz w:val="18"/>
                      <w:szCs w:val="18"/>
                      <w:lang w:eastAsia="en-US"/>
                    </w:rPr>
                  </m:ctrlPr>
                </m:sSubPr>
                <m:e>
                  <m:r>
                    <m:rPr>
                      <m:sty m:val="bi"/>
                    </m:rPr>
                    <w:rPr>
                      <w:rFonts w:ascii="Cambria Math" w:eastAsia="SimSun" w:hAnsi="Cambria Math" w:cs="Times New Roman"/>
                      <w:sz w:val="18"/>
                      <w:szCs w:val="18"/>
                      <w:lang w:eastAsia="en-US"/>
                    </w:rPr>
                    <m:t>W</m:t>
                  </m:r>
                </m:e>
                <m:sub>
                  <m:r>
                    <w:rPr>
                      <w:rFonts w:ascii="Cambria Math" w:eastAsia="SimSun" w:hAnsi="Cambria Math" w:cs="Times New Roman"/>
                      <w:sz w:val="18"/>
                      <w:szCs w:val="18"/>
                      <w:lang w:eastAsia="en-US"/>
                    </w:rPr>
                    <m:t>2</m:t>
                  </m:r>
                </m:sub>
              </m:sSub>
            </m:oMath>
            <w:r w:rsidRPr="00EC33FE">
              <w:rPr>
                <w:rFonts w:ascii="Times New Roman" w:eastAsia="SimSun" w:hAnsi="Times New Roman" w:cs="Times New Roman"/>
                <w:sz w:val="18"/>
                <w:szCs w:val="18"/>
                <w:lang w:eastAsia="zh-CN"/>
              </w:rPr>
              <w:t xml:space="preserve">  reporting and there is no compression on PMI.</w:t>
            </w:r>
          </w:p>
          <w:p w14:paraId="252C7ABE" w14:textId="77777777" w:rsidR="002207AA" w:rsidRDefault="002207AA" w:rsidP="002207AA">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u w:val="single"/>
              </w:rPr>
              <w:t>Question 2.3</w:t>
            </w:r>
            <w:r>
              <w:rPr>
                <w:rFonts w:ascii="Times New Roman" w:hAnsi="Times New Roman" w:cs="Times New Roman"/>
                <w:sz w:val="18"/>
                <w:szCs w:val="18"/>
              </w:rPr>
              <w:t>:</w:t>
            </w:r>
          </w:p>
          <w:p w14:paraId="2B13677C" w14:textId="366D8FE2" w:rsidR="002207AA" w:rsidRPr="002207AA" w:rsidRDefault="002207AA" w:rsidP="002207AA">
            <w:pPr>
              <w:snapToGrid w:val="0"/>
              <w:spacing w:after="0" w:line="240" w:lineRule="auto"/>
              <w:rPr>
                <w:rFonts w:ascii="Times New Roman" w:eastAsia="DengXian" w:hAnsi="Times New Roman" w:cs="Times New Roman"/>
                <w:sz w:val="18"/>
                <w:szCs w:val="18"/>
                <w:lang w:eastAsia="zh-CN"/>
              </w:rPr>
            </w:pPr>
            <w:r w:rsidRPr="00EC33FE">
              <w:rPr>
                <w:rFonts w:ascii="Times New Roman" w:eastAsia="DengXian" w:hAnsi="Times New Roman" w:cs="Times New Roman"/>
                <w:sz w:val="18"/>
                <w:szCs w:val="18"/>
                <w:lang w:eastAsia="zh-CN"/>
              </w:rPr>
              <w:t>Considering that only the PDSCH scheduling after CSI report can benefit from the CSI report, the predicted CSI corresponding to the slot after CSI report is more useful.</w:t>
            </w:r>
            <w:r>
              <w:rPr>
                <w:rFonts w:ascii="Times New Roman" w:eastAsia="DengXian" w:hAnsi="Times New Roman" w:cs="Times New Roman"/>
                <w:sz w:val="18"/>
                <w:szCs w:val="18"/>
                <w:lang w:eastAsia="zh-CN"/>
              </w:rPr>
              <w:t xml:space="preserve"> We prefer  Alt2.B.</w:t>
            </w:r>
          </w:p>
        </w:tc>
      </w:tr>
      <w:tr w:rsidR="00E614BC" w:rsidRPr="002B568E" w14:paraId="18181BEA"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CD5F9" w14:textId="48BDCE24" w:rsidR="00E614BC" w:rsidRDefault="00E614BC"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64A77" w14:textId="77777777" w:rsidR="00E614BC" w:rsidRDefault="002B568E" w:rsidP="002207AA">
            <w:pPr>
              <w:snapToGrid w:val="0"/>
              <w:spacing w:after="0" w:line="240" w:lineRule="auto"/>
              <w:rPr>
                <w:rFonts w:ascii="Times New Roman" w:eastAsia="DengXian" w:hAnsi="Times New Roman" w:cs="Times New Roman"/>
                <w:bCs/>
                <w:sz w:val="18"/>
                <w:szCs w:val="18"/>
                <w:lang w:eastAsia="zh-CN"/>
              </w:rPr>
            </w:pPr>
            <w:r w:rsidRPr="002B568E">
              <w:rPr>
                <w:rFonts w:ascii="Times New Roman" w:eastAsia="DengXian" w:hAnsi="Times New Roman" w:cs="Times New Roman" w:hint="eastAsia"/>
                <w:bCs/>
                <w:sz w:val="18"/>
                <w:szCs w:val="18"/>
                <w:lang w:eastAsia="zh-CN"/>
              </w:rPr>
              <w:t>W</w:t>
            </w:r>
            <w:r w:rsidRPr="002B568E">
              <w:rPr>
                <w:rFonts w:ascii="Times New Roman" w:eastAsia="DengXian" w:hAnsi="Times New Roman" w:cs="Times New Roman"/>
                <w:bCs/>
                <w:sz w:val="18"/>
                <w:szCs w:val="18"/>
                <w:lang w:eastAsia="zh-CN"/>
              </w:rPr>
              <w:t xml:space="preserve">e </w:t>
            </w:r>
            <w:r w:rsidRPr="002B568E">
              <w:rPr>
                <w:rFonts w:ascii="Times New Roman" w:eastAsia="DengXian" w:hAnsi="Times New Roman" w:cs="Times New Roman" w:hint="eastAsia"/>
                <w:bCs/>
                <w:sz w:val="18"/>
                <w:szCs w:val="18"/>
                <w:lang w:eastAsia="zh-CN"/>
              </w:rPr>
              <w:t>added</w:t>
            </w:r>
            <w:r>
              <w:rPr>
                <w:rFonts w:ascii="Times New Roman" w:eastAsia="DengXian" w:hAnsi="Times New Roman" w:cs="Times New Roman"/>
                <w:bCs/>
                <w:sz w:val="18"/>
                <w:szCs w:val="18"/>
                <w:lang w:eastAsia="zh-CN"/>
              </w:rPr>
              <w:t xml:space="preserve"> our view in ‘Mod V18’ </w:t>
            </w:r>
            <w:r w:rsidR="004A3AD7">
              <w:rPr>
                <w:rFonts w:ascii="Times New Roman" w:eastAsia="DengXian" w:hAnsi="Times New Roman" w:cs="Times New Roman"/>
                <w:bCs/>
                <w:sz w:val="18"/>
                <w:szCs w:val="18"/>
                <w:lang w:eastAsia="zh-CN"/>
              </w:rPr>
              <w:t>summary.</w:t>
            </w:r>
          </w:p>
          <w:p w14:paraId="765482E9" w14:textId="77777777" w:rsidR="004A3AD7" w:rsidRDefault="004A3AD7" w:rsidP="002207AA">
            <w:pPr>
              <w:snapToGrid w:val="0"/>
              <w:spacing w:after="0" w:line="240" w:lineRule="auto"/>
              <w:rPr>
                <w:rFonts w:ascii="Times New Roman" w:eastAsia="DengXian" w:hAnsi="Times New Roman" w:cs="Times New Roman"/>
                <w:bCs/>
                <w:sz w:val="18"/>
                <w:szCs w:val="18"/>
                <w:lang w:eastAsia="zh-CN"/>
              </w:rPr>
            </w:pPr>
          </w:p>
          <w:p w14:paraId="34D986E0" w14:textId="20ADC12C" w:rsidR="002B6172" w:rsidRPr="002B568E" w:rsidRDefault="002B6172" w:rsidP="002207A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support </w:t>
            </w:r>
            <w:r w:rsidRPr="002B6172">
              <w:rPr>
                <w:rFonts w:ascii="Times New Roman" w:eastAsia="DengXian" w:hAnsi="Times New Roman" w:cs="Times New Roman"/>
                <w:bCs/>
                <w:sz w:val="18"/>
                <w:szCs w:val="18"/>
                <w:lang w:eastAsia="zh-CN"/>
              </w:rPr>
              <w:t>Offline proposal 2.1</w:t>
            </w:r>
            <w:r>
              <w:rPr>
                <w:rFonts w:ascii="Times New Roman" w:eastAsia="DengXian" w:hAnsi="Times New Roman" w:cs="Times New Roman"/>
                <w:bCs/>
                <w:sz w:val="18"/>
                <w:szCs w:val="18"/>
                <w:lang w:eastAsia="zh-CN"/>
              </w:rPr>
              <w:t xml:space="preserve"> and 2.2.</w:t>
            </w:r>
          </w:p>
        </w:tc>
      </w:tr>
      <w:tr w:rsidR="007B791E" w:rsidRPr="002B568E" w14:paraId="0D39F439"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85DE6" w14:textId="6CD50A04" w:rsidR="007B791E" w:rsidRDefault="007B791E"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D51BE" w14:textId="77777777" w:rsidR="007B791E" w:rsidRDefault="007B791E" w:rsidP="002207A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Our views added in “Mod V18”.</w:t>
            </w:r>
          </w:p>
          <w:p w14:paraId="579B9995" w14:textId="075FD2D9" w:rsidR="007B791E" w:rsidRDefault="007B791E" w:rsidP="002207AA">
            <w:pPr>
              <w:snapToGrid w:val="0"/>
              <w:spacing w:after="0" w:line="240" w:lineRule="auto"/>
              <w:rPr>
                <w:rFonts w:ascii="Times New Roman" w:eastAsia="DengXian" w:hAnsi="Times New Roman" w:cs="Times New Roman"/>
                <w:bCs/>
                <w:sz w:val="18"/>
                <w:szCs w:val="18"/>
                <w:lang w:eastAsia="zh-CN"/>
              </w:rPr>
            </w:pPr>
            <w:r w:rsidRPr="007B791E">
              <w:rPr>
                <w:rFonts w:ascii="Times New Roman" w:eastAsia="DengXian" w:hAnsi="Times New Roman" w:cs="Times New Roman"/>
                <w:b/>
                <w:bCs/>
                <w:sz w:val="18"/>
                <w:szCs w:val="18"/>
                <w:lang w:eastAsia="zh-CN"/>
              </w:rPr>
              <w:t>Proposal</w:t>
            </w:r>
            <w:r>
              <w:rPr>
                <w:rFonts w:ascii="Times New Roman" w:eastAsia="DengXian" w:hAnsi="Times New Roman" w:cs="Times New Roman"/>
                <w:b/>
                <w:bCs/>
                <w:sz w:val="18"/>
                <w:szCs w:val="18"/>
                <w:lang w:eastAsia="zh-CN"/>
              </w:rPr>
              <w:t>s</w:t>
            </w:r>
            <w:r w:rsidRPr="007B791E">
              <w:rPr>
                <w:rFonts w:ascii="Times New Roman" w:eastAsia="DengXian" w:hAnsi="Times New Roman" w:cs="Times New Roman"/>
                <w:b/>
                <w:bCs/>
                <w:sz w:val="18"/>
                <w:szCs w:val="18"/>
                <w:lang w:eastAsia="zh-CN"/>
              </w:rPr>
              <w:t xml:space="preserve"> 2.1 and 2.2:</w:t>
            </w:r>
            <w:r>
              <w:rPr>
                <w:rFonts w:ascii="Times New Roman" w:eastAsia="DengXian" w:hAnsi="Times New Roman" w:cs="Times New Roman"/>
                <w:bCs/>
                <w:sz w:val="18"/>
                <w:szCs w:val="18"/>
                <w:lang w:eastAsia="zh-CN"/>
              </w:rPr>
              <w:t xml:space="preserve"> Support.</w:t>
            </w:r>
          </w:p>
          <w:p w14:paraId="2336ED4A" w14:textId="5276025E" w:rsidR="007B791E" w:rsidRPr="00C81502" w:rsidRDefault="007B791E" w:rsidP="002207AA">
            <w:pPr>
              <w:snapToGrid w:val="0"/>
              <w:spacing w:after="0" w:line="240" w:lineRule="auto"/>
              <w:rPr>
                <w:rFonts w:ascii="Times New Roman" w:eastAsia="DengXian" w:hAnsi="Times New Roman" w:cs="Times New Roman"/>
                <w:bCs/>
                <w:sz w:val="18"/>
                <w:szCs w:val="18"/>
                <w:lang w:eastAsia="zh-CN"/>
              </w:rPr>
            </w:pPr>
            <w:r w:rsidRPr="007B791E">
              <w:rPr>
                <w:rFonts w:ascii="Times New Roman" w:eastAsia="DengXian" w:hAnsi="Times New Roman" w:cs="Times New Roman"/>
                <w:b/>
                <w:bCs/>
                <w:sz w:val="18"/>
                <w:szCs w:val="18"/>
                <w:lang w:eastAsia="zh-CN"/>
              </w:rPr>
              <w:t>Proposa</w:t>
            </w:r>
            <w:r w:rsidR="000504F1">
              <w:rPr>
                <w:rFonts w:ascii="Times New Roman" w:eastAsia="DengXian" w:hAnsi="Times New Roman" w:cs="Times New Roman"/>
                <w:b/>
                <w:bCs/>
                <w:sz w:val="18"/>
                <w:szCs w:val="18"/>
                <w:lang w:eastAsia="zh-CN"/>
              </w:rPr>
              <w:t>l</w:t>
            </w:r>
            <w:r w:rsidRPr="007B791E">
              <w:rPr>
                <w:rFonts w:ascii="Times New Roman" w:eastAsia="DengXian" w:hAnsi="Times New Roman" w:cs="Times New Roman"/>
                <w:b/>
                <w:bCs/>
                <w:sz w:val="18"/>
                <w:szCs w:val="18"/>
                <w:lang w:eastAsia="zh-CN"/>
              </w:rPr>
              <w:t xml:space="preserve"> 2</w:t>
            </w:r>
            <w:r>
              <w:rPr>
                <w:rFonts w:ascii="Times New Roman" w:eastAsia="DengXian" w:hAnsi="Times New Roman" w:cs="Times New Roman"/>
                <w:b/>
                <w:bCs/>
                <w:sz w:val="18"/>
                <w:szCs w:val="18"/>
                <w:lang w:eastAsia="zh-CN"/>
              </w:rPr>
              <w:t>.3</w:t>
            </w:r>
            <w:r w:rsidRPr="007B791E">
              <w:rPr>
                <w:rFonts w:ascii="Times New Roman" w:eastAsia="DengXian" w:hAnsi="Times New Roman" w:cs="Times New Roman"/>
                <w:b/>
                <w:bCs/>
                <w:sz w:val="18"/>
                <w:szCs w:val="18"/>
                <w:lang w:eastAsia="zh-CN"/>
              </w:rPr>
              <w:t>:</w:t>
            </w:r>
            <w:r>
              <w:rPr>
                <w:rFonts w:ascii="Times New Roman" w:eastAsia="DengXian" w:hAnsi="Times New Roman" w:cs="Times New Roman"/>
                <w:bCs/>
                <w:sz w:val="18"/>
                <w:szCs w:val="18"/>
                <w:lang w:eastAsia="zh-CN"/>
              </w:rPr>
              <w:t xml:space="preserve"> Support</w:t>
            </w:r>
            <w:r w:rsidR="000504F1">
              <w:rPr>
                <w:rFonts w:ascii="Times New Roman" w:eastAsia="DengXian" w:hAnsi="Times New Roman" w:cs="Times New Roman"/>
                <w:bCs/>
                <w:sz w:val="18"/>
                <w:szCs w:val="18"/>
                <w:lang w:eastAsia="zh-CN"/>
              </w:rPr>
              <w:t xml:space="preserve"> Alt 1B</w:t>
            </w:r>
            <w:r>
              <w:rPr>
                <w:rFonts w:ascii="Times New Roman" w:eastAsia="DengXian" w:hAnsi="Times New Roman" w:cs="Times New Roman"/>
                <w:bCs/>
                <w:sz w:val="18"/>
                <w:szCs w:val="18"/>
                <w:lang w:eastAsia="zh-CN"/>
              </w:rPr>
              <w:t>.</w:t>
            </w:r>
            <w:r w:rsidR="000504F1">
              <w:rPr>
                <w:rFonts w:ascii="Times New Roman" w:eastAsia="DengXian" w:hAnsi="Times New Roman" w:cs="Times New Roman"/>
                <w:bCs/>
                <w:sz w:val="18"/>
                <w:szCs w:val="18"/>
                <w:lang w:eastAsia="zh-CN"/>
              </w:rPr>
              <w:t xml:space="preserve"> In our understanding, the </w:t>
            </w:r>
            <w:r w:rsidR="00C81502">
              <w:rPr>
                <w:rFonts w:ascii="Times New Roman" w:eastAsia="DengXian" w:hAnsi="Times New Roman" w:cs="Times New Roman"/>
                <w:bCs/>
                <w:sz w:val="18"/>
                <w:szCs w:val="18"/>
                <w:lang w:eastAsia="zh-CN"/>
              </w:rPr>
              <w:t>CSI within the duration between n_ref and n is more accurate, and the codebook comprising the duration is better for quantization and can provide more “accurate” information to network.</w:t>
            </w:r>
          </w:p>
        </w:tc>
      </w:tr>
      <w:tr w:rsidR="0023564A" w:rsidRPr="002B568E" w14:paraId="11423C08"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54918" w14:textId="6AD3A71B" w:rsidR="0023564A" w:rsidRDefault="0023564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18BFF" w14:textId="77777777" w:rsidR="0023564A" w:rsidRDefault="0023564A" w:rsidP="0023564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Our views added in “Mod V18”.</w:t>
            </w:r>
          </w:p>
          <w:p w14:paraId="786FDCF1" w14:textId="5B1C67F1" w:rsidR="0023564A" w:rsidRPr="0023564A" w:rsidRDefault="0023564A" w:rsidP="0023564A">
            <w:pPr>
              <w:snapToGrid w:val="0"/>
              <w:spacing w:after="0" w:line="240" w:lineRule="auto"/>
              <w:rPr>
                <w:rFonts w:ascii="Times New Roman" w:hAnsi="Times New Roman" w:cs="Times New Roman"/>
                <w:color w:val="000000" w:themeColor="text1"/>
                <w:sz w:val="18"/>
                <w:szCs w:val="18"/>
              </w:rPr>
            </w:pPr>
            <w:r w:rsidRPr="0023564A">
              <w:rPr>
                <w:rFonts w:ascii="Times New Roman" w:hAnsi="Times New Roman" w:cs="Times New Roman"/>
                <w:b/>
                <w:color w:val="000000" w:themeColor="text1"/>
                <w:sz w:val="18"/>
                <w:szCs w:val="18"/>
                <w:u w:val="single"/>
              </w:rPr>
              <w:t>Question 2.1</w:t>
            </w:r>
            <w:r w:rsidRPr="0023564A">
              <w:rPr>
                <w:rFonts w:ascii="Times New Roman" w:hAnsi="Times New Roman" w:cs="Times New Roman"/>
                <w:color w:val="000000" w:themeColor="text1"/>
                <w:sz w:val="18"/>
                <w:szCs w:val="18"/>
              </w:rPr>
              <w:t>:</w:t>
            </w:r>
            <w:r w:rsidRPr="0023564A">
              <w:rPr>
                <w:rFonts w:ascii="Times New Roman" w:eastAsia="DengXian" w:hAnsi="Times New Roman" w:cs="Times New Roman" w:hint="eastAsia"/>
                <w:color w:val="000000" w:themeColor="text1"/>
                <w:sz w:val="18"/>
                <w:szCs w:val="18"/>
                <w:lang w:eastAsia="zh-CN"/>
              </w:rPr>
              <w:t xml:space="preserve"> Support</w:t>
            </w:r>
          </w:p>
          <w:p w14:paraId="767C0BEC" w14:textId="6953F0C9" w:rsidR="0023564A" w:rsidRPr="0023564A" w:rsidRDefault="0023564A" w:rsidP="0023564A">
            <w:pPr>
              <w:snapToGrid w:val="0"/>
              <w:spacing w:after="0" w:line="240" w:lineRule="auto"/>
              <w:rPr>
                <w:rFonts w:ascii="Times New Roman" w:eastAsia="DengXian" w:hAnsi="Times New Roman" w:cs="Times New Roman"/>
                <w:color w:val="000000" w:themeColor="text1"/>
                <w:sz w:val="18"/>
                <w:szCs w:val="18"/>
                <w:lang w:eastAsia="zh-CN"/>
              </w:rPr>
            </w:pPr>
            <w:r w:rsidRPr="0023564A">
              <w:rPr>
                <w:rFonts w:ascii="Times New Roman" w:hAnsi="Times New Roman" w:cs="Times New Roman"/>
                <w:b/>
                <w:color w:val="000000" w:themeColor="text1"/>
                <w:sz w:val="18"/>
                <w:szCs w:val="18"/>
                <w:u w:val="single"/>
              </w:rPr>
              <w:t>Question 2.</w:t>
            </w:r>
            <w:r>
              <w:rPr>
                <w:rFonts w:ascii="Times New Roman" w:eastAsia="DengXian" w:hAnsi="Times New Roman" w:cs="Times New Roman" w:hint="eastAsia"/>
                <w:b/>
                <w:color w:val="000000" w:themeColor="text1"/>
                <w:sz w:val="18"/>
                <w:szCs w:val="18"/>
                <w:u w:val="single"/>
                <w:lang w:eastAsia="zh-CN"/>
              </w:rPr>
              <w:t>2</w:t>
            </w:r>
            <w:r w:rsidRPr="0023564A">
              <w:rPr>
                <w:rFonts w:ascii="Times New Roman" w:hAnsi="Times New Roman" w:cs="Times New Roman"/>
                <w:color w:val="000000" w:themeColor="text1"/>
                <w:sz w:val="18"/>
                <w:szCs w:val="18"/>
              </w:rPr>
              <w:t>:</w:t>
            </w:r>
            <w:r w:rsidRPr="0023564A">
              <w:rPr>
                <w:rFonts w:ascii="Times New Roman" w:eastAsia="DengXian" w:hAnsi="Times New Roman" w:cs="Times New Roman" w:hint="eastAsia"/>
                <w:color w:val="000000" w:themeColor="text1"/>
                <w:sz w:val="18"/>
                <w:szCs w:val="18"/>
                <w:lang w:eastAsia="zh-CN"/>
              </w:rPr>
              <w:t xml:space="preserve"> We support Alt1 and Alt3.</w:t>
            </w:r>
          </w:p>
          <w:p w14:paraId="45921BD3" w14:textId="0F686289" w:rsidR="0023564A" w:rsidRPr="0023564A" w:rsidRDefault="0023564A" w:rsidP="0023564A">
            <w:pPr>
              <w:snapToGrid w:val="0"/>
              <w:spacing w:after="0" w:line="240" w:lineRule="auto"/>
              <w:rPr>
                <w:rFonts w:ascii="Times New Roman" w:eastAsia="DengXian" w:hAnsi="Times New Roman" w:cs="Times New Roman"/>
                <w:bCs/>
                <w:sz w:val="18"/>
                <w:szCs w:val="18"/>
                <w:lang w:eastAsia="zh-CN"/>
              </w:rPr>
            </w:pPr>
            <w:r w:rsidRPr="0023564A">
              <w:rPr>
                <w:rFonts w:ascii="Times New Roman" w:hAnsi="Times New Roman" w:cs="Times New Roman"/>
                <w:b/>
                <w:color w:val="000000" w:themeColor="text1"/>
                <w:sz w:val="18"/>
                <w:szCs w:val="18"/>
                <w:u w:val="single"/>
              </w:rPr>
              <w:t>Question 2.</w:t>
            </w:r>
            <w:r>
              <w:rPr>
                <w:rFonts w:ascii="Times New Roman" w:eastAsia="DengXian" w:hAnsi="Times New Roman" w:cs="Times New Roman" w:hint="eastAsia"/>
                <w:b/>
                <w:color w:val="000000" w:themeColor="text1"/>
                <w:sz w:val="18"/>
                <w:szCs w:val="18"/>
                <w:u w:val="single"/>
                <w:lang w:eastAsia="zh-CN"/>
              </w:rPr>
              <w:t>3</w:t>
            </w:r>
            <w:r w:rsidRPr="0023564A">
              <w:rPr>
                <w:rFonts w:ascii="Times New Roman" w:hAnsi="Times New Roman" w:cs="Times New Roman"/>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w:t>
            </w:r>
            <w:r w:rsidRPr="0023564A">
              <w:rPr>
                <w:rFonts w:ascii="Times New Roman" w:eastAsia="DengXian" w:hAnsi="Times New Roman" w:cs="Times New Roman" w:hint="eastAsia"/>
                <w:color w:val="000000" w:themeColor="text1"/>
                <w:sz w:val="18"/>
                <w:szCs w:val="18"/>
                <w:lang w:eastAsia="zh-CN"/>
              </w:rPr>
              <w:t>We prefer Alt2B.</w:t>
            </w:r>
          </w:p>
        </w:tc>
      </w:tr>
      <w:tr w:rsidR="002E45F7" w:rsidRPr="002B568E" w14:paraId="5C34E787"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74991" w14:textId="54E685E2" w:rsidR="002E45F7" w:rsidRDefault="002E45F7"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E57CB" w14:textId="77777777" w:rsidR="00244B6F" w:rsidRDefault="00244B6F" w:rsidP="0023564A">
            <w:pPr>
              <w:snapToGrid w:val="0"/>
              <w:spacing w:after="0" w:line="240" w:lineRule="auto"/>
              <w:rPr>
                <w:rFonts w:ascii="Times New Roman" w:eastAsia="DengXian" w:hAnsi="Times New Roman" w:cs="Times New Roman"/>
                <w:bCs/>
                <w:sz w:val="18"/>
                <w:szCs w:val="18"/>
                <w:lang w:eastAsia="zh-CN"/>
              </w:rPr>
            </w:pPr>
          </w:p>
          <w:p w14:paraId="032ADAC5" w14:textId="768EDD0B" w:rsidR="00244B6F" w:rsidRDefault="00244B6F" w:rsidP="0023564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Our views have been added in “Mod V18”.</w:t>
            </w:r>
          </w:p>
          <w:p w14:paraId="0497897C" w14:textId="77777777" w:rsidR="00244B6F" w:rsidRDefault="00244B6F" w:rsidP="0023564A">
            <w:pPr>
              <w:snapToGrid w:val="0"/>
              <w:spacing w:after="0" w:line="240" w:lineRule="auto"/>
              <w:rPr>
                <w:rFonts w:ascii="Times New Roman" w:eastAsia="DengXian" w:hAnsi="Times New Roman" w:cs="Times New Roman"/>
                <w:bCs/>
                <w:sz w:val="18"/>
                <w:szCs w:val="18"/>
                <w:lang w:eastAsia="zh-CN"/>
              </w:rPr>
            </w:pPr>
          </w:p>
          <w:p w14:paraId="6BCF4B1A" w14:textId="77777777" w:rsidR="002E45F7" w:rsidRDefault="002E45F7" w:rsidP="0023564A">
            <w:pPr>
              <w:snapToGrid w:val="0"/>
              <w:spacing w:after="0" w:line="240" w:lineRule="auto"/>
              <w:rPr>
                <w:rFonts w:ascii="Times New Roman" w:eastAsia="DengXian" w:hAnsi="Times New Roman" w:cs="Times New Roman"/>
                <w:bCs/>
                <w:sz w:val="18"/>
                <w:szCs w:val="18"/>
                <w:lang w:eastAsia="zh-CN"/>
              </w:rPr>
            </w:pPr>
            <w:r w:rsidRPr="00244B6F">
              <w:rPr>
                <w:rFonts w:ascii="Times New Roman" w:eastAsia="DengXian" w:hAnsi="Times New Roman" w:cs="Times New Roman"/>
                <w:b/>
                <w:sz w:val="18"/>
                <w:szCs w:val="18"/>
                <w:u w:val="single"/>
                <w:lang w:eastAsia="zh-CN"/>
              </w:rPr>
              <w:t>Question 2.1</w:t>
            </w:r>
            <w:r>
              <w:rPr>
                <w:rFonts w:ascii="Times New Roman" w:eastAsia="DengXian" w:hAnsi="Times New Roman" w:cs="Times New Roman"/>
                <w:bCs/>
                <w:sz w:val="18"/>
                <w:szCs w:val="18"/>
                <w:lang w:eastAsia="zh-CN"/>
              </w:rPr>
              <w:t xml:space="preserve">: Agree </w:t>
            </w:r>
          </w:p>
          <w:p w14:paraId="6BEAAEE4" w14:textId="77777777" w:rsidR="002E45F7" w:rsidRDefault="002E45F7" w:rsidP="0023564A">
            <w:pPr>
              <w:snapToGrid w:val="0"/>
              <w:spacing w:after="0" w:line="240" w:lineRule="auto"/>
              <w:rPr>
                <w:rFonts w:ascii="Times New Roman" w:eastAsia="DengXian" w:hAnsi="Times New Roman" w:cs="Times New Roman"/>
                <w:bCs/>
                <w:sz w:val="18"/>
                <w:szCs w:val="18"/>
                <w:lang w:eastAsia="zh-CN"/>
              </w:rPr>
            </w:pPr>
            <w:r w:rsidRPr="00244B6F">
              <w:rPr>
                <w:rFonts w:ascii="Times New Roman" w:eastAsia="DengXian" w:hAnsi="Times New Roman" w:cs="Times New Roman"/>
                <w:b/>
                <w:sz w:val="18"/>
                <w:szCs w:val="18"/>
                <w:u w:val="single"/>
                <w:lang w:eastAsia="zh-CN"/>
              </w:rPr>
              <w:t>Question 2.2</w:t>
            </w:r>
            <w:r>
              <w:rPr>
                <w:rFonts w:ascii="Times New Roman" w:eastAsia="DengXian" w:hAnsi="Times New Roman" w:cs="Times New Roman"/>
                <w:bCs/>
                <w:sz w:val="18"/>
                <w:szCs w:val="18"/>
                <w:lang w:eastAsia="zh-CN"/>
              </w:rPr>
              <w:t xml:space="preserve">: </w:t>
            </w:r>
            <w:r w:rsidRPr="002E45F7">
              <w:rPr>
                <w:rFonts w:ascii="Times New Roman" w:eastAsia="DengXian" w:hAnsi="Times New Roman" w:cs="Times New Roman"/>
                <w:bCs/>
                <w:sz w:val="18"/>
                <w:szCs w:val="18"/>
                <w:lang w:eastAsia="zh-CN"/>
              </w:rPr>
              <w:t>We support Alt 1. We have concerns with high feedback overhead resulting from multiple W2 reporting in Alt 3.</w:t>
            </w:r>
          </w:p>
          <w:p w14:paraId="4B2BD86A" w14:textId="61ACC716" w:rsidR="002E45F7" w:rsidRDefault="002E45F7" w:rsidP="0023564A">
            <w:pPr>
              <w:snapToGrid w:val="0"/>
              <w:spacing w:after="0" w:line="240" w:lineRule="auto"/>
              <w:rPr>
                <w:rFonts w:ascii="Times New Roman" w:eastAsia="DengXian" w:hAnsi="Times New Roman" w:cs="Times New Roman"/>
                <w:bCs/>
                <w:sz w:val="18"/>
                <w:szCs w:val="18"/>
                <w:lang w:eastAsia="zh-CN"/>
              </w:rPr>
            </w:pPr>
            <w:r w:rsidRPr="00244B6F">
              <w:rPr>
                <w:rFonts w:ascii="Times New Roman" w:eastAsia="DengXian" w:hAnsi="Times New Roman" w:cs="Times New Roman"/>
                <w:b/>
                <w:sz w:val="18"/>
                <w:szCs w:val="18"/>
                <w:u w:val="single"/>
                <w:lang w:eastAsia="zh-CN"/>
              </w:rPr>
              <w:lastRenderedPageBreak/>
              <w:t>Question 2.3</w:t>
            </w:r>
            <w:r>
              <w:rPr>
                <w:rFonts w:ascii="Times New Roman" w:eastAsia="DengXian" w:hAnsi="Times New Roman" w:cs="Times New Roman"/>
                <w:bCs/>
                <w:sz w:val="18"/>
                <w:szCs w:val="18"/>
                <w:lang w:eastAsia="zh-CN"/>
              </w:rPr>
              <w:t xml:space="preserve">: </w:t>
            </w:r>
            <w:r w:rsidRPr="002E45F7">
              <w:rPr>
                <w:rFonts w:ascii="Times New Roman" w:eastAsia="DengXian" w:hAnsi="Times New Roman" w:cs="Times New Roman"/>
                <w:bCs/>
                <w:sz w:val="18"/>
                <w:szCs w:val="18"/>
                <w:lang w:eastAsia="zh-CN"/>
              </w:rPr>
              <w:t>Based on our evaluations, Alt 1.A, and Alt 2.B result in the same performance due to the following reasons. For both alternatives, CSI-RS is measured only on the CSI-RS transmission occasions present between slot</w:t>
            </w:r>
            <m:oMath>
              <m:r>
                <w:rPr>
                  <w:rFonts w:ascii="Cambria Math" w:eastAsia="DengXian" w:hAnsi="Cambria Math" w:cs="Times New Roman"/>
                  <w:sz w:val="18"/>
                  <w:szCs w:val="18"/>
                  <w:lang w:eastAsia="zh-CN"/>
                </w:rPr>
                <m:t xml:space="preserve"> k</m:t>
              </m:r>
            </m:oMath>
            <w:r w:rsidRPr="002E45F7">
              <w:rPr>
                <w:rFonts w:ascii="Times New Roman" w:eastAsia="DengXian" w:hAnsi="Times New Roman" w:cs="Times New Roman"/>
                <w:bCs/>
                <w:sz w:val="18"/>
                <w:szCs w:val="18"/>
                <w:lang w:eastAsia="zh-CN"/>
              </w:rPr>
              <w:t xml:space="preserve"> and slot </w:t>
            </w:r>
            <m:oMath>
              <m:r>
                <w:rPr>
                  <w:rFonts w:ascii="Cambria Math" w:eastAsia="DengXian" w:hAnsi="Cambria Math" w:cs="Times New Roman"/>
                  <w:sz w:val="18"/>
                  <w:szCs w:val="18"/>
                  <w:lang w:eastAsia="zh-CN"/>
                </w:rPr>
                <m:t>k+</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meas</m:t>
                  </m:r>
                </m:sub>
              </m:sSub>
              <m:r>
                <w:rPr>
                  <w:rFonts w:ascii="Cambria Math" w:eastAsia="DengXian" w:hAnsi="Cambria Math" w:cs="Times New Roman"/>
                  <w:sz w:val="18"/>
                  <w:szCs w:val="18"/>
                  <w:lang w:eastAsia="zh-CN"/>
                </w:rPr>
                <m:t>-1</m:t>
              </m:r>
            </m:oMath>
            <w:r w:rsidRPr="002E45F7">
              <w:rPr>
                <w:rFonts w:ascii="Times New Roman" w:eastAsia="DengXian" w:hAnsi="Times New Roman" w:cs="Times New Roman"/>
                <w:bCs/>
                <w:sz w:val="18"/>
                <w:szCs w:val="18"/>
                <w:lang w:eastAsia="zh-CN"/>
              </w:rPr>
              <w:t xml:space="preserve"> and multiple CQIs are reported for N4 slots (one CQI per N4/x slots) and not a single CQI. The only difference between Alt 1.A and Alt 2.B is the location of the CQI reference resource. For Alt 1.A, CQI reference is </w:t>
            </w:r>
            <m:oMath>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ref</m:t>
                  </m:r>
                </m:sub>
              </m:sSub>
            </m:oMath>
            <w:r w:rsidRPr="002E45F7">
              <w:rPr>
                <w:rFonts w:ascii="Times New Roman" w:eastAsia="DengXian" w:hAnsi="Times New Roman" w:cs="Times New Roman"/>
                <w:bCs/>
                <w:sz w:val="18"/>
                <w:szCs w:val="18"/>
                <w:lang w:eastAsia="zh-CN"/>
              </w:rPr>
              <w:t xml:space="preserve">, whereas for Alt 2.B, the CQI reference is slot </w:t>
            </w:r>
            <m:oMath>
              <m:r>
                <w:rPr>
                  <w:rFonts w:ascii="Cambria Math" w:eastAsia="DengXian" w:hAnsi="Cambria Math" w:cs="Times New Roman"/>
                  <w:sz w:val="18"/>
                  <w:szCs w:val="18"/>
                  <w:lang w:eastAsia="zh-CN"/>
                </w:rPr>
                <m:t>n+1</m:t>
              </m:r>
            </m:oMath>
            <w:r w:rsidRPr="002E45F7">
              <w:rPr>
                <w:rFonts w:ascii="Times New Roman" w:eastAsia="DengXian" w:hAnsi="Times New Roman" w:cs="Times New Roman"/>
                <w:bCs/>
                <w:sz w:val="18"/>
                <w:szCs w:val="18"/>
                <w:lang w:eastAsia="zh-CN"/>
              </w:rPr>
              <w:t>. When multiple CQIs are reported, the CQIs are calculated on the predicted channel for every N4/x slots</w:t>
            </w:r>
            <w:r w:rsidR="00383B99">
              <w:rPr>
                <w:rFonts w:ascii="Times New Roman" w:eastAsia="DengXian" w:hAnsi="Times New Roman" w:cs="Times New Roman"/>
                <w:bCs/>
                <w:sz w:val="18"/>
                <w:szCs w:val="18"/>
                <w:lang w:eastAsia="zh-CN"/>
              </w:rPr>
              <w:t xml:space="preserve"> and the reported CQIs will be the same for the slots </w:t>
            </w:r>
            <m:oMath>
              <m:r>
                <w:rPr>
                  <w:rFonts w:ascii="Cambria Math" w:eastAsia="DengXian" w:hAnsi="Cambria Math" w:cs="Times New Roman"/>
                  <w:sz w:val="18"/>
                  <w:szCs w:val="18"/>
                  <w:lang w:eastAsia="zh-CN"/>
                </w:rPr>
                <m:t>n+1</m:t>
              </m:r>
            </m:oMath>
            <w:r w:rsidR="00383B99">
              <w:rPr>
                <w:rFonts w:ascii="Times New Roman" w:eastAsia="DengXian" w:hAnsi="Times New Roman" w:cs="Times New Roman"/>
                <w:bCs/>
                <w:sz w:val="18"/>
                <w:szCs w:val="18"/>
                <w:lang w:eastAsia="zh-CN"/>
              </w:rPr>
              <w:t xml:space="preserve"> to </w:t>
            </w:r>
            <m:oMath>
              <m:r>
                <w:rPr>
                  <w:rFonts w:ascii="Cambria Math" w:eastAsia="DengXian" w:hAnsi="Cambria Math" w:cs="Times New Roman"/>
                  <w:sz w:val="18"/>
                  <w:szCs w:val="18"/>
                  <w:lang w:eastAsia="zh-CN"/>
                </w:rPr>
                <m:t>n+</m:t>
              </m:r>
              <m:sSub>
                <m:sSubPr>
                  <m:ctrlPr>
                    <w:rPr>
                      <w:rFonts w:ascii="Cambria Math" w:eastAsia="DengXian" w:hAnsi="Cambria Math" w:cs="Times New Roman"/>
                      <w:bCs/>
                      <w:i/>
                      <w:sz w:val="18"/>
                      <w:szCs w:val="18"/>
                      <w:lang w:eastAsia="zh-CN"/>
                    </w:rPr>
                  </m:ctrlPr>
                </m:sSubPr>
                <m:e>
                  <m:r>
                    <w:rPr>
                      <w:rFonts w:ascii="Cambria Math" w:eastAsia="DengXian" w:hAnsi="Cambria Math" w:cs="Times New Roman"/>
                      <w:sz w:val="18"/>
                      <w:szCs w:val="18"/>
                      <w:lang w:eastAsia="zh-CN"/>
                    </w:rPr>
                    <m:t>W</m:t>
                  </m:r>
                </m:e>
                <m:sub>
                  <m:r>
                    <w:rPr>
                      <w:rFonts w:ascii="Cambria Math" w:eastAsia="DengXian" w:hAnsi="Cambria Math" w:cs="Times New Roman"/>
                      <w:sz w:val="18"/>
                      <w:szCs w:val="18"/>
                      <w:lang w:eastAsia="zh-CN"/>
                    </w:rPr>
                    <m:t>CSI</m:t>
                  </m:r>
                </m:sub>
              </m:sSub>
              <m:r>
                <w:rPr>
                  <w:rFonts w:ascii="Cambria Math" w:eastAsia="DengXian" w:hAnsi="Cambria Math" w:cs="Times New Roman"/>
                  <w:sz w:val="18"/>
                  <w:szCs w:val="18"/>
                  <w:lang w:eastAsia="zh-CN"/>
                </w:rPr>
                <m:t>-1</m:t>
              </m:r>
            </m:oMath>
            <w:r w:rsidR="00383B99">
              <w:rPr>
                <w:rFonts w:ascii="Times New Roman" w:eastAsia="DengXian" w:hAnsi="Times New Roman" w:cs="Times New Roman"/>
                <w:bCs/>
                <w:sz w:val="18"/>
                <w:szCs w:val="18"/>
                <w:lang w:eastAsia="zh-CN"/>
              </w:rPr>
              <w:t xml:space="preserve">. </w:t>
            </w:r>
            <w:r w:rsidRPr="002E45F7">
              <w:rPr>
                <w:rFonts w:ascii="Times New Roman" w:eastAsia="DengXian" w:hAnsi="Times New Roman" w:cs="Times New Roman"/>
                <w:bCs/>
                <w:sz w:val="18"/>
                <w:szCs w:val="18"/>
                <w:lang w:eastAsia="zh-CN"/>
              </w:rPr>
              <w:t xml:space="preserve">Therefore, both alternatives must and should result in the same performance. If a single CQI is reported for all N4 slots, then we expect some difference in the performance between the alternatives. </w:t>
            </w:r>
          </w:p>
          <w:p w14:paraId="431ADA3B" w14:textId="77777777" w:rsidR="002E45F7" w:rsidRDefault="002E45F7" w:rsidP="0023564A">
            <w:pPr>
              <w:snapToGrid w:val="0"/>
              <w:spacing w:after="0" w:line="240" w:lineRule="auto"/>
              <w:rPr>
                <w:rFonts w:ascii="Times New Roman" w:eastAsia="DengXian" w:hAnsi="Times New Roman" w:cs="Times New Roman"/>
                <w:bCs/>
                <w:sz w:val="18"/>
                <w:szCs w:val="18"/>
                <w:lang w:eastAsia="zh-CN"/>
              </w:rPr>
            </w:pPr>
          </w:p>
          <w:p w14:paraId="5AFDF88C" w14:textId="10D8E3A8" w:rsidR="002E45F7" w:rsidRDefault="00244B6F" w:rsidP="0023564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Having said that</w:t>
            </w:r>
            <w:r w:rsidR="002E45F7">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we</w:t>
            </w:r>
            <w:r w:rsidR="00383B99">
              <w:rPr>
                <w:rFonts w:ascii="Times New Roman" w:eastAsia="DengXian" w:hAnsi="Times New Roman" w:cs="Times New Roman"/>
                <w:bCs/>
                <w:sz w:val="18"/>
                <w:szCs w:val="18"/>
                <w:lang w:eastAsia="zh-CN"/>
              </w:rPr>
              <w:t xml:space="preserve"> slightly</w:t>
            </w:r>
            <w:r>
              <w:rPr>
                <w:rFonts w:ascii="Times New Roman" w:eastAsia="DengXian" w:hAnsi="Times New Roman" w:cs="Times New Roman"/>
                <w:bCs/>
                <w:sz w:val="18"/>
                <w:szCs w:val="18"/>
                <w:lang w:eastAsia="zh-CN"/>
              </w:rPr>
              <w:t xml:space="preserve"> prefer</w:t>
            </w:r>
            <w:r w:rsidR="002E45F7">
              <w:rPr>
                <w:rFonts w:ascii="Times New Roman" w:eastAsia="DengXian" w:hAnsi="Times New Roman" w:cs="Times New Roman"/>
                <w:bCs/>
                <w:sz w:val="18"/>
                <w:szCs w:val="18"/>
                <w:lang w:eastAsia="zh-CN"/>
              </w:rPr>
              <w:t xml:space="preserve"> Alt 1.A</w:t>
            </w:r>
            <w:r>
              <w:rPr>
                <w:rFonts w:ascii="Times New Roman" w:eastAsia="DengXian" w:hAnsi="Times New Roman" w:cs="Times New Roman"/>
                <w:bCs/>
                <w:sz w:val="18"/>
                <w:szCs w:val="18"/>
                <w:lang w:eastAsia="zh-CN"/>
              </w:rPr>
              <w:t xml:space="preserve">. </w:t>
            </w:r>
          </w:p>
        </w:tc>
      </w:tr>
      <w:tr w:rsidR="008D2774" w:rsidRPr="002B568E" w14:paraId="7FDDA7A4"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B7FCE" w14:textId="23CC7F46" w:rsidR="008D2774" w:rsidRDefault="008D2774"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V31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97AD1" w14:textId="213EC51E" w:rsidR="008D2774" w:rsidRPr="008D2774" w:rsidRDefault="008D2774" w:rsidP="008D2774">
            <w:pPr>
              <w:snapToGrid w:val="0"/>
              <w:spacing w:after="0" w:line="240" w:lineRule="auto"/>
              <w:rPr>
                <w:rFonts w:ascii="Times New Roman" w:eastAsia="DengXian" w:hAnsi="Times New Roman" w:cs="Times New Roman"/>
                <w:b/>
                <w:bCs/>
                <w:color w:val="3333FF"/>
                <w:sz w:val="20"/>
                <w:szCs w:val="18"/>
                <w:lang w:eastAsia="zh-CN"/>
              </w:rPr>
            </w:pPr>
            <w:r w:rsidRPr="008D2774">
              <w:rPr>
                <w:rFonts w:ascii="Times New Roman" w:eastAsia="DengXian" w:hAnsi="Times New Roman" w:cs="Times New Roman"/>
                <w:b/>
                <w:bCs/>
                <w:color w:val="3333FF"/>
                <w:sz w:val="20"/>
                <w:szCs w:val="18"/>
                <w:highlight w:val="yellow"/>
                <w:lang w:eastAsia="zh-CN"/>
              </w:rPr>
              <w:t>Question: re proposal 2.2, would the proponent of the current proposal 2.1 (Alt1 in proposal 2.1) be open to accepting the following revision?</w:t>
            </w:r>
          </w:p>
          <w:p w14:paraId="0933C155" w14:textId="664BD3F7" w:rsidR="008D2774" w:rsidRPr="008D2774" w:rsidRDefault="008D2774" w:rsidP="008D2774">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sidRPr="008D2774">
              <w:rPr>
                <w:rFonts w:ascii="Times New Roman" w:eastAsia="DengXian" w:hAnsi="Times New Roman" w:cs="Times New Roman"/>
                <w:bCs/>
                <w:color w:val="3333FF"/>
                <w:sz w:val="20"/>
                <w:szCs w:val="18"/>
                <w:lang w:eastAsia="zh-CN"/>
              </w:rPr>
              <w:t>For small values of N4 (including N4=1): Alt3 in proposal 2.1</w:t>
            </w:r>
          </w:p>
          <w:p w14:paraId="5A4E5D3E" w14:textId="34FCC0A7" w:rsidR="008D2774" w:rsidRPr="008D2774" w:rsidRDefault="008D2774" w:rsidP="008D2774">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sidRPr="008D2774">
              <w:rPr>
                <w:rFonts w:ascii="Times New Roman" w:eastAsia="DengXian" w:hAnsi="Times New Roman" w:cs="Times New Roman"/>
                <w:bCs/>
                <w:color w:val="3333FF"/>
                <w:sz w:val="20"/>
                <w:szCs w:val="18"/>
                <w:lang w:eastAsia="zh-CN"/>
              </w:rPr>
              <w:t>For larger N4 values: Alt1 in proposal 2.1</w:t>
            </w:r>
          </w:p>
          <w:p w14:paraId="0C88FF10" w14:textId="19F0E3E3" w:rsidR="008D2774" w:rsidRPr="008D2774" w:rsidRDefault="008D2774" w:rsidP="008D2774">
            <w:pPr>
              <w:snapToGrid w:val="0"/>
              <w:spacing w:after="0" w:line="240" w:lineRule="auto"/>
              <w:rPr>
                <w:rFonts w:ascii="Times New Roman" w:eastAsia="DengXian" w:hAnsi="Times New Roman" w:cs="Times New Roman"/>
                <w:bCs/>
                <w:color w:val="3333FF"/>
                <w:sz w:val="20"/>
                <w:szCs w:val="18"/>
                <w:lang w:eastAsia="zh-CN"/>
              </w:rPr>
            </w:pPr>
          </w:p>
          <w:p w14:paraId="49632F8A" w14:textId="43651BA9" w:rsidR="008D2774" w:rsidRPr="008D2774" w:rsidRDefault="008D2774" w:rsidP="008D2774">
            <w:pPr>
              <w:snapToGrid w:val="0"/>
              <w:spacing w:after="0" w:line="240" w:lineRule="auto"/>
              <w:rPr>
                <w:rFonts w:ascii="Times New Roman" w:eastAsia="DengXian" w:hAnsi="Times New Roman" w:cs="Times New Roman"/>
                <w:b/>
                <w:bCs/>
                <w:color w:val="3333FF"/>
                <w:sz w:val="20"/>
                <w:szCs w:val="18"/>
                <w:lang w:eastAsia="zh-CN"/>
              </w:rPr>
            </w:pPr>
            <w:r w:rsidRPr="008D2774">
              <w:rPr>
                <w:rFonts w:ascii="Times New Roman" w:eastAsia="DengXian" w:hAnsi="Times New Roman" w:cs="Times New Roman"/>
                <w:b/>
                <w:bCs/>
                <w:color w:val="3333FF"/>
                <w:sz w:val="20"/>
                <w:szCs w:val="18"/>
                <w:highlight w:val="yellow"/>
                <w:lang w:eastAsia="zh-CN"/>
              </w:rPr>
              <w:t>Added proposal 2.3:</w:t>
            </w:r>
          </w:p>
          <w:p w14:paraId="18E2EB61" w14:textId="79BF7E4E" w:rsidR="008D2774" w:rsidRDefault="008D2774" w:rsidP="008D2774">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sidRPr="008D2774">
              <w:rPr>
                <w:rFonts w:ascii="Times New Roman" w:eastAsia="DengXian" w:hAnsi="Times New Roman" w:cs="Times New Roman"/>
                <w:bCs/>
                <w:color w:val="3333FF"/>
                <w:sz w:val="20"/>
                <w:szCs w:val="18"/>
                <w:lang w:eastAsia="zh-CN"/>
              </w:rPr>
              <w:t>The motivation for this proposal is to combine Alt1.B and 2.B. Basically if the location of reference resource can be configured (including slot n), this resolves the concern from both sides</w:t>
            </w:r>
          </w:p>
          <w:p w14:paraId="425D605C" w14:textId="281AB367" w:rsidR="008D2774" w:rsidRPr="008D2774" w:rsidRDefault="008D2774" w:rsidP="008D2774">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Pr>
                <w:rFonts w:ascii="Times New Roman" w:eastAsia="DengXian" w:hAnsi="Times New Roman" w:cs="Times New Roman"/>
                <w:bCs/>
                <w:color w:val="3333FF"/>
                <w:sz w:val="20"/>
                <w:szCs w:val="18"/>
                <w:lang w:eastAsia="zh-CN"/>
              </w:rPr>
              <w:t xml:space="preserve">In addition, it allows configurability </w:t>
            </w:r>
            <w:r w:rsidR="0002652D">
              <w:rPr>
                <w:rFonts w:ascii="Times New Roman" w:eastAsia="DengXian" w:hAnsi="Times New Roman" w:cs="Times New Roman"/>
                <w:bCs/>
                <w:color w:val="3333FF"/>
                <w:sz w:val="20"/>
                <w:szCs w:val="18"/>
                <w:lang w:eastAsia="zh-CN"/>
              </w:rPr>
              <w:t>as a function of, e.g. UE speed</w:t>
            </w:r>
          </w:p>
          <w:p w14:paraId="6832CC8A" w14:textId="5F77A886" w:rsidR="008D2774" w:rsidRDefault="008D2774" w:rsidP="008D2774">
            <w:pPr>
              <w:snapToGrid w:val="0"/>
              <w:spacing w:after="0" w:line="240" w:lineRule="auto"/>
              <w:rPr>
                <w:rFonts w:ascii="Times New Roman" w:eastAsia="DengXian" w:hAnsi="Times New Roman" w:cs="Times New Roman"/>
                <w:bCs/>
                <w:sz w:val="18"/>
                <w:szCs w:val="18"/>
                <w:lang w:eastAsia="zh-CN"/>
              </w:rPr>
            </w:pPr>
          </w:p>
        </w:tc>
      </w:tr>
      <w:tr w:rsidR="00243716" w:rsidRPr="002B568E" w14:paraId="673010BE"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83C59" w14:textId="44330785" w:rsidR="00243716" w:rsidRDefault="00243716"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4FF41" w14:textId="423952F8" w:rsidR="00243716" w:rsidRPr="00243716" w:rsidRDefault="00243716" w:rsidP="00243716">
            <w:pPr>
              <w:rPr>
                <w:rFonts w:ascii="Times New Roman" w:eastAsia="DengXian" w:hAnsi="Times New Roman" w:cs="Times New Roman"/>
                <w:bCs/>
                <w:sz w:val="18"/>
                <w:szCs w:val="18"/>
                <w:lang w:eastAsia="zh-CN"/>
              </w:rPr>
            </w:pPr>
            <w:r w:rsidRPr="00243716">
              <w:rPr>
                <w:rFonts w:ascii="Times New Roman" w:eastAsia="DengXian" w:hAnsi="Times New Roman" w:cs="Times New Roman"/>
                <w:bCs/>
                <w:sz w:val="18"/>
                <w:szCs w:val="18"/>
                <w:lang w:eastAsia="zh-CN"/>
              </w:rPr>
              <w:t>We have strong concerns with Alt 3 regardless of any N4 value. We don’t support N4 = 1. There is no sound reason as to why N4 = 1 is to be supported. One of the main reasons to exploit time-domain correlation/Doppler-domain compression is to reduce frequent CSI-RS measurement and reporting. With N4 = 1, UE measures as well as reports CSI rather frequently</w:t>
            </w:r>
            <w:r>
              <w:rPr>
                <w:rFonts w:ascii="Times New Roman" w:eastAsia="DengXian" w:hAnsi="Times New Roman" w:cs="Times New Roman"/>
                <w:bCs/>
                <w:sz w:val="18"/>
                <w:szCs w:val="18"/>
                <w:lang w:eastAsia="zh-CN"/>
              </w:rPr>
              <w:t xml:space="preserve"> like in Rel. 16</w:t>
            </w:r>
            <w:r w:rsidRPr="00243716">
              <w:rPr>
                <w:rFonts w:ascii="Times New Roman" w:eastAsia="DengXian" w:hAnsi="Times New Roman" w:cs="Times New Roman"/>
                <w:bCs/>
                <w:sz w:val="18"/>
                <w:szCs w:val="18"/>
                <w:lang w:eastAsia="zh-CN"/>
              </w:rPr>
              <w:t xml:space="preserve">. Supporting </w:t>
            </w:r>
            <w:r>
              <w:rPr>
                <w:rFonts w:ascii="Times New Roman" w:eastAsia="DengXian" w:hAnsi="Times New Roman" w:cs="Times New Roman"/>
                <w:bCs/>
                <w:sz w:val="18"/>
                <w:szCs w:val="18"/>
                <w:lang w:eastAsia="zh-CN"/>
              </w:rPr>
              <w:t>N4 = 1</w:t>
            </w:r>
            <w:r w:rsidRPr="00243716">
              <w:rPr>
                <w:rFonts w:ascii="Times New Roman" w:eastAsia="DengXian" w:hAnsi="Times New Roman" w:cs="Times New Roman"/>
                <w:bCs/>
                <w:sz w:val="18"/>
                <w:szCs w:val="18"/>
                <w:lang w:eastAsia="zh-CN"/>
              </w:rPr>
              <w:t xml:space="preserve"> does not help solving the </w:t>
            </w:r>
            <w:r w:rsidR="004E68FE">
              <w:rPr>
                <w:rFonts w:ascii="Times New Roman" w:eastAsia="DengXian" w:hAnsi="Times New Roman" w:cs="Times New Roman"/>
                <w:bCs/>
                <w:sz w:val="18"/>
                <w:szCs w:val="18"/>
                <w:lang w:eastAsia="zh-CN"/>
              </w:rPr>
              <w:t>mentioned problem.</w:t>
            </w:r>
          </w:p>
          <w:p w14:paraId="7DF1252B" w14:textId="474D1475" w:rsidR="00243716" w:rsidRPr="00243716" w:rsidRDefault="00243716" w:rsidP="00243716">
            <w:pPr>
              <w:rPr>
                <w:rFonts w:ascii="Times New Roman" w:eastAsia="DengXian" w:hAnsi="Times New Roman" w:cs="Times New Roman"/>
                <w:bCs/>
                <w:sz w:val="18"/>
                <w:szCs w:val="18"/>
                <w:lang w:eastAsia="zh-CN"/>
              </w:rPr>
            </w:pPr>
            <w:r w:rsidRPr="00243716">
              <w:rPr>
                <w:rFonts w:ascii="Times New Roman" w:eastAsia="DengXian" w:hAnsi="Times New Roman" w:cs="Times New Roman"/>
                <w:bCs/>
                <w:sz w:val="18"/>
                <w:szCs w:val="18"/>
                <w:lang w:eastAsia="zh-CN"/>
              </w:rPr>
              <w:t xml:space="preserve">Regarding N4 = 2, some companies claim that the feedback overhead of N4 = 2 for Alt 3 is </w:t>
            </w:r>
            <w:r w:rsidR="00EA037D">
              <w:rPr>
                <w:rFonts w:ascii="Times New Roman" w:eastAsia="DengXian" w:hAnsi="Times New Roman" w:cs="Times New Roman"/>
                <w:bCs/>
                <w:sz w:val="18"/>
                <w:szCs w:val="18"/>
                <w:lang w:eastAsia="zh-CN"/>
              </w:rPr>
              <w:t xml:space="preserve">equal to </w:t>
            </w:r>
            <w:r w:rsidRPr="00243716">
              <w:rPr>
                <w:rFonts w:ascii="Times New Roman" w:eastAsia="DengXian" w:hAnsi="Times New Roman" w:cs="Times New Roman"/>
                <w:bCs/>
                <w:sz w:val="18"/>
                <w:szCs w:val="18"/>
                <w:lang w:eastAsia="zh-CN"/>
              </w:rPr>
              <w:t>the feedback overhead when two TD/DD components are assumed. This is not true as for Alt 1, each FD component is not always associated with all TD/DD components. This means the total number of</w:t>
            </w:r>
            <w:r>
              <w:rPr>
                <w:rFonts w:ascii="Times New Roman" w:eastAsia="DengXian" w:hAnsi="Times New Roman" w:cs="Times New Roman"/>
                <w:bCs/>
                <w:sz w:val="18"/>
                <w:szCs w:val="18"/>
                <w:lang w:eastAsia="zh-CN"/>
              </w:rPr>
              <w:t xml:space="preserve"> significant</w:t>
            </w:r>
            <w:r w:rsidRPr="00243716">
              <w:rPr>
                <w:rFonts w:ascii="Times New Roman" w:eastAsia="DengXian" w:hAnsi="Times New Roman" w:cs="Times New Roman"/>
                <w:bCs/>
                <w:sz w:val="18"/>
                <w:szCs w:val="18"/>
                <w:lang w:eastAsia="zh-CN"/>
              </w:rPr>
              <w:t xml:space="preserve"> non-zero coefficients associated with Alt 1 will be much smaller than the total number of</w:t>
            </w:r>
            <w:r>
              <w:rPr>
                <w:rFonts w:ascii="Times New Roman" w:eastAsia="DengXian" w:hAnsi="Times New Roman" w:cs="Times New Roman"/>
                <w:bCs/>
                <w:sz w:val="18"/>
                <w:szCs w:val="18"/>
                <w:lang w:eastAsia="zh-CN"/>
              </w:rPr>
              <w:t xml:space="preserve"> significant</w:t>
            </w:r>
            <w:r w:rsidRPr="00243716">
              <w:rPr>
                <w:rFonts w:ascii="Times New Roman" w:eastAsia="DengXian" w:hAnsi="Times New Roman" w:cs="Times New Roman"/>
                <w:bCs/>
                <w:sz w:val="18"/>
                <w:szCs w:val="18"/>
                <w:lang w:eastAsia="zh-CN"/>
              </w:rPr>
              <w:t xml:space="preserve"> non-zero coefficients associated with Alt 3. Therefore, we cannot support Alt 3 even for smaller N4 values.</w:t>
            </w:r>
          </w:p>
          <w:p w14:paraId="272BEA8B" w14:textId="53086E66" w:rsidR="00243716" w:rsidRPr="00243716" w:rsidRDefault="00412067"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w:t>
            </w:r>
            <w:r w:rsidR="00243716" w:rsidRPr="00243716">
              <w:rPr>
                <w:rFonts w:ascii="Times New Roman" w:eastAsia="DengXian" w:hAnsi="Times New Roman" w:cs="Times New Roman"/>
                <w:bCs/>
                <w:sz w:val="18"/>
                <w:szCs w:val="18"/>
                <w:lang w:eastAsia="zh-CN"/>
              </w:rPr>
              <w:t xml:space="preserve"> support </w:t>
            </w:r>
            <w:r w:rsidR="008F4CA1">
              <w:rPr>
                <w:rFonts w:ascii="Times New Roman" w:eastAsia="DengXian" w:hAnsi="Times New Roman" w:cs="Times New Roman"/>
                <w:bCs/>
                <w:sz w:val="18"/>
                <w:szCs w:val="18"/>
                <w:lang w:eastAsia="zh-CN"/>
              </w:rPr>
              <w:t xml:space="preserve">only </w:t>
            </w:r>
            <w:r w:rsidR="00243716" w:rsidRPr="00243716">
              <w:rPr>
                <w:rFonts w:ascii="Times New Roman" w:eastAsia="DengXian" w:hAnsi="Times New Roman" w:cs="Times New Roman"/>
                <w:bCs/>
                <w:sz w:val="18"/>
                <w:szCs w:val="18"/>
                <w:lang w:eastAsia="zh-CN"/>
              </w:rPr>
              <w:t xml:space="preserve">Alt 1 for higher N4 values (N4 &gt;2) as well as </w:t>
            </w:r>
            <w:r w:rsidR="00243716">
              <w:rPr>
                <w:rFonts w:ascii="Times New Roman" w:eastAsia="DengXian" w:hAnsi="Times New Roman" w:cs="Times New Roman"/>
                <w:bCs/>
                <w:sz w:val="18"/>
                <w:szCs w:val="18"/>
                <w:lang w:eastAsia="zh-CN"/>
              </w:rPr>
              <w:t xml:space="preserve">for </w:t>
            </w:r>
            <w:r w:rsidR="00243716" w:rsidRPr="00243716">
              <w:rPr>
                <w:rFonts w:ascii="Times New Roman" w:eastAsia="DengXian" w:hAnsi="Times New Roman" w:cs="Times New Roman"/>
                <w:bCs/>
                <w:sz w:val="18"/>
                <w:szCs w:val="18"/>
                <w:lang w:eastAsia="zh-CN"/>
              </w:rPr>
              <w:t>smaller N4 values (N4 = 2).</w:t>
            </w:r>
          </w:p>
          <w:p w14:paraId="57801199" w14:textId="77777777" w:rsidR="00243716" w:rsidRPr="008D2774" w:rsidRDefault="00243716" w:rsidP="008D2774">
            <w:pPr>
              <w:snapToGrid w:val="0"/>
              <w:spacing w:after="0" w:line="240" w:lineRule="auto"/>
              <w:rPr>
                <w:rFonts w:ascii="Times New Roman" w:eastAsia="DengXian" w:hAnsi="Times New Roman" w:cs="Times New Roman"/>
                <w:b/>
                <w:bCs/>
                <w:color w:val="3333FF"/>
                <w:sz w:val="20"/>
                <w:szCs w:val="18"/>
                <w:highlight w:val="yellow"/>
                <w:lang w:eastAsia="zh-CN"/>
              </w:rPr>
            </w:pPr>
          </w:p>
        </w:tc>
      </w:tr>
      <w:tr w:rsidR="006F727A" w:rsidRPr="002B568E" w14:paraId="76D1D61E"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82F69" w14:textId="722BDCCF" w:rsidR="006F727A" w:rsidRPr="006F727A" w:rsidRDefault="006815F1"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6F727A">
              <w:rPr>
                <w:rFonts w:ascii="Times New Roman" w:eastAsia="DengXian" w:hAnsi="Times New Roman" w:cs="Times New Roman" w:hint="eastAsia"/>
                <w:sz w:val="18"/>
                <w:szCs w:val="18"/>
                <w:lang w:eastAsia="zh-CN"/>
              </w:rPr>
              <w:t>ivo</w:t>
            </w:r>
            <w:r w:rsidR="006F727A">
              <w:rPr>
                <w:rFonts w:ascii="Times New Roman" w:eastAsia="DengXian" w:hAnsi="Times New Roman" w:cs="Times New Roman"/>
                <w:sz w:val="18"/>
                <w:szCs w:val="18"/>
                <w:lang w:eastAsia="zh-CN"/>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430F6" w14:textId="5922F79E" w:rsidR="006F727A" w:rsidRDefault="006F727A" w:rsidP="00243716">
            <w:pPr>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We</w:t>
            </w:r>
            <w:r>
              <w:rPr>
                <w:rFonts w:ascii="Times New Roman" w:eastAsia="DengXian" w:hAnsi="Times New Roman" w:cs="Times New Roman"/>
                <w:bCs/>
                <w:sz w:val="18"/>
                <w:szCs w:val="18"/>
                <w:lang w:eastAsia="zh-CN"/>
              </w:rPr>
              <w:t xml:space="preserve"> don’t agree with the current proposal 2.2. We think to have smaller N4 values clearly has its own use case. Especially for N4=1, this is the least effort UE </w:t>
            </w:r>
            <w:r w:rsidR="00376CD7">
              <w:rPr>
                <w:rFonts w:ascii="Times New Roman" w:eastAsia="DengXian" w:hAnsi="Times New Roman" w:cs="Times New Roman"/>
                <w:bCs/>
                <w:sz w:val="18"/>
                <w:szCs w:val="18"/>
                <w:lang w:eastAsia="zh-CN"/>
              </w:rPr>
              <w:t>should</w:t>
            </w:r>
            <w:r>
              <w:rPr>
                <w:rFonts w:ascii="Times New Roman" w:eastAsia="DengXian" w:hAnsi="Times New Roman" w:cs="Times New Roman"/>
                <w:bCs/>
                <w:sz w:val="18"/>
                <w:szCs w:val="18"/>
                <w:lang w:eastAsia="zh-CN"/>
              </w:rPr>
              <w:t xml:space="preserve"> </w:t>
            </w:r>
            <w:r w:rsidR="00376CD7">
              <w:rPr>
                <w:rFonts w:ascii="Times New Roman" w:eastAsia="DengXian" w:hAnsi="Times New Roman" w:cs="Times New Roman"/>
                <w:bCs/>
                <w:sz w:val="18"/>
                <w:szCs w:val="18"/>
                <w:lang w:eastAsia="zh-CN"/>
              </w:rPr>
              <w:t>pay</w:t>
            </w:r>
            <w:r>
              <w:rPr>
                <w:rFonts w:ascii="Times New Roman" w:eastAsia="DengXian" w:hAnsi="Times New Roman" w:cs="Times New Roman"/>
                <w:bCs/>
                <w:sz w:val="18"/>
                <w:szCs w:val="18"/>
                <w:lang w:eastAsia="zh-CN"/>
              </w:rPr>
              <w:t xml:space="preserve"> to support UE prediction, which is the only agreed functionality for this topic. Considerable gain can be achieved for this based on our initial SLS results like the following. </w:t>
            </w:r>
          </w:p>
          <w:tbl>
            <w:tblPr>
              <w:tblStyle w:val="TableGrid"/>
              <w:tblW w:w="6211" w:type="dxa"/>
              <w:tblLook w:val="0420" w:firstRow="1" w:lastRow="0" w:firstColumn="0" w:lastColumn="0" w:noHBand="0" w:noVBand="1"/>
            </w:tblPr>
            <w:tblGrid>
              <w:gridCol w:w="3271"/>
              <w:gridCol w:w="2940"/>
            </w:tblGrid>
            <w:tr w:rsidR="006F727A" w:rsidRPr="006F727A" w14:paraId="0CE1AC95" w14:textId="77777777" w:rsidTr="006F727A">
              <w:trPr>
                <w:trHeight w:val="458"/>
              </w:trPr>
              <w:tc>
                <w:tcPr>
                  <w:tcW w:w="3271" w:type="dxa"/>
                  <w:hideMark/>
                </w:tcPr>
                <w:p w14:paraId="52798BB6"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p>
              </w:tc>
              <w:tc>
                <w:tcPr>
                  <w:tcW w:w="2940" w:type="dxa"/>
                  <w:hideMark/>
                </w:tcPr>
                <w:p w14:paraId="31F13096"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
                      <w:bCs/>
                      <w:sz w:val="18"/>
                      <w:szCs w:val="18"/>
                      <w:lang w:eastAsia="zh-CN"/>
                    </w:rPr>
                    <w:t>SE gain</w:t>
                  </w:r>
                </w:p>
              </w:tc>
            </w:tr>
            <w:tr w:rsidR="006F727A" w:rsidRPr="006F727A" w14:paraId="76B24A5A" w14:textId="77777777" w:rsidTr="006F727A">
              <w:trPr>
                <w:trHeight w:val="458"/>
              </w:trPr>
              <w:tc>
                <w:tcPr>
                  <w:tcW w:w="3271" w:type="dxa"/>
                  <w:hideMark/>
                </w:tcPr>
                <w:p w14:paraId="48A68B8C"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 xml:space="preserve">eType II, no prediction </w:t>
                  </w:r>
                </w:p>
              </w:tc>
              <w:tc>
                <w:tcPr>
                  <w:tcW w:w="2940" w:type="dxa"/>
                  <w:hideMark/>
                </w:tcPr>
                <w:p w14:paraId="72991B1E"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0%</w:t>
                  </w:r>
                </w:p>
              </w:tc>
            </w:tr>
            <w:tr w:rsidR="006F727A" w:rsidRPr="006F727A" w14:paraId="47697153" w14:textId="77777777" w:rsidTr="006F727A">
              <w:trPr>
                <w:trHeight w:val="458"/>
              </w:trPr>
              <w:tc>
                <w:tcPr>
                  <w:tcW w:w="3271" w:type="dxa"/>
                  <w:hideMark/>
                </w:tcPr>
                <w:p w14:paraId="30DB53A9"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eType II, no prediction, ideal feedback</w:t>
                  </w:r>
                </w:p>
              </w:tc>
              <w:tc>
                <w:tcPr>
                  <w:tcW w:w="2940" w:type="dxa"/>
                  <w:hideMark/>
                </w:tcPr>
                <w:p w14:paraId="2BBB3192"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25%</w:t>
                  </w:r>
                </w:p>
              </w:tc>
            </w:tr>
            <w:tr w:rsidR="006F727A" w:rsidRPr="006F727A" w14:paraId="558C3156" w14:textId="77777777" w:rsidTr="006F727A">
              <w:trPr>
                <w:trHeight w:val="725"/>
              </w:trPr>
              <w:tc>
                <w:tcPr>
                  <w:tcW w:w="3271" w:type="dxa"/>
                  <w:hideMark/>
                </w:tcPr>
                <w:p w14:paraId="332D5B57"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eType II, AR prediction (8 CSI-RS occasions, N4=1, Alt 2B)</w:t>
                  </w:r>
                </w:p>
              </w:tc>
              <w:tc>
                <w:tcPr>
                  <w:tcW w:w="2940" w:type="dxa"/>
                  <w:hideMark/>
                </w:tcPr>
                <w:p w14:paraId="1CAA8A66" w14:textId="77777777" w:rsidR="006F727A" w:rsidRPr="006F727A" w:rsidRDefault="006F727A" w:rsidP="006F727A">
                  <w:pPr>
                    <w:spacing w:after="160" w:line="259" w:lineRule="auto"/>
                    <w:rPr>
                      <w:rFonts w:ascii="Times New Roman" w:eastAsia="DengXian" w:hAnsi="Times New Roman" w:cs="Times New Roman"/>
                      <w:bCs/>
                      <w:sz w:val="18"/>
                      <w:szCs w:val="18"/>
                      <w:lang w:eastAsia="zh-CN"/>
                    </w:rPr>
                  </w:pPr>
                  <w:r w:rsidRPr="006F727A">
                    <w:rPr>
                      <w:rFonts w:ascii="Times New Roman" w:eastAsia="DengXian" w:hAnsi="Times New Roman" w:cs="Times New Roman"/>
                      <w:bCs/>
                      <w:sz w:val="18"/>
                      <w:szCs w:val="18"/>
                      <w:lang w:eastAsia="zh-CN"/>
                    </w:rPr>
                    <w:t>17%</w:t>
                  </w:r>
                </w:p>
              </w:tc>
            </w:tr>
          </w:tbl>
          <w:p w14:paraId="600018D9" w14:textId="77777777" w:rsidR="006F727A" w:rsidRDefault="006F727A" w:rsidP="00243716">
            <w:pPr>
              <w:rPr>
                <w:rFonts w:ascii="Times New Roman" w:eastAsia="DengXian" w:hAnsi="Times New Roman" w:cs="Times New Roman"/>
                <w:bCs/>
                <w:sz w:val="18"/>
                <w:szCs w:val="18"/>
                <w:lang w:eastAsia="zh-CN"/>
              </w:rPr>
            </w:pPr>
          </w:p>
          <w:p w14:paraId="606D1879" w14:textId="1A651742" w:rsidR="006F727A" w:rsidRDefault="006F727A"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such small N4 values, we only need Alt 3 as compression may not be useful to save overhead. Further, we don’t agree with the comment that small N4 values would mean more frequent CSI reporting, as this is anyway aperiodic CSI reporting triggered based on gNB’s demand. How frequent the CSI reporting is </w:t>
            </w:r>
            <w:r w:rsidR="00E6522C">
              <w:rPr>
                <w:rFonts w:ascii="Times New Roman" w:eastAsia="DengXian" w:hAnsi="Times New Roman" w:cs="Times New Roman"/>
                <w:bCs/>
                <w:sz w:val="18"/>
                <w:szCs w:val="18"/>
                <w:lang w:eastAsia="zh-CN"/>
              </w:rPr>
              <w:t>eventually</w:t>
            </w:r>
            <w:r>
              <w:rPr>
                <w:rFonts w:ascii="Times New Roman" w:eastAsia="DengXian" w:hAnsi="Times New Roman" w:cs="Times New Roman"/>
                <w:bCs/>
                <w:sz w:val="18"/>
                <w:szCs w:val="18"/>
                <w:lang w:eastAsia="zh-CN"/>
              </w:rPr>
              <w:t xml:space="preserve"> depends on gNB’s need to schedule data. </w:t>
            </w:r>
          </w:p>
          <w:p w14:paraId="48BF8804" w14:textId="1B30CA09" w:rsidR="006F727A" w:rsidRPr="00243716" w:rsidRDefault="006F727A"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Therefore, we think this proposal</w:t>
            </w:r>
            <w:r w:rsidR="004B3C5E">
              <w:rPr>
                <w:rFonts w:ascii="Times New Roman" w:eastAsia="DengXian" w:hAnsi="Times New Roman" w:cs="Times New Roman"/>
                <w:bCs/>
                <w:sz w:val="18"/>
                <w:szCs w:val="18"/>
                <w:lang w:eastAsia="zh-CN"/>
              </w:rPr>
              <w:t xml:space="preserve"> 2.2</w:t>
            </w:r>
            <w:r>
              <w:rPr>
                <w:rFonts w:ascii="Times New Roman" w:eastAsia="DengXian" w:hAnsi="Times New Roman" w:cs="Times New Roman"/>
                <w:bCs/>
                <w:sz w:val="18"/>
                <w:szCs w:val="18"/>
                <w:lang w:eastAsia="zh-CN"/>
              </w:rPr>
              <w:t xml:space="preserve"> should at least consider the </w:t>
            </w:r>
            <w:r w:rsidR="00BC188D">
              <w:rPr>
                <w:rFonts w:ascii="Times New Roman" w:eastAsia="DengXian" w:hAnsi="Times New Roman" w:cs="Times New Roman"/>
                <w:bCs/>
                <w:sz w:val="18"/>
                <w:szCs w:val="18"/>
                <w:lang w:eastAsia="zh-CN"/>
              </w:rPr>
              <w:t>support</w:t>
            </w:r>
            <w:r>
              <w:rPr>
                <w:rFonts w:ascii="Times New Roman" w:eastAsia="DengXian" w:hAnsi="Times New Roman" w:cs="Times New Roman"/>
                <w:bCs/>
                <w:sz w:val="18"/>
                <w:szCs w:val="18"/>
                <w:lang w:eastAsia="zh-CN"/>
              </w:rPr>
              <w:t xml:space="preserve"> of N4=1 and other small N4 values.</w:t>
            </w:r>
          </w:p>
        </w:tc>
      </w:tr>
      <w:tr w:rsidR="00855040" w:rsidRPr="002B568E" w14:paraId="6C93D20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B58FC" w14:textId="7B44EB29" w:rsidR="00855040" w:rsidRPr="00855040" w:rsidRDefault="00855040" w:rsidP="002207AA">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22790" w14:textId="6B6829A8" w:rsidR="00855040" w:rsidRDefault="00855040" w:rsidP="00243716">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For proposal 2.2, yes we are open to consider no DD compression in case of small N4, although our best preference is Alt 1 in proposal 2.1 in any case. Moderator’s suggestion looks good. </w:t>
            </w:r>
          </w:p>
          <w:p w14:paraId="1111A280" w14:textId="7F1BC335" w:rsidR="00855040" w:rsidRPr="00855040" w:rsidRDefault="00855040" w:rsidP="00243716">
            <w:pPr>
              <w:rPr>
                <w:rFonts w:ascii="Times New Roman" w:eastAsia="DengXian" w:hAnsi="Times New Roman" w:cs="Times New Roman"/>
                <w:bCs/>
                <w:sz w:val="18"/>
                <w:szCs w:val="18"/>
                <w:lang w:eastAsia="zh-CN"/>
              </w:rPr>
            </w:pPr>
            <w:r>
              <w:rPr>
                <w:rFonts w:ascii="Times New Roman" w:eastAsia="Yu Mincho" w:hAnsi="Times New Roman" w:cs="Times New Roman"/>
                <w:bCs/>
                <w:sz w:val="18"/>
                <w:szCs w:val="18"/>
                <w:lang w:eastAsia="ja-JP"/>
              </w:rPr>
              <w:t xml:space="preserve">We also support proposal 2.3. </w:t>
            </w:r>
          </w:p>
        </w:tc>
      </w:tr>
      <w:tr w:rsidR="00537126" w:rsidRPr="002B568E" w14:paraId="1290302E"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23E93" w14:textId="6074CA6E" w:rsidR="00537126" w:rsidRDefault="00537126" w:rsidP="002207AA">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EBF05" w14:textId="77777777" w:rsidR="00537126" w:rsidRDefault="00537126" w:rsidP="00243716">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Ok with proposal 2.1 and 2.2.</w:t>
            </w:r>
          </w:p>
          <w:p w14:paraId="27877495" w14:textId="6894106D" w:rsidR="00537126" w:rsidRDefault="00537126" w:rsidP="00537126">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Re proposal 2.3, although our preference is Alt1.B since it is more inclusive (include 2.B), we can be open to this proposal for progress.</w:t>
            </w:r>
          </w:p>
        </w:tc>
      </w:tr>
      <w:tr w:rsidR="00714EEE" w:rsidRPr="002B568E" w14:paraId="67025D0F"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8E9C6" w14:textId="2C23B598" w:rsidR="00714EEE" w:rsidRDefault="00714EEE" w:rsidP="002207AA">
            <w:pPr>
              <w:snapToGrid w:val="0"/>
              <w:spacing w:after="0" w:line="240" w:lineRule="auto"/>
              <w:rPr>
                <w:rFonts w:ascii="Times New Roman" w:eastAsia="Yu Mincho" w:hAnsi="Times New Roman" w:cs="Times New Roman"/>
                <w:sz w:val="18"/>
                <w:szCs w:val="18"/>
                <w:lang w:eastAsia="ja-JP"/>
              </w:rPr>
            </w:pPr>
            <w:r>
              <w:rPr>
                <w:rFonts w:ascii="DengXian" w:eastAsia="DengXian" w:hAnsi="DengXian" w:cs="Times New Roman" w:hint="eastAsia"/>
                <w:sz w:val="18"/>
                <w:szCs w:val="18"/>
                <w:lang w:eastAsia="zh-CN"/>
              </w:rPr>
              <w:t>Qua</w:t>
            </w:r>
            <w:r>
              <w:rPr>
                <w:rFonts w:ascii="DengXian" w:eastAsia="DengXian" w:hAnsi="DengXian" w:cs="Times New Roman"/>
                <w:sz w:val="18"/>
                <w:szCs w:val="18"/>
                <w:lang w:eastAsia="zh-CN"/>
              </w:rPr>
              <w:t>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EF302" w14:textId="08EA5817" w:rsidR="00653461" w:rsidRDefault="00714EEE" w:rsidP="00243716">
            <w:pPr>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 xml:space="preserve">lthough we are OK with the description of proposal 2.3, we still want to point out </w:t>
            </w:r>
            <w:r w:rsidR="00641B78">
              <w:rPr>
                <w:rFonts w:ascii="Times New Roman" w:eastAsia="DengXian" w:hAnsi="Times New Roman" w:cs="Times New Roman"/>
                <w:bCs/>
                <w:sz w:val="18"/>
                <w:szCs w:val="18"/>
                <w:lang w:eastAsia="zh-CN"/>
              </w:rPr>
              <w:t>our view regarding new reference resource later than legacy.</w:t>
            </w:r>
          </w:p>
          <w:p w14:paraId="3B75FC84" w14:textId="77777777" w:rsidR="00653461" w:rsidRDefault="00653461" w:rsidP="00243716">
            <w:pPr>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ince reference resource is defined </w:t>
            </w:r>
            <w:r w:rsidR="00927A26">
              <w:rPr>
                <w:rFonts w:ascii="Times New Roman" w:eastAsia="DengXian" w:hAnsi="Times New Roman" w:cs="Times New Roman"/>
                <w:bCs/>
                <w:sz w:val="18"/>
                <w:szCs w:val="18"/>
                <w:lang w:eastAsia="zh-CN"/>
              </w:rPr>
              <w:t>not only for PMI, but also for CQI</w:t>
            </w:r>
            <w:r w:rsidR="00D5444B">
              <w:rPr>
                <w:rFonts w:ascii="Times New Roman" w:eastAsia="DengXian" w:hAnsi="Times New Roman" w:cs="Times New Roman"/>
                <w:bCs/>
                <w:sz w:val="18"/>
                <w:szCs w:val="18"/>
                <w:lang w:eastAsia="zh-CN"/>
              </w:rPr>
              <w:t>, it also implicitly means CQI prediction.</w:t>
            </w:r>
          </w:p>
          <w:p w14:paraId="144FED55" w14:textId="276291A3" w:rsidR="00AA45BA" w:rsidRDefault="00916126" w:rsidP="00243716">
            <w:pPr>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or PMI prediction, phase extrapolation of H is enough, while </w:t>
            </w:r>
            <w:r w:rsidR="000C192A">
              <w:rPr>
                <w:rFonts w:ascii="Times New Roman" w:eastAsia="DengXian" w:hAnsi="Times New Roman" w:cs="Times New Roman"/>
                <w:bCs/>
                <w:sz w:val="18"/>
                <w:szCs w:val="18"/>
                <w:lang w:eastAsia="zh-CN"/>
              </w:rPr>
              <w:t>for CQI prediction</w:t>
            </w:r>
            <w:r w:rsidR="002E1E98">
              <w:rPr>
                <w:rFonts w:ascii="Times New Roman" w:eastAsia="DengXian" w:hAnsi="Times New Roman" w:cs="Times New Roman"/>
                <w:bCs/>
                <w:sz w:val="18"/>
                <w:szCs w:val="18"/>
                <w:lang w:eastAsia="zh-CN"/>
              </w:rPr>
              <w:t xml:space="preserve">, </w:t>
            </w:r>
            <w:r w:rsidR="008A5079" w:rsidRPr="009720BE">
              <w:rPr>
                <w:rFonts w:ascii="Times New Roman" w:eastAsia="DengXian" w:hAnsi="Times New Roman" w:cs="Times New Roman"/>
                <w:b/>
                <w:sz w:val="18"/>
                <w:szCs w:val="18"/>
                <w:lang w:eastAsia="zh-CN"/>
              </w:rPr>
              <w:t>amplitude of H</w:t>
            </w:r>
            <w:r w:rsidR="008A5079">
              <w:rPr>
                <w:rFonts w:ascii="Times New Roman" w:eastAsia="DengXian" w:hAnsi="Times New Roman" w:cs="Times New Roman"/>
                <w:bCs/>
                <w:sz w:val="18"/>
                <w:szCs w:val="18"/>
                <w:lang w:eastAsia="zh-CN"/>
              </w:rPr>
              <w:t xml:space="preserve"> also need</w:t>
            </w:r>
            <w:r w:rsidR="009720BE">
              <w:rPr>
                <w:rFonts w:ascii="Times New Roman" w:eastAsia="DengXian" w:hAnsi="Times New Roman" w:cs="Times New Roman"/>
                <w:bCs/>
                <w:sz w:val="18"/>
                <w:szCs w:val="18"/>
                <w:lang w:eastAsia="zh-CN"/>
              </w:rPr>
              <w:t>s</w:t>
            </w:r>
            <w:r w:rsidR="008A5079">
              <w:rPr>
                <w:rFonts w:ascii="Times New Roman" w:eastAsia="DengXian" w:hAnsi="Times New Roman" w:cs="Times New Roman"/>
                <w:bCs/>
                <w:sz w:val="18"/>
                <w:szCs w:val="18"/>
                <w:lang w:eastAsia="zh-CN"/>
              </w:rPr>
              <w:t xml:space="preserve"> to be extrapolated – not sure how this works accurately</w:t>
            </w:r>
            <w:r w:rsidR="00F30D3A">
              <w:rPr>
                <w:rFonts w:ascii="Times New Roman" w:eastAsia="DengXian" w:hAnsi="Times New Roman" w:cs="Times New Roman"/>
                <w:bCs/>
                <w:sz w:val="18"/>
                <w:szCs w:val="18"/>
                <w:lang w:eastAsia="zh-CN"/>
              </w:rPr>
              <w:t xml:space="preserve">, at least not work fine with MMSE extrapolation </w:t>
            </w:r>
            <w:r w:rsidR="0086449F">
              <w:rPr>
                <w:rFonts w:ascii="Times New Roman" w:eastAsia="DengXian" w:hAnsi="Times New Roman" w:cs="Times New Roman"/>
                <w:bCs/>
                <w:sz w:val="18"/>
                <w:szCs w:val="18"/>
                <w:lang w:eastAsia="zh-CN"/>
              </w:rPr>
              <w:t xml:space="preserve">(since </w:t>
            </w:r>
            <w:r w:rsidR="00F30D3A">
              <w:rPr>
                <w:rFonts w:ascii="Times New Roman" w:eastAsia="DengXian" w:hAnsi="Times New Roman" w:cs="Times New Roman"/>
                <w:bCs/>
                <w:sz w:val="18"/>
                <w:szCs w:val="18"/>
                <w:lang w:eastAsia="zh-CN"/>
              </w:rPr>
              <w:t xml:space="preserve">the </w:t>
            </w:r>
            <w:r w:rsidR="003C73A5">
              <w:rPr>
                <w:rFonts w:ascii="Times New Roman" w:eastAsia="DengXian" w:hAnsi="Times New Roman" w:cs="Times New Roman"/>
                <w:bCs/>
                <w:sz w:val="18"/>
                <w:szCs w:val="18"/>
                <w:lang w:eastAsia="zh-CN"/>
              </w:rPr>
              <w:t>time-correlation decay</w:t>
            </w:r>
            <w:r w:rsidR="0086449F">
              <w:rPr>
                <w:rFonts w:ascii="Times New Roman" w:eastAsia="DengXian" w:hAnsi="Times New Roman" w:cs="Times New Roman"/>
                <w:bCs/>
                <w:sz w:val="18"/>
                <w:szCs w:val="18"/>
                <w:lang w:eastAsia="zh-CN"/>
              </w:rPr>
              <w:t>s</w:t>
            </w:r>
            <w:r w:rsidR="003C73A5">
              <w:rPr>
                <w:rFonts w:ascii="Times New Roman" w:eastAsia="DengXian" w:hAnsi="Times New Roman" w:cs="Times New Roman"/>
                <w:bCs/>
                <w:sz w:val="18"/>
                <w:szCs w:val="18"/>
                <w:lang w:eastAsia="zh-CN"/>
              </w:rPr>
              <w:t xml:space="preserve"> with larger lag</w:t>
            </w:r>
            <w:r w:rsidR="0086449F">
              <w:rPr>
                <w:rFonts w:ascii="Times New Roman" w:eastAsia="DengXian" w:hAnsi="Times New Roman" w:cs="Times New Roman"/>
                <w:bCs/>
                <w:sz w:val="18"/>
                <w:szCs w:val="18"/>
                <w:lang w:eastAsia="zh-CN"/>
              </w:rPr>
              <w:t xml:space="preserve">, it results in </w:t>
            </w:r>
            <w:r w:rsidR="00A058E0">
              <w:rPr>
                <w:rFonts w:ascii="Times New Roman" w:eastAsia="DengXian" w:hAnsi="Times New Roman" w:cs="Times New Roman"/>
                <w:bCs/>
                <w:sz w:val="18"/>
                <w:szCs w:val="18"/>
                <w:lang w:eastAsia="zh-CN"/>
              </w:rPr>
              <w:t xml:space="preserve">smaller amplitude of </w:t>
            </w:r>
            <m:oMath>
              <m:acc>
                <m:accPr>
                  <m:ctrlPr>
                    <w:rPr>
                      <w:rFonts w:ascii="Cambria Math" w:eastAsia="DengXian" w:hAnsi="Cambria Math" w:cs="Times New Roman"/>
                      <w:bCs/>
                      <w:i/>
                      <w:sz w:val="18"/>
                      <w:szCs w:val="18"/>
                      <w:lang w:eastAsia="zh-CN"/>
                    </w:rPr>
                  </m:ctrlPr>
                </m:accPr>
                <m:e>
                  <m:r>
                    <w:rPr>
                      <w:rFonts w:ascii="Cambria Math" w:eastAsia="DengXian" w:hAnsi="Cambria Math" w:cs="Times New Roman"/>
                      <w:sz w:val="18"/>
                      <w:szCs w:val="18"/>
                      <w:lang w:eastAsia="zh-CN"/>
                    </w:rPr>
                    <m:t>H</m:t>
                  </m:r>
                </m:e>
              </m:acc>
            </m:oMath>
            <w:r w:rsidR="00A058E0">
              <w:rPr>
                <w:rFonts w:ascii="Times New Roman" w:eastAsia="DengXian" w:hAnsi="Times New Roman" w:cs="Times New Roman"/>
                <w:bCs/>
                <w:sz w:val="18"/>
                <w:szCs w:val="18"/>
                <w:lang w:eastAsia="zh-CN"/>
              </w:rPr>
              <w:t xml:space="preserve"> for more future prediction)</w:t>
            </w:r>
          </w:p>
          <w:p w14:paraId="6EBD1603" w14:textId="0FC62AFA" w:rsidR="00203E54" w:rsidRPr="00714EEE" w:rsidRDefault="00AA45BA"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Moreover, more future CQI also means</w:t>
            </w:r>
            <w:r w:rsidR="000C192A">
              <w:rPr>
                <w:rFonts w:ascii="Times New Roman" w:eastAsia="DengXian" w:hAnsi="Times New Roman" w:cs="Times New Roman"/>
                <w:bCs/>
                <w:sz w:val="18"/>
                <w:szCs w:val="18"/>
                <w:lang w:eastAsia="zh-CN"/>
              </w:rPr>
              <w:t xml:space="preserve"> interference prediction</w:t>
            </w:r>
            <w:r>
              <w:rPr>
                <w:rFonts w:ascii="Times New Roman" w:eastAsia="DengXian" w:hAnsi="Times New Roman" w:cs="Times New Roman"/>
                <w:bCs/>
                <w:sz w:val="18"/>
                <w:szCs w:val="18"/>
                <w:lang w:eastAsia="zh-CN"/>
              </w:rPr>
              <w:t>.</w:t>
            </w:r>
            <w:r w:rsidR="00F05DF8">
              <w:rPr>
                <w:rFonts w:ascii="Times New Roman" w:eastAsia="DengXian" w:hAnsi="Times New Roman" w:cs="Times New Roman"/>
                <w:bCs/>
                <w:sz w:val="18"/>
                <w:szCs w:val="18"/>
                <w:lang w:eastAsia="zh-CN"/>
              </w:rPr>
              <w:t xml:space="preserve"> </w:t>
            </w:r>
          </w:p>
        </w:tc>
      </w:tr>
      <w:tr w:rsidR="00BF1128" w:rsidRPr="002B568E" w14:paraId="1A518F94"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655A0" w14:textId="4375B750" w:rsidR="00BF1128" w:rsidRDefault="00797F20" w:rsidP="002207AA">
            <w:pPr>
              <w:snapToGrid w:val="0"/>
              <w:spacing w:after="0" w:line="240" w:lineRule="auto"/>
              <w:rPr>
                <w:rFonts w:ascii="DengXian" w:eastAsia="DengXian" w:hAnsi="DengXian" w:cs="Times New Roman"/>
                <w:sz w:val="18"/>
                <w:szCs w:val="18"/>
                <w:lang w:eastAsia="zh-CN"/>
              </w:rPr>
            </w:pPr>
            <w:r w:rsidRPr="00003681">
              <w:rPr>
                <w:rFonts w:ascii="Times New Roman" w:eastAsia="DengXian" w:hAnsi="Times New Roman" w:cs="Times New Roman"/>
                <w:bCs/>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66033" w14:textId="72FF3507" w:rsidR="007C727E" w:rsidRDefault="00797F20"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Regarding Proposal 2.2, w</w:t>
            </w:r>
            <w:r w:rsidR="007C727E">
              <w:rPr>
                <w:rFonts w:ascii="Times New Roman" w:eastAsia="DengXian" w:hAnsi="Times New Roman" w:cs="Times New Roman"/>
                <w:bCs/>
                <w:sz w:val="18"/>
                <w:szCs w:val="18"/>
                <w:lang w:eastAsia="zh-CN"/>
              </w:rPr>
              <w:t xml:space="preserve">e support FL’s latest </w:t>
            </w:r>
            <w:r w:rsidR="009072DD">
              <w:rPr>
                <w:rFonts w:ascii="Times New Roman" w:eastAsia="DengXian" w:hAnsi="Times New Roman" w:cs="Times New Roman"/>
                <w:bCs/>
                <w:sz w:val="18"/>
                <w:szCs w:val="18"/>
                <w:lang w:eastAsia="zh-CN"/>
              </w:rPr>
              <w:t>update</w:t>
            </w:r>
            <w:r w:rsidR="007C727E">
              <w:rPr>
                <w:rFonts w:ascii="Times New Roman" w:eastAsia="DengXian" w:hAnsi="Times New Roman" w:cs="Times New Roman"/>
                <w:bCs/>
                <w:sz w:val="18"/>
                <w:szCs w:val="18"/>
                <w:lang w:eastAsia="zh-CN"/>
              </w:rPr>
              <w:t>, i.e.,:</w:t>
            </w:r>
          </w:p>
          <w:p w14:paraId="4D855021" w14:textId="77777777" w:rsidR="007C727E" w:rsidRPr="008D2774" w:rsidRDefault="007C727E" w:rsidP="007C727E">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sidRPr="008D2774">
              <w:rPr>
                <w:rFonts w:ascii="Times New Roman" w:eastAsia="DengXian" w:hAnsi="Times New Roman" w:cs="Times New Roman"/>
                <w:bCs/>
                <w:color w:val="3333FF"/>
                <w:sz w:val="20"/>
                <w:szCs w:val="18"/>
                <w:lang w:eastAsia="zh-CN"/>
              </w:rPr>
              <w:t>For small values of N4 (including N4=1): Alt3 in proposal 2.1</w:t>
            </w:r>
          </w:p>
          <w:p w14:paraId="0E5FE665" w14:textId="77777777" w:rsidR="007C727E" w:rsidRPr="008D2774" w:rsidRDefault="007C727E" w:rsidP="007C727E">
            <w:pPr>
              <w:pStyle w:val="ListParagraph"/>
              <w:numPr>
                <w:ilvl w:val="0"/>
                <w:numId w:val="1"/>
              </w:numPr>
              <w:snapToGrid w:val="0"/>
              <w:spacing w:after="0" w:line="240" w:lineRule="auto"/>
              <w:rPr>
                <w:rFonts w:ascii="Times New Roman" w:eastAsia="DengXian" w:hAnsi="Times New Roman" w:cs="Times New Roman"/>
                <w:bCs/>
                <w:color w:val="3333FF"/>
                <w:sz w:val="20"/>
                <w:szCs w:val="18"/>
                <w:lang w:eastAsia="zh-CN"/>
              </w:rPr>
            </w:pPr>
            <w:r w:rsidRPr="008D2774">
              <w:rPr>
                <w:rFonts w:ascii="Times New Roman" w:eastAsia="DengXian" w:hAnsi="Times New Roman" w:cs="Times New Roman"/>
                <w:bCs/>
                <w:color w:val="3333FF"/>
                <w:sz w:val="20"/>
                <w:szCs w:val="18"/>
                <w:lang w:eastAsia="zh-CN"/>
              </w:rPr>
              <w:t>For larger N4 values: Alt1 in proposal 2.1</w:t>
            </w:r>
          </w:p>
          <w:p w14:paraId="2FF50214" w14:textId="77777777" w:rsidR="007C727E" w:rsidRDefault="007C727E" w:rsidP="00243716">
            <w:pPr>
              <w:rPr>
                <w:rFonts w:ascii="Times New Roman" w:eastAsia="DengXian" w:hAnsi="Times New Roman" w:cs="Times New Roman"/>
                <w:bCs/>
                <w:sz w:val="18"/>
                <w:szCs w:val="18"/>
                <w:lang w:eastAsia="zh-CN"/>
              </w:rPr>
            </w:pPr>
          </w:p>
          <w:p w14:paraId="39A70159" w14:textId="00AD4EED" w:rsidR="007C727E" w:rsidRPr="00F86333" w:rsidRDefault="007C727E"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As mentioned earlier we see the benefits of small </w:t>
            </w:r>
            <w:r w:rsidRPr="00F86333">
              <w:rPr>
                <w:rFonts w:ascii="Times New Roman" w:eastAsia="DengXian" w:hAnsi="Times New Roman" w:cs="Times New Roman"/>
                <w:bCs/>
                <w:sz w:val="18"/>
                <w:szCs w:val="18"/>
                <w:lang w:eastAsia="zh-CN"/>
              </w:rPr>
              <w:t>N4</w:t>
            </w:r>
            <w:r w:rsidR="00B6764A" w:rsidRPr="00F86333">
              <w:rPr>
                <w:rFonts w:ascii="Times New Roman" w:eastAsia="DengXian" w:hAnsi="Times New Roman" w:cs="Times New Roman"/>
                <w:bCs/>
                <w:sz w:val="18"/>
                <w:szCs w:val="18"/>
                <w:lang w:eastAsia="zh-CN"/>
              </w:rPr>
              <w:t xml:space="preserve"> and furthermore in cases of N4= 1,2 </w:t>
            </w:r>
            <w:r w:rsidR="002D7EA8" w:rsidRPr="00F86333">
              <w:rPr>
                <w:rFonts w:ascii="Times New Roman" w:eastAsia="DengXian" w:hAnsi="Times New Roman" w:cs="Times New Roman"/>
                <w:bCs/>
                <w:sz w:val="18"/>
                <w:szCs w:val="18"/>
                <w:lang w:eastAsia="zh-CN"/>
              </w:rPr>
              <w:t xml:space="preserve">compressions can lead to performance </w:t>
            </w:r>
            <w:r w:rsidR="00FC2B82" w:rsidRPr="00F86333">
              <w:rPr>
                <w:rFonts w:ascii="Times New Roman" w:eastAsia="DengXian" w:hAnsi="Times New Roman" w:cs="Times New Roman"/>
                <w:bCs/>
                <w:sz w:val="18"/>
                <w:szCs w:val="18"/>
                <w:lang w:eastAsia="zh-CN"/>
              </w:rPr>
              <w:t>degradation.</w:t>
            </w:r>
          </w:p>
          <w:p w14:paraId="25CFFFF1" w14:textId="77777777" w:rsidR="00FC2B82" w:rsidRDefault="00FC2B82" w:rsidP="00243716">
            <w:pPr>
              <w:rPr>
                <w:rFonts w:ascii="Times New Roman" w:eastAsia="DengXian" w:hAnsi="Times New Roman" w:cs="Times New Roman"/>
                <w:bCs/>
                <w:sz w:val="18"/>
                <w:szCs w:val="18"/>
                <w:lang w:eastAsia="zh-CN"/>
              </w:rPr>
            </w:pPr>
          </w:p>
          <w:p w14:paraId="04C116EC" w14:textId="74D31D09" w:rsidR="00F86333" w:rsidRPr="00F86333" w:rsidRDefault="00F86333" w:rsidP="00F86333">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Regarding </w:t>
            </w:r>
            <w:r w:rsidRPr="00F86333">
              <w:rPr>
                <w:rFonts w:ascii="Times New Roman" w:eastAsia="DengXian" w:hAnsi="Times New Roman" w:cs="Times New Roman"/>
                <w:b/>
                <w:sz w:val="18"/>
                <w:szCs w:val="18"/>
                <w:lang w:eastAsia="zh-CN"/>
              </w:rPr>
              <w:t>Proposal 2.3</w:t>
            </w:r>
            <w:r>
              <w:rPr>
                <w:rFonts w:ascii="Times New Roman" w:eastAsia="DengXian" w:hAnsi="Times New Roman" w:cs="Times New Roman"/>
                <w:bCs/>
                <w:sz w:val="18"/>
                <w:szCs w:val="18"/>
                <w:lang w:eastAsia="zh-CN"/>
              </w:rPr>
              <w:t xml:space="preserve"> </w:t>
            </w:r>
            <w:r w:rsidRPr="00F86333">
              <w:rPr>
                <w:rFonts w:ascii="Times New Roman" w:eastAsia="DengXian" w:hAnsi="Times New Roman" w:cs="Times New Roman"/>
                <w:bCs/>
                <w:sz w:val="18"/>
                <w:szCs w:val="18"/>
                <w:lang w:eastAsia="zh-CN"/>
              </w:rPr>
              <w:t>For UE-side prediction, from the perspective of specification, gNB does not need to know the precoder is predicted before or after slot n.</w:t>
            </w:r>
          </w:p>
          <w:p w14:paraId="4D0B8C14" w14:textId="10831127" w:rsidR="00F86333" w:rsidRPr="00F86333" w:rsidRDefault="00F86333" w:rsidP="00F86333">
            <w:pPr>
              <w:rPr>
                <w:rFonts w:ascii="Times New Roman" w:eastAsia="DengXian" w:hAnsi="Times New Roman" w:cs="Times New Roman"/>
                <w:bCs/>
                <w:sz w:val="18"/>
                <w:szCs w:val="18"/>
                <w:lang w:eastAsia="zh-CN"/>
              </w:rPr>
            </w:pPr>
            <w:r w:rsidRPr="00F86333">
              <w:rPr>
                <w:rFonts w:ascii="Times New Roman" w:eastAsia="DengXian" w:hAnsi="Times New Roman" w:cs="Times New Roman"/>
                <w:bCs/>
                <w:sz w:val="18"/>
                <w:szCs w:val="18"/>
                <w:lang w:eastAsia="zh-CN"/>
              </w:rPr>
              <w:t>gNB only needs to know what precoder should be applied after slot n. It is UE’s job to report the best predicted CSI based on its capability.</w:t>
            </w:r>
            <w:r w:rsidR="008B7BDE">
              <w:rPr>
                <w:rFonts w:ascii="Times New Roman" w:eastAsia="DengXian" w:hAnsi="Times New Roman" w:cs="Times New Roman"/>
                <w:bCs/>
                <w:sz w:val="18"/>
                <w:szCs w:val="18"/>
                <w:lang w:eastAsia="zh-CN"/>
              </w:rPr>
              <w:t xml:space="preserve"> </w:t>
            </w:r>
            <w:r w:rsidRPr="00F86333">
              <w:rPr>
                <w:rFonts w:ascii="Times New Roman" w:eastAsia="DengXian" w:hAnsi="Times New Roman" w:cs="Times New Roman"/>
                <w:bCs/>
                <w:sz w:val="18"/>
                <w:szCs w:val="18"/>
                <w:lang w:eastAsia="zh-CN"/>
              </w:rPr>
              <w:t>If a UE can only predict CSI well before slot n, say n-1, this UE can still report the CSI predicted for slot n-1 and gNB applies it after slot n.</w:t>
            </w:r>
            <w:r w:rsidR="008B7BDE">
              <w:rPr>
                <w:rFonts w:ascii="Times New Roman" w:eastAsia="DengXian" w:hAnsi="Times New Roman" w:cs="Times New Roman"/>
                <w:bCs/>
                <w:sz w:val="18"/>
                <w:szCs w:val="18"/>
                <w:lang w:eastAsia="zh-CN"/>
              </w:rPr>
              <w:t xml:space="preserve"> </w:t>
            </w:r>
            <w:r w:rsidRPr="00F86333">
              <w:rPr>
                <w:rFonts w:ascii="Times New Roman" w:eastAsia="DengXian" w:hAnsi="Times New Roman" w:cs="Times New Roman"/>
                <w:bCs/>
                <w:sz w:val="18"/>
                <w:szCs w:val="18"/>
                <w:lang w:eastAsia="zh-CN"/>
              </w:rPr>
              <w:t>In this sense, Alt 1B cannot outperform Alt2B, and vice versa.</w:t>
            </w:r>
          </w:p>
          <w:p w14:paraId="10996E25" w14:textId="775CB93A" w:rsidR="00F86333" w:rsidRPr="00F86333" w:rsidRDefault="00F86333" w:rsidP="00F86333">
            <w:pPr>
              <w:rPr>
                <w:rFonts w:ascii="Times New Roman" w:eastAsia="DengXian" w:hAnsi="Times New Roman" w:cs="Times New Roman"/>
                <w:bCs/>
                <w:sz w:val="18"/>
                <w:szCs w:val="18"/>
                <w:lang w:eastAsia="zh-CN"/>
              </w:rPr>
            </w:pPr>
            <w:r w:rsidRPr="00F86333">
              <w:rPr>
                <w:rFonts w:ascii="Times New Roman" w:eastAsia="DengXian" w:hAnsi="Times New Roman" w:cs="Times New Roman"/>
                <w:bCs/>
                <w:sz w:val="18"/>
                <w:szCs w:val="18"/>
                <w:lang w:eastAsia="zh-CN"/>
              </w:rPr>
              <w:t>For less capable UEs, Alt 2B can work if these UEs report the last predicted CSI, even if it is before slot n. This can be considered as “prediction and hold”.</w:t>
            </w:r>
            <w:r w:rsidR="008B7BDE">
              <w:rPr>
                <w:rFonts w:ascii="Times New Roman" w:eastAsia="DengXian" w:hAnsi="Times New Roman" w:cs="Times New Roman"/>
                <w:bCs/>
                <w:sz w:val="18"/>
                <w:szCs w:val="18"/>
                <w:lang w:eastAsia="zh-CN"/>
              </w:rPr>
              <w:t xml:space="preserve"> </w:t>
            </w:r>
            <w:r w:rsidRPr="00F86333">
              <w:rPr>
                <w:rFonts w:ascii="Times New Roman" w:eastAsia="DengXian" w:hAnsi="Times New Roman" w:cs="Times New Roman"/>
                <w:bCs/>
                <w:sz w:val="18"/>
                <w:szCs w:val="18"/>
                <w:lang w:eastAsia="zh-CN"/>
              </w:rPr>
              <w:t>For more capable UEs, Alt 1B can work but it requires UE to disregard the assumption that the CSI reference is nref. Our simulation results show that calculating W1, Wf, RI, CQI based on predicted CSI can provide a better performance, especially in the UMa scenario.</w:t>
            </w:r>
          </w:p>
          <w:p w14:paraId="69233B95" w14:textId="77777777" w:rsidR="00F86333" w:rsidRPr="00F86333" w:rsidRDefault="00F86333" w:rsidP="00F86333">
            <w:pPr>
              <w:rPr>
                <w:rFonts w:ascii="Times New Roman" w:eastAsia="DengXian" w:hAnsi="Times New Roman" w:cs="Times New Roman"/>
                <w:bCs/>
                <w:sz w:val="18"/>
                <w:szCs w:val="18"/>
                <w:lang w:eastAsia="zh-CN"/>
              </w:rPr>
            </w:pPr>
            <w:r w:rsidRPr="00F86333">
              <w:rPr>
                <w:rFonts w:ascii="Times New Roman" w:eastAsia="DengXian" w:hAnsi="Times New Roman" w:cs="Times New Roman"/>
                <w:bCs/>
                <w:sz w:val="18"/>
                <w:szCs w:val="18"/>
                <w:lang w:eastAsia="zh-CN"/>
              </w:rPr>
              <w:t xml:space="preserve">Alt 1B has a critical weakness: Redundancy. </w:t>
            </w:r>
          </w:p>
          <w:p w14:paraId="07B1C189" w14:textId="77777777" w:rsidR="00F86333" w:rsidRPr="00F86333" w:rsidRDefault="00F86333" w:rsidP="00F86333">
            <w:pPr>
              <w:rPr>
                <w:rFonts w:ascii="Times New Roman" w:eastAsia="DengXian" w:hAnsi="Times New Roman" w:cs="Times New Roman"/>
                <w:bCs/>
                <w:sz w:val="18"/>
                <w:szCs w:val="18"/>
                <w:lang w:eastAsia="zh-CN"/>
              </w:rPr>
            </w:pPr>
            <w:r w:rsidRPr="00F86333">
              <w:rPr>
                <w:rFonts w:ascii="Times New Roman" w:eastAsia="DengXian" w:hAnsi="Times New Roman" w:cs="Times New Roman"/>
                <w:bCs/>
                <w:sz w:val="18"/>
                <w:szCs w:val="18"/>
                <w:lang w:eastAsia="zh-CN"/>
              </w:rPr>
              <w:t>If TD unit is of size 1, n- nref = 3 and N4 = 10, then it means Alt1B can have 40% redundancy as the reported CSI for slots n-3, n-2, n-1, n are useless for gNB, assuming UE-side prediction.</w:t>
            </w:r>
          </w:p>
          <w:p w14:paraId="745FCD3D" w14:textId="1B40D701" w:rsidR="00FC2B82" w:rsidRDefault="00F86333" w:rsidP="005E0901">
            <w:pPr>
              <w:rPr>
                <w:rFonts w:ascii="Times New Roman" w:eastAsia="DengXian" w:hAnsi="Times New Roman" w:cs="Times New Roman"/>
                <w:bCs/>
                <w:sz w:val="18"/>
                <w:szCs w:val="18"/>
                <w:lang w:eastAsia="zh-CN"/>
              </w:rPr>
            </w:pPr>
            <w:r w:rsidRPr="00F86333">
              <w:rPr>
                <w:rFonts w:ascii="Times New Roman" w:eastAsia="DengXian" w:hAnsi="Times New Roman" w:cs="Times New Roman"/>
                <w:bCs/>
                <w:sz w:val="18"/>
                <w:szCs w:val="18"/>
                <w:lang w:eastAsia="zh-CN"/>
              </w:rPr>
              <w:t>Another example is TD unit is of size 5, n- nref = 3 and N4 = 2, where Alt1B has 50% redundancy.</w:t>
            </w:r>
            <w:r w:rsidR="00A46EEA">
              <w:rPr>
                <w:rFonts w:ascii="Times New Roman" w:eastAsia="DengXian" w:hAnsi="Times New Roman" w:cs="Times New Roman"/>
                <w:bCs/>
                <w:sz w:val="18"/>
                <w:szCs w:val="18"/>
                <w:lang w:eastAsia="zh-CN"/>
              </w:rPr>
              <w:t xml:space="preserve"> </w:t>
            </w:r>
            <w:r w:rsidRPr="00F86333">
              <w:rPr>
                <w:rFonts w:ascii="Times New Roman" w:eastAsia="DengXian" w:hAnsi="Times New Roman" w:cs="Times New Roman"/>
                <w:bCs/>
                <w:sz w:val="18"/>
                <w:szCs w:val="18"/>
                <w:lang w:eastAsia="zh-CN"/>
              </w:rPr>
              <w:t>Such high ratio of redundancy is clearly unacceptable.</w:t>
            </w:r>
          </w:p>
        </w:tc>
      </w:tr>
      <w:tr w:rsidR="005E0901" w:rsidRPr="002B568E" w14:paraId="0AA40A35"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A3EC3" w14:textId="4038ECAB" w:rsidR="005E0901" w:rsidRPr="00003681" w:rsidRDefault="005E0901" w:rsidP="002207A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AB5B3" w14:textId="77777777" w:rsidR="005E0901" w:rsidRDefault="005E0901"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Question 2.1</w:t>
            </w:r>
          </w:p>
          <w:p w14:paraId="10146DBA" w14:textId="77777777" w:rsidR="005E0901" w:rsidRDefault="005E0901"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our understanding both Alt1 and Alt3 correspond to a single W1, Wf and multiple W2, with the only difference is that Wd is a DFT-based matrix in Alt 1 whereas Wd is an identity matrix in Alt3. We prefer to leave an option in which Wd can toggle between both alternatives. We are OK whether this is incorporated as a joint Alt1+Alt3 or as a note in Alt1</w:t>
            </w:r>
          </w:p>
          <w:p w14:paraId="08E979F6" w14:textId="25A0B224" w:rsidR="005E0901" w:rsidRDefault="001F474D"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This toggling is not precluded in the formulation of 2.1 (“at least one”) – you can see this in my latest question (see above) re proposal 2.2</w:t>
            </w:r>
            <w:r w:rsidR="00DB2173">
              <w:rPr>
                <w:rFonts w:ascii="Times New Roman" w:eastAsia="DengXian" w:hAnsi="Times New Roman" w:cs="Times New Roman"/>
                <w:bCs/>
                <w:sz w:val="18"/>
                <w:szCs w:val="18"/>
                <w:lang w:eastAsia="zh-CN"/>
              </w:rPr>
              <w:t xml:space="preserve"> where the N4-based toggling is a part of the design</w:t>
            </w:r>
            <w:r>
              <w:rPr>
                <w:rFonts w:ascii="Times New Roman" w:eastAsia="DengXian" w:hAnsi="Times New Roman" w:cs="Times New Roman"/>
                <w:bCs/>
                <w:sz w:val="18"/>
                <w:szCs w:val="18"/>
                <w:lang w:eastAsia="zh-CN"/>
              </w:rPr>
              <w:t>.]</w:t>
            </w:r>
          </w:p>
          <w:p w14:paraId="6D8BA20E" w14:textId="01A8E2A5" w:rsidR="005E0901" w:rsidRDefault="005E0901"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Question 2.</w:t>
            </w:r>
            <w:r w:rsidR="008D0711">
              <w:rPr>
                <w:rFonts w:ascii="Times New Roman" w:eastAsia="DengXian" w:hAnsi="Times New Roman" w:cs="Times New Roman"/>
                <w:bCs/>
                <w:sz w:val="18"/>
                <w:szCs w:val="18"/>
                <w:lang w:eastAsia="zh-CN"/>
              </w:rPr>
              <w:t>2: We prefer to keep Alt1, Alt3</w:t>
            </w:r>
          </w:p>
          <w:p w14:paraId="470B8252" w14:textId="637A5B55" w:rsidR="008D0711" w:rsidRDefault="008D0711"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please see my V43 comment below]</w:t>
            </w:r>
          </w:p>
          <w:p w14:paraId="277690F7" w14:textId="0C63C35B" w:rsidR="005E0901" w:rsidRDefault="005E0901" w:rsidP="00243716">
            <w:pPr>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 Question 2.3: We are fine with the latest version</w:t>
            </w:r>
          </w:p>
        </w:tc>
      </w:tr>
      <w:tr w:rsidR="00AA2FE0" w:rsidRPr="002B568E" w14:paraId="385FB96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604E7" w14:textId="6E19D751" w:rsidR="00AA2FE0" w:rsidRDefault="00AA2FE0" w:rsidP="00AA2FE0">
            <w:pPr>
              <w:snapToGrid w:val="0"/>
              <w:spacing w:after="0" w:line="240" w:lineRule="auto"/>
              <w:rPr>
                <w:rFonts w:ascii="Times New Roman" w:eastAsia="DengXian" w:hAnsi="Times New Roman" w:cs="Times New Roman"/>
                <w:bCs/>
                <w:sz w:val="18"/>
                <w:szCs w:val="18"/>
                <w:lang w:eastAsia="zh-CN"/>
              </w:rPr>
            </w:pPr>
            <w:r>
              <w:rPr>
                <w:rFonts w:ascii="Times New Roman" w:eastAsia="Yu Mincho" w:hAnsi="Times New Roman" w:cs="Times New Roman" w:hint="eastAsia"/>
                <w:bCs/>
                <w:sz w:val="18"/>
                <w:szCs w:val="18"/>
                <w:lang w:eastAsia="ja-JP"/>
              </w:rPr>
              <w:t>S</w:t>
            </w:r>
            <w:r>
              <w:rPr>
                <w:rFonts w:ascii="Times New Roman" w:eastAsia="Yu Mincho" w:hAnsi="Times New Roman" w:cs="Times New Roman"/>
                <w:bCs/>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63D47" w14:textId="77777777" w:rsidR="00AA2FE0" w:rsidRDefault="00AA2FE0" w:rsidP="00AA2FE0">
            <w:pPr>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W</w:t>
            </w:r>
            <w:r>
              <w:rPr>
                <w:rFonts w:ascii="Times New Roman" w:eastAsia="Yu Mincho" w:hAnsi="Times New Roman" w:cs="Times New Roman"/>
                <w:bCs/>
                <w:sz w:val="18"/>
                <w:szCs w:val="18"/>
                <w:lang w:eastAsia="ja-JP"/>
              </w:rPr>
              <w:t>e are fine with proposal 2.1 and 2.2.</w:t>
            </w:r>
          </w:p>
          <w:p w14:paraId="1D49BA91" w14:textId="77777777" w:rsidR="00AA2FE0" w:rsidRDefault="00AA2FE0" w:rsidP="00AA2FE0">
            <w:pPr>
              <w:rPr>
                <w:rFonts w:ascii="Times New Roman" w:eastAsia="Yu Mincho" w:hAnsi="Times New Roman" w:cs="Times New Roman"/>
                <w:bCs/>
                <w:sz w:val="18"/>
                <w:szCs w:val="18"/>
                <w:lang w:eastAsia="ja-JP"/>
              </w:rPr>
            </w:pPr>
          </w:p>
          <w:p w14:paraId="6DF703F5" w14:textId="30870433" w:rsidR="00AA2FE0" w:rsidRDefault="00AA2FE0" w:rsidP="00AA2FE0">
            <w:pPr>
              <w:rPr>
                <w:rFonts w:ascii="Times New Roman" w:eastAsia="DengXian" w:hAnsi="Times New Roman" w:cs="Times New Roman"/>
                <w:bCs/>
                <w:sz w:val="18"/>
                <w:szCs w:val="18"/>
                <w:lang w:eastAsia="zh-CN"/>
              </w:rPr>
            </w:pPr>
            <w:r>
              <w:rPr>
                <w:rFonts w:ascii="Times New Roman" w:eastAsia="Yu Mincho" w:hAnsi="Times New Roman" w:cs="Times New Roman" w:hint="eastAsia"/>
                <w:bCs/>
                <w:sz w:val="18"/>
                <w:szCs w:val="18"/>
                <w:lang w:eastAsia="ja-JP"/>
              </w:rPr>
              <w:t>P</w:t>
            </w:r>
            <w:r>
              <w:rPr>
                <w:rFonts w:ascii="Times New Roman" w:eastAsia="Yu Mincho" w:hAnsi="Times New Roman" w:cs="Times New Roman"/>
                <w:bCs/>
                <w:sz w:val="18"/>
                <w:szCs w:val="18"/>
                <w:lang w:eastAsia="ja-JP"/>
              </w:rPr>
              <w:t>roposal 2.3: We have similar views on CQI prediction raised by some companies. We prefer Alt. 1B</w:t>
            </w:r>
          </w:p>
        </w:tc>
      </w:tr>
      <w:tr w:rsidR="00E51240" w:rsidRPr="002B568E" w14:paraId="702D74A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E38BD" w14:textId="4BBB68FA" w:rsidR="00E51240" w:rsidRDefault="00E51240" w:rsidP="00AA2FE0">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lastRenderedPageBreak/>
              <w:t>Ericsson</w:t>
            </w:r>
            <w:r w:rsidR="00127678">
              <w:rPr>
                <w:rFonts w:ascii="Times New Roman" w:eastAsia="Yu Mincho" w:hAnsi="Times New Roman" w:cs="Times New Roman"/>
                <w:bCs/>
                <w:sz w:val="18"/>
                <w:szCs w:val="18"/>
                <w:lang w:eastAsia="ja-JP"/>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59EB1" w14:textId="5709520E" w:rsidR="00127678" w:rsidRDefault="00127678" w:rsidP="00AA2FE0">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To respond to the claim by some that “there is no sound reason as to shy N4=1 is to be supported”, we have shown evaluation results in our previous Tdoc for a case where </w:t>
            </w:r>
            <w:r w:rsidR="00C67777">
              <w:rPr>
                <w:rFonts w:ascii="Times New Roman" w:eastAsia="Yu Mincho" w:hAnsi="Times New Roman" w:cs="Times New Roman"/>
                <w:bCs/>
                <w:sz w:val="18"/>
                <w:szCs w:val="18"/>
                <w:lang w:eastAsia="ja-JP"/>
              </w:rPr>
              <w:t>feeding back a single predicted W2 with Alt 3 provides most of the gain.  Please see the results below from our Tdoc last meeting.  Since a single predicted W2 provides most of the gain and compression is not needed for this case.  So, N4=1 is still relevant and should be supported.</w:t>
            </w:r>
          </w:p>
          <w:p w14:paraId="01B4CCE5" w14:textId="10251655" w:rsidR="00C67777" w:rsidRDefault="00C67777" w:rsidP="00AA2FE0">
            <w:pPr>
              <w:rPr>
                <w:rFonts w:ascii="Times New Roman" w:eastAsia="Yu Mincho" w:hAnsi="Times New Roman" w:cs="Times New Roman"/>
                <w:bCs/>
                <w:sz w:val="18"/>
                <w:szCs w:val="18"/>
                <w:lang w:eastAsia="ja-JP"/>
              </w:rPr>
            </w:pPr>
          </w:p>
          <w:p w14:paraId="79D663A4" w14:textId="3BB77644" w:rsidR="00C67777" w:rsidRDefault="00C67777" w:rsidP="00AA2FE0">
            <w:pPr>
              <w:rPr>
                <w:rFonts w:ascii="Times New Roman" w:eastAsia="Yu Mincho" w:hAnsi="Times New Roman" w:cs="Times New Roman"/>
                <w:bCs/>
                <w:sz w:val="18"/>
                <w:szCs w:val="18"/>
                <w:lang w:eastAsia="ja-JP"/>
              </w:rPr>
            </w:pPr>
            <w:r>
              <w:rPr>
                <w:noProof/>
              </w:rPr>
              <w:drawing>
                <wp:inline distT="0" distB="0" distL="0" distR="0" wp14:anchorId="0840F4E9" wp14:editId="4DDDB9AB">
                  <wp:extent cx="4719396" cy="20780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46646" cy="2090034"/>
                          </a:xfrm>
                          <a:prstGeom prst="rect">
                            <a:avLst/>
                          </a:prstGeom>
                        </pic:spPr>
                      </pic:pic>
                    </a:graphicData>
                  </a:graphic>
                </wp:inline>
              </w:drawing>
            </w:r>
          </w:p>
          <w:p w14:paraId="5163762F" w14:textId="77777777" w:rsidR="00C67777" w:rsidRDefault="00C67777" w:rsidP="00AA2FE0">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In our tdoc, we also showed another case where compression is beneficial.  </w:t>
            </w:r>
          </w:p>
          <w:p w14:paraId="050371B2" w14:textId="21D6813C" w:rsidR="00127678" w:rsidRDefault="00C67777" w:rsidP="00AA2FE0">
            <w:pPr>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We don’t support the current Offline proposal 2.2.  We think both Alt 1 and Alt 3 should be supported.  Regarding the Question from FL related to proposal 2.2, we think supporting Alt3 for smaller values of N4 and adopting Alt1 for larger values of </w:t>
            </w:r>
            <w:r w:rsidR="001F474D">
              <w:rPr>
                <w:rFonts w:ascii="Times New Roman" w:eastAsia="Yu Mincho" w:hAnsi="Times New Roman" w:cs="Times New Roman"/>
                <w:bCs/>
                <w:sz w:val="18"/>
                <w:szCs w:val="18"/>
                <w:lang w:eastAsia="ja-JP"/>
              </w:rPr>
              <w:t>N4 may be a reasonable approach</w:t>
            </w:r>
          </w:p>
        </w:tc>
      </w:tr>
      <w:tr w:rsidR="001F474D" w:rsidRPr="002B568E" w14:paraId="10755ACD"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33EF6" w14:textId="41DB6732" w:rsidR="001F474D" w:rsidRDefault="001F474D" w:rsidP="001F474D">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AB8FC" w14:textId="73CAD00B" w:rsidR="001F474D" w:rsidRPr="001F474D" w:rsidRDefault="001F474D" w:rsidP="001F474D">
            <w:pPr>
              <w:snapToGrid w:val="0"/>
              <w:spacing w:after="0" w:line="240" w:lineRule="auto"/>
              <w:rPr>
                <w:rFonts w:ascii="Times New Roman" w:eastAsia="Yu Mincho" w:hAnsi="Times New Roman" w:cs="Times New Roman"/>
                <w:b/>
                <w:bCs/>
                <w:color w:val="3333FF"/>
                <w:szCs w:val="18"/>
                <w:lang w:eastAsia="ja-JP"/>
              </w:rPr>
            </w:pPr>
            <w:r w:rsidRPr="001F474D">
              <w:rPr>
                <w:rFonts w:ascii="Times New Roman" w:eastAsia="Yu Mincho" w:hAnsi="Times New Roman" w:cs="Times New Roman"/>
                <w:b/>
                <w:bCs/>
                <w:color w:val="3333FF"/>
                <w:szCs w:val="18"/>
                <w:lang w:eastAsia="ja-JP"/>
              </w:rPr>
              <w:t>No revision of offline proposals</w:t>
            </w:r>
          </w:p>
          <w:p w14:paraId="469C3320" w14:textId="716239A6" w:rsidR="001F474D" w:rsidRPr="001F474D" w:rsidRDefault="001F474D" w:rsidP="001F474D">
            <w:pPr>
              <w:snapToGrid w:val="0"/>
              <w:spacing w:after="0" w:line="240" w:lineRule="auto"/>
              <w:rPr>
                <w:rFonts w:ascii="Times New Roman" w:eastAsia="Yu Mincho" w:hAnsi="Times New Roman" w:cs="Times New Roman"/>
                <w:b/>
                <w:bCs/>
                <w:color w:val="3333FF"/>
                <w:szCs w:val="18"/>
                <w:lang w:eastAsia="ja-JP"/>
              </w:rPr>
            </w:pPr>
          </w:p>
          <w:p w14:paraId="604A8C24" w14:textId="490DFA95" w:rsidR="001F474D" w:rsidRPr="001F474D" w:rsidRDefault="001F474D" w:rsidP="001F474D">
            <w:pPr>
              <w:snapToGrid w:val="0"/>
              <w:spacing w:after="0" w:line="240" w:lineRule="auto"/>
              <w:rPr>
                <w:rFonts w:ascii="Times New Roman" w:eastAsia="Yu Mincho" w:hAnsi="Times New Roman" w:cs="Times New Roman"/>
                <w:b/>
                <w:bCs/>
                <w:color w:val="3333FF"/>
                <w:szCs w:val="18"/>
                <w:lang w:eastAsia="ja-JP"/>
              </w:rPr>
            </w:pPr>
            <w:r w:rsidRPr="001F474D">
              <w:rPr>
                <w:rFonts w:ascii="Times New Roman" w:eastAsia="Yu Mincho" w:hAnsi="Times New Roman" w:cs="Times New Roman"/>
                <w:b/>
                <w:bCs/>
                <w:color w:val="3333FF"/>
                <w:szCs w:val="18"/>
                <w:lang w:eastAsia="ja-JP"/>
              </w:rPr>
              <w:t xml:space="preserve">For proposal 2.2, </w:t>
            </w:r>
            <w:r w:rsidR="00B36209">
              <w:rPr>
                <w:rFonts w:ascii="Times New Roman" w:eastAsia="Yu Mincho" w:hAnsi="Times New Roman" w:cs="Times New Roman"/>
                <w:b/>
                <w:bCs/>
                <w:color w:val="3333FF"/>
                <w:szCs w:val="18"/>
                <w:lang w:eastAsia="ja-JP"/>
              </w:rPr>
              <w:t xml:space="preserve">depending on additional inputs, </w:t>
            </w:r>
            <w:r w:rsidRPr="001F474D">
              <w:rPr>
                <w:rFonts w:ascii="Times New Roman" w:eastAsia="Yu Mincho" w:hAnsi="Times New Roman" w:cs="Times New Roman"/>
                <w:b/>
                <w:bCs/>
                <w:color w:val="3333FF"/>
                <w:szCs w:val="18"/>
                <w:lang w:eastAsia="ja-JP"/>
              </w:rPr>
              <w:t xml:space="preserve">I may reformulate it to down selection between </w:t>
            </w:r>
            <w:r w:rsidR="00494E70">
              <w:rPr>
                <w:rFonts w:ascii="Times New Roman" w:eastAsia="Yu Mincho" w:hAnsi="Times New Roman" w:cs="Times New Roman"/>
                <w:b/>
                <w:bCs/>
                <w:color w:val="3333FF"/>
                <w:szCs w:val="18"/>
                <w:lang w:eastAsia="ja-JP"/>
              </w:rPr>
              <w:t>Alt1-</w:t>
            </w:r>
            <w:r w:rsidRPr="001F474D">
              <w:rPr>
                <w:rFonts w:ascii="Times New Roman" w:eastAsia="Yu Mincho" w:hAnsi="Times New Roman" w:cs="Times New Roman"/>
                <w:b/>
                <w:bCs/>
                <w:color w:val="3333FF"/>
                <w:szCs w:val="18"/>
                <w:lang w:eastAsia="ja-JP"/>
              </w:rPr>
              <w:t xml:space="preserve">only and Alt1 (smaller N4) + Alt3 (larger N4). </w:t>
            </w:r>
          </w:p>
          <w:p w14:paraId="5D333497" w14:textId="51931934" w:rsidR="001F474D" w:rsidRDefault="001F474D" w:rsidP="001F474D">
            <w:pPr>
              <w:snapToGrid w:val="0"/>
              <w:spacing w:after="0" w:line="240" w:lineRule="auto"/>
              <w:rPr>
                <w:rFonts w:ascii="Times New Roman" w:eastAsia="Yu Mincho" w:hAnsi="Times New Roman" w:cs="Times New Roman"/>
                <w:bCs/>
                <w:sz w:val="18"/>
                <w:szCs w:val="18"/>
                <w:lang w:eastAsia="ja-JP"/>
              </w:rPr>
            </w:pPr>
          </w:p>
        </w:tc>
      </w:tr>
      <w:tr w:rsidR="007E758A" w:rsidRPr="002B568E" w14:paraId="5D79F4F7"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32D6E" w14:textId="50A025E6" w:rsidR="007E758A" w:rsidRDefault="007E758A" w:rsidP="007E758A">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F04D" w14:textId="77777777" w:rsidR="007D3723" w:rsidRDefault="007E758A" w:rsidP="007E758A">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 xml:space="preserve">roposal </w:t>
            </w:r>
            <w:r w:rsidR="00077D2A">
              <w:rPr>
                <w:rFonts w:ascii="Times New Roman" w:eastAsia="Yu Mincho" w:hAnsi="Times New Roman" w:cs="Times New Roman"/>
                <w:bCs/>
                <w:sz w:val="18"/>
                <w:szCs w:val="18"/>
                <w:lang w:eastAsia="ja-JP"/>
              </w:rPr>
              <w:t>2</w:t>
            </w:r>
            <w:r w:rsidRPr="00693F8F">
              <w:rPr>
                <w:rFonts w:ascii="Times New Roman" w:eastAsia="Yu Mincho" w:hAnsi="Times New Roman" w:cs="Times New Roman"/>
                <w:bCs/>
                <w:sz w:val="18"/>
                <w:szCs w:val="18"/>
                <w:lang w:eastAsia="ja-JP"/>
              </w:rPr>
              <w:t>.1</w:t>
            </w:r>
            <w:r>
              <w:rPr>
                <w:rFonts w:ascii="Times New Roman" w:eastAsia="Yu Mincho" w:hAnsi="Times New Roman" w:cs="Times New Roman"/>
                <w:bCs/>
                <w:sz w:val="18"/>
                <w:szCs w:val="18"/>
                <w:lang w:eastAsia="ja-JP"/>
              </w:rPr>
              <w:t xml:space="preserve">: </w:t>
            </w:r>
            <w:r w:rsidR="007D3723">
              <w:rPr>
                <w:rFonts w:ascii="Times New Roman" w:eastAsia="Yu Mincho" w:hAnsi="Times New Roman" w:cs="Times New Roman"/>
                <w:bCs/>
                <w:sz w:val="18"/>
                <w:szCs w:val="18"/>
                <w:lang w:eastAsia="ja-JP"/>
              </w:rPr>
              <w:t>Prefer Alt1.</w:t>
            </w:r>
          </w:p>
          <w:p w14:paraId="2F889275" w14:textId="77777777" w:rsidR="007E758A" w:rsidRDefault="007E758A" w:rsidP="007E758A">
            <w:pPr>
              <w:snapToGrid w:val="0"/>
              <w:spacing w:after="0" w:line="240" w:lineRule="auto"/>
              <w:rPr>
                <w:rFonts w:ascii="Times New Roman" w:eastAsia="Yu Mincho" w:hAnsi="Times New Roman" w:cs="Times New Roman"/>
                <w:b/>
                <w:bCs/>
                <w:color w:val="3333FF"/>
                <w:szCs w:val="18"/>
                <w:lang w:eastAsia="ja-JP"/>
              </w:rPr>
            </w:pPr>
          </w:p>
          <w:p w14:paraId="6C08D468" w14:textId="77777777" w:rsidR="005870F6" w:rsidRDefault="007E758A" w:rsidP="007E758A">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roposal 1.</w:t>
            </w:r>
            <w:r>
              <w:rPr>
                <w:rFonts w:ascii="Times New Roman" w:eastAsia="Yu Mincho" w:hAnsi="Times New Roman" w:cs="Times New Roman"/>
                <w:bCs/>
                <w:sz w:val="18"/>
                <w:szCs w:val="18"/>
                <w:lang w:eastAsia="ja-JP"/>
              </w:rPr>
              <w:t xml:space="preserve">2: </w:t>
            </w:r>
            <w:r w:rsidR="005870F6">
              <w:rPr>
                <w:rFonts w:ascii="Times New Roman" w:eastAsia="Yu Mincho" w:hAnsi="Times New Roman" w:cs="Times New Roman"/>
                <w:bCs/>
                <w:sz w:val="18"/>
                <w:szCs w:val="18"/>
                <w:lang w:eastAsia="ja-JP"/>
              </w:rPr>
              <w:t>Support</w:t>
            </w:r>
          </w:p>
          <w:p w14:paraId="38F3C079" w14:textId="77777777" w:rsidR="005870F6" w:rsidRDefault="005870F6" w:rsidP="005870F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prefer to have a unified solution to cover all the length of N4</w:t>
            </w:r>
          </w:p>
          <w:p w14:paraId="551D5BFC" w14:textId="77777777" w:rsidR="005870F6" w:rsidRDefault="005870F6" w:rsidP="005870F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When N4 = 1, (assume there is no R like FD basis), for length 1 orthogonal basis, there is no difference between identify and DFT. </w:t>
            </w:r>
          </w:p>
          <w:p w14:paraId="28BFD20B" w14:textId="4B1B2445" w:rsidR="005870F6" w:rsidRDefault="005870F6" w:rsidP="005870F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For smaller N4, any orthogonal basis can be used to fully represent the PMI and to achieve trade-off between compression (overhead) and PMI accuracy. </w:t>
            </w:r>
          </w:p>
          <w:p w14:paraId="5D92A2BC" w14:textId="3CB5418A" w:rsidR="005870F6" w:rsidRPr="005870F6" w:rsidRDefault="005870F6" w:rsidP="005870F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Unless there is strong justification, we do not support to have two sets of orthogonal </w:t>
            </w:r>
            <w:r w:rsidR="00AF26E9">
              <w:rPr>
                <w:rFonts w:ascii="Times New Roman" w:eastAsia="Yu Mincho" w:hAnsi="Times New Roman" w:cs="Times New Roman"/>
                <w:bCs/>
                <w:sz w:val="18"/>
                <w:szCs w:val="18"/>
                <w:lang w:eastAsia="ja-JP"/>
              </w:rPr>
              <w:t>bases</w:t>
            </w:r>
            <w:r>
              <w:rPr>
                <w:rFonts w:ascii="Times New Roman" w:eastAsia="Yu Mincho" w:hAnsi="Times New Roman" w:cs="Times New Roman"/>
                <w:bCs/>
                <w:sz w:val="18"/>
                <w:szCs w:val="18"/>
                <w:lang w:eastAsia="ja-JP"/>
              </w:rPr>
              <w:t xml:space="preserve"> for different range of N4</w:t>
            </w:r>
          </w:p>
        </w:tc>
      </w:tr>
      <w:tr w:rsidR="006815F1" w:rsidRPr="002B568E" w14:paraId="4AF1E59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7A188" w14:textId="4D308C17" w:rsidR="006815F1" w:rsidRDefault="006815F1" w:rsidP="007E758A">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6FBB8" w14:textId="77777777" w:rsidR="006815F1" w:rsidRDefault="00923870" w:rsidP="007E758A">
            <w:pPr>
              <w:snapToGrid w:val="0"/>
              <w:spacing w:after="0" w:line="240" w:lineRule="auto"/>
              <w:rPr>
                <w:rFonts w:ascii="Times New Roman" w:eastAsia="Yu Mincho" w:hAnsi="Times New Roman" w:cs="Times New Roman"/>
                <w:bCs/>
                <w:sz w:val="18"/>
                <w:szCs w:val="18"/>
                <w:lang w:eastAsia="ja-JP"/>
              </w:rPr>
            </w:pPr>
            <w:r w:rsidRPr="00693F8F">
              <w:rPr>
                <w:rFonts w:ascii="Times New Roman" w:eastAsia="Yu Mincho" w:hAnsi="Times New Roman" w:cs="Times New Roman" w:hint="eastAsia"/>
                <w:bCs/>
                <w:sz w:val="18"/>
                <w:szCs w:val="18"/>
                <w:lang w:eastAsia="ja-JP"/>
              </w:rPr>
              <w:t>P</w:t>
            </w:r>
            <w:r w:rsidRPr="00693F8F">
              <w:rPr>
                <w:rFonts w:ascii="Times New Roman" w:eastAsia="Yu Mincho" w:hAnsi="Times New Roman" w:cs="Times New Roman"/>
                <w:bCs/>
                <w:sz w:val="18"/>
                <w:szCs w:val="18"/>
                <w:lang w:eastAsia="ja-JP"/>
              </w:rPr>
              <w:t xml:space="preserve">roposal </w:t>
            </w:r>
            <w:r>
              <w:rPr>
                <w:rFonts w:ascii="Times New Roman" w:eastAsia="Yu Mincho" w:hAnsi="Times New Roman" w:cs="Times New Roman"/>
                <w:bCs/>
                <w:sz w:val="18"/>
                <w:szCs w:val="18"/>
                <w:lang w:eastAsia="ja-JP"/>
              </w:rPr>
              <w:t>2</w:t>
            </w:r>
            <w:r w:rsidRPr="00693F8F">
              <w:rPr>
                <w:rFonts w:ascii="Times New Roman" w:eastAsia="Yu Mincho" w:hAnsi="Times New Roman" w:cs="Times New Roman"/>
                <w:bCs/>
                <w:sz w:val="18"/>
                <w:szCs w:val="18"/>
                <w:lang w:eastAsia="ja-JP"/>
              </w:rPr>
              <w:t>.1</w:t>
            </w:r>
            <w:r>
              <w:rPr>
                <w:rFonts w:ascii="Times New Roman" w:eastAsia="Yu Mincho" w:hAnsi="Times New Roman" w:cs="Times New Roman"/>
                <w:bCs/>
                <w:sz w:val="18"/>
                <w:szCs w:val="18"/>
                <w:lang w:eastAsia="ja-JP"/>
              </w:rPr>
              <w:t>: Support Alt1</w:t>
            </w:r>
          </w:p>
          <w:p w14:paraId="62D19D7E" w14:textId="77777777" w:rsidR="00923870" w:rsidRDefault="00923870" w:rsidP="007E758A">
            <w:pPr>
              <w:snapToGrid w:val="0"/>
              <w:spacing w:after="0" w:line="240" w:lineRule="auto"/>
              <w:rPr>
                <w:rFonts w:ascii="Times New Roman" w:eastAsia="Yu Mincho" w:hAnsi="Times New Roman" w:cs="Times New Roman"/>
                <w:bCs/>
                <w:sz w:val="18"/>
                <w:szCs w:val="18"/>
                <w:lang w:eastAsia="ja-JP"/>
              </w:rPr>
            </w:pPr>
          </w:p>
          <w:p w14:paraId="0CF54CDD" w14:textId="77777777" w:rsidR="0025698A" w:rsidRDefault="00923870" w:rsidP="007E758A">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Proposal 2.2: Support. </w:t>
            </w:r>
          </w:p>
          <w:p w14:paraId="41364743" w14:textId="77777777" w:rsidR="0025698A" w:rsidRDefault="0025698A" w:rsidP="007E758A">
            <w:pPr>
              <w:snapToGrid w:val="0"/>
              <w:spacing w:after="0" w:line="240" w:lineRule="auto"/>
              <w:rPr>
                <w:rFonts w:ascii="Times New Roman" w:eastAsia="Yu Mincho" w:hAnsi="Times New Roman" w:cs="Times New Roman"/>
                <w:bCs/>
                <w:sz w:val="18"/>
                <w:szCs w:val="18"/>
                <w:lang w:eastAsia="ja-JP"/>
              </w:rPr>
            </w:pPr>
          </w:p>
          <w:p w14:paraId="3085EB33" w14:textId="77777777" w:rsidR="00486737" w:rsidRDefault="00923870" w:rsidP="007E758A">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Regarding potential reformulation raised by FL, ‘Alt1 (small N4) + Alt3(larger N4)’, we are not convinced why we need to distinguish two alternative</w:t>
            </w:r>
            <w:r w:rsidR="0025698A">
              <w:rPr>
                <w:rFonts w:ascii="Times New Roman" w:eastAsia="Yu Mincho" w:hAnsi="Times New Roman" w:cs="Times New Roman"/>
                <w:bCs/>
                <w:sz w:val="18"/>
                <w:szCs w:val="18"/>
                <w:lang w:eastAsia="ja-JP"/>
              </w:rPr>
              <w:t>s</w:t>
            </w:r>
            <w:r>
              <w:rPr>
                <w:rFonts w:ascii="Times New Roman" w:eastAsia="Yu Mincho" w:hAnsi="Times New Roman" w:cs="Times New Roman"/>
                <w:bCs/>
                <w:sz w:val="18"/>
                <w:szCs w:val="18"/>
                <w:lang w:eastAsia="ja-JP"/>
              </w:rPr>
              <w:t xml:space="preserve"> based on different value of N4. </w:t>
            </w:r>
          </w:p>
          <w:p w14:paraId="4F48A2E4" w14:textId="77777777" w:rsidR="00486737" w:rsidRDefault="0025698A" w:rsidP="00486737">
            <w:pPr>
              <w:pStyle w:val="ListParagraph"/>
              <w:numPr>
                <w:ilvl w:val="0"/>
                <w:numId w:val="1"/>
              </w:numPr>
              <w:snapToGrid w:val="0"/>
              <w:spacing w:after="0" w:line="240" w:lineRule="auto"/>
              <w:rPr>
                <w:rFonts w:ascii="Times New Roman" w:eastAsia="Yu Mincho" w:hAnsi="Times New Roman" w:cs="Times New Roman"/>
                <w:bCs/>
                <w:sz w:val="18"/>
                <w:szCs w:val="18"/>
                <w:lang w:eastAsia="ja-JP"/>
              </w:rPr>
            </w:pPr>
            <w:r w:rsidRPr="00486737">
              <w:rPr>
                <w:rFonts w:ascii="Times New Roman" w:eastAsia="Yu Mincho" w:hAnsi="Times New Roman" w:cs="Times New Roman"/>
                <w:bCs/>
                <w:sz w:val="18"/>
                <w:szCs w:val="18"/>
                <w:lang w:eastAsia="ja-JP"/>
              </w:rPr>
              <w:t xml:space="preserve">Besides for Alt1(small N4) as clarified by Apple, we may significantly reduce the reporting overhead by using DFT-bases for Alt3, if our understanding is correct (also main motivation for using DFT-basis). </w:t>
            </w:r>
          </w:p>
          <w:p w14:paraId="413C8CCA" w14:textId="580191F1" w:rsidR="00923870" w:rsidRPr="00486737" w:rsidRDefault="0025698A" w:rsidP="00486737">
            <w:pPr>
              <w:pStyle w:val="ListParagraph"/>
              <w:numPr>
                <w:ilvl w:val="0"/>
                <w:numId w:val="1"/>
              </w:numPr>
              <w:snapToGrid w:val="0"/>
              <w:spacing w:after="0" w:line="240" w:lineRule="auto"/>
              <w:rPr>
                <w:rFonts w:ascii="Times New Roman" w:eastAsia="Yu Mincho" w:hAnsi="Times New Roman" w:cs="Times New Roman"/>
                <w:bCs/>
                <w:sz w:val="18"/>
                <w:szCs w:val="18"/>
                <w:lang w:eastAsia="ja-JP"/>
              </w:rPr>
            </w:pPr>
            <w:r w:rsidRPr="00486737">
              <w:rPr>
                <w:rFonts w:ascii="Times New Roman" w:eastAsia="Yu Mincho" w:hAnsi="Times New Roman" w:cs="Times New Roman"/>
                <w:bCs/>
                <w:sz w:val="18"/>
                <w:szCs w:val="18"/>
                <w:lang w:eastAsia="ja-JP"/>
              </w:rPr>
              <w:t>Then, based on our evaluation and some other proponents, the time-domain interpolation of H in UE-level based on several prediction samples can significantly improve CSI, compared with gNB-side interpolation based on W2.</w:t>
            </w:r>
          </w:p>
        </w:tc>
      </w:tr>
      <w:tr w:rsidR="004E2E6B" w:rsidRPr="002B568E" w14:paraId="2D4DD819"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AF2AE" w14:textId="65C432DF" w:rsidR="004E2E6B" w:rsidRDefault="004E2E6B" w:rsidP="004E2E6B">
            <w:pPr>
              <w:snapToGrid w:val="0"/>
              <w:spacing w:after="0" w:line="240" w:lineRule="auto"/>
              <w:rPr>
                <w:rFonts w:ascii="Times New Roman" w:eastAsia="Yu Mincho" w:hAnsi="Times New Roman" w:cs="Times New Roman"/>
                <w:sz w:val="18"/>
                <w:szCs w:val="18"/>
                <w:lang w:eastAsia="ja-JP"/>
              </w:rPr>
            </w:pPr>
            <w:r w:rsidRPr="00FC25C5">
              <w:rPr>
                <w:rFonts w:ascii="Times New Roman" w:eastAsia="Yu Mincho" w:hAnsi="Times New Roman" w:cs="Times New Roman" w:hint="eastAsia"/>
                <w:sz w:val="18"/>
                <w:szCs w:val="18"/>
                <w:lang w:eastAsia="ja-JP"/>
              </w:rPr>
              <w:t>Xiao</w:t>
            </w:r>
            <w:r>
              <w:rPr>
                <w:rFonts w:ascii="Times New Roman" w:eastAsia="Yu Mincho" w:hAnsi="Times New Roman" w:cs="Times New Roman"/>
                <w:sz w:val="18"/>
                <w:szCs w:val="18"/>
                <w:lang w:eastAsia="ja-JP"/>
              </w:rPr>
              <w:t>mi2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8D04F" w14:textId="77777777" w:rsidR="004E2E6B" w:rsidRDefault="004E2E6B" w:rsidP="004E2E6B">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can support both Alt 1 and Alt3 for proposal 2.1. But , how to  determine the DD/TD basis type, i.e., DFT basis or identity  can be  FFS. </w:t>
            </w:r>
          </w:p>
          <w:p w14:paraId="2A1CC8BE" w14:textId="68DC4807" w:rsidR="004E2E6B" w:rsidRPr="00693F8F" w:rsidRDefault="004E2E6B" w:rsidP="004E2E6B">
            <w:pPr>
              <w:snapToGrid w:val="0"/>
              <w:spacing w:after="0" w:line="240" w:lineRule="auto"/>
              <w:rPr>
                <w:rFonts w:ascii="Times New Roman" w:eastAsia="Yu Mincho" w:hAnsi="Times New Roman" w:cs="Times New Roman"/>
                <w:bCs/>
                <w:sz w:val="18"/>
                <w:szCs w:val="18"/>
                <w:lang w:eastAsia="ja-JP"/>
              </w:rPr>
            </w:pPr>
            <w:r>
              <w:rPr>
                <w:rFonts w:ascii="Times New Roman" w:eastAsia="DengXian" w:hAnsi="Times New Roman" w:cs="Times New Roman"/>
                <w:bCs/>
                <w:sz w:val="18"/>
                <w:szCs w:val="18"/>
                <w:lang w:eastAsia="zh-CN"/>
              </w:rPr>
              <w:t>Although we slight prefer Alt1.</w:t>
            </w:r>
            <w:r>
              <w:rPr>
                <w:rFonts w:ascii="Times New Roman" w:eastAsia="DengXian" w:hAnsi="Times New Roman" w:cs="Times New Roman" w:hint="eastAsia"/>
                <w:bCs/>
                <w:sz w:val="18"/>
                <w:szCs w:val="18"/>
                <w:lang w:eastAsia="zh-CN"/>
              </w:rPr>
              <w:t>B</w:t>
            </w:r>
            <w:r>
              <w:rPr>
                <w:rFonts w:ascii="Times New Roman" w:eastAsia="DengXian" w:hAnsi="Times New Roman" w:cs="Times New Roman"/>
                <w:bCs/>
                <w:sz w:val="18"/>
                <w:szCs w:val="18"/>
                <w:lang w:eastAsia="zh-CN"/>
              </w:rPr>
              <w:t>,  we are fine with proposal 2.3 as the current revision..</w:t>
            </w:r>
          </w:p>
        </w:tc>
      </w:tr>
      <w:tr w:rsidR="00F00312" w:rsidRPr="002B568E" w14:paraId="41C2C6F8"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C1FA9" w14:textId="36363526" w:rsidR="00F00312" w:rsidRPr="00F00312" w:rsidRDefault="00F00312"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7AAA4" w14:textId="4B619D3D" w:rsidR="00F00312" w:rsidRPr="00C83652" w:rsidRDefault="00C730CA" w:rsidP="004E2E6B">
            <w:pPr>
              <w:snapToGrid w:val="0"/>
              <w:spacing w:after="0" w:line="240" w:lineRule="auto"/>
              <w:rPr>
                <w:rFonts w:ascii="Times New Roman" w:eastAsia="DengXian" w:hAnsi="Times New Roman" w:cs="Times New Roman"/>
                <w:b/>
                <w:bCs/>
                <w:sz w:val="18"/>
                <w:szCs w:val="18"/>
                <w:u w:val="single"/>
                <w:lang w:eastAsia="zh-CN"/>
              </w:rPr>
            </w:pPr>
            <w:r w:rsidRPr="00C83652">
              <w:rPr>
                <w:rFonts w:ascii="Times New Roman" w:eastAsia="DengXian" w:hAnsi="Times New Roman" w:cs="Times New Roman" w:hint="eastAsia"/>
                <w:b/>
                <w:bCs/>
                <w:sz w:val="18"/>
                <w:szCs w:val="18"/>
                <w:u w:val="single"/>
                <w:lang w:eastAsia="zh-CN"/>
              </w:rPr>
              <w:t>O</w:t>
            </w:r>
            <w:r w:rsidRPr="00C83652">
              <w:rPr>
                <w:rFonts w:ascii="Times New Roman" w:eastAsia="DengXian" w:hAnsi="Times New Roman" w:cs="Times New Roman"/>
                <w:b/>
                <w:bCs/>
                <w:sz w:val="18"/>
                <w:szCs w:val="18"/>
                <w:u w:val="single"/>
                <w:lang w:eastAsia="zh-CN"/>
              </w:rPr>
              <w:t>n Proposal 2.3</w:t>
            </w:r>
          </w:p>
          <w:p w14:paraId="7ADA1B3A" w14:textId="4D9F9272" w:rsidR="00C730CA" w:rsidRDefault="00C730CA" w:rsidP="004E2E6B">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W</w:t>
            </w:r>
            <w:r>
              <w:rPr>
                <w:rFonts w:ascii="Times New Roman" w:eastAsia="DengXian" w:hAnsi="Times New Roman" w:cs="Times New Roman"/>
                <w:bCs/>
                <w:sz w:val="18"/>
                <w:szCs w:val="18"/>
                <w:lang w:eastAsia="zh-CN"/>
              </w:rPr>
              <w:t xml:space="preserve">e are okay to proceed following the direction in the latest 2.3. Just for the candidates on reference slot location, Alt 2B should be formulated as slot n+n_offset, where n_offset &gt;= 0. In Alt 2B, the start of the CSI reporting window may not just be slot n, it should be slot </w:t>
            </w:r>
            <w:r w:rsidRPr="004A1426">
              <w:rPr>
                <w:rFonts w:ascii="Times New Roman" w:eastAsia="DengXian" w:hAnsi="Times New Roman" w:cs="Times New Roman"/>
                <w:bCs/>
                <w:i/>
                <w:sz w:val="18"/>
                <w:szCs w:val="18"/>
                <w:lang w:eastAsia="zh-CN"/>
              </w:rPr>
              <w:t>l</w:t>
            </w:r>
            <w:r>
              <w:rPr>
                <w:rFonts w:ascii="Times New Roman" w:eastAsia="DengXian" w:hAnsi="Times New Roman" w:cs="Times New Roman"/>
                <w:bCs/>
                <w:sz w:val="18"/>
                <w:szCs w:val="18"/>
                <w:lang w:eastAsia="zh-CN"/>
              </w:rPr>
              <w:t xml:space="preserve"> &gt;= n. For example, if N4=1, the predicted slot (which makes sense) should be a slot after slot n. Hence we have the following suggestion.</w:t>
            </w:r>
          </w:p>
          <w:p w14:paraId="4F5CD3F5" w14:textId="77777777" w:rsidR="002B60AF" w:rsidRDefault="002B60AF" w:rsidP="004E2E6B">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Alt2B as agreed in previous meetings uses n as the starting point, not n+offset (please check the agreements). The variable is W_CSI. Since your revision constitutes a new scheme, I can’t include this at this point unless the group agrees.</w:t>
            </w:r>
          </w:p>
          <w:p w14:paraId="6E32F4BA" w14:textId="5003F414" w:rsidR="00F00312" w:rsidRDefault="002B60AF" w:rsidP="004E2E6B">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But removing “two” is fine]</w:t>
            </w:r>
          </w:p>
          <w:p w14:paraId="6937B2CE" w14:textId="77777777" w:rsidR="002B60AF" w:rsidRDefault="002B60AF" w:rsidP="004E2E6B">
            <w:pPr>
              <w:snapToGrid w:val="0"/>
              <w:spacing w:after="0" w:line="240" w:lineRule="auto"/>
              <w:rPr>
                <w:rFonts w:ascii="Times New Roman" w:eastAsia="DengXian" w:hAnsi="Times New Roman" w:cs="Times New Roman"/>
                <w:bCs/>
                <w:sz w:val="18"/>
                <w:szCs w:val="18"/>
                <w:lang w:eastAsia="zh-CN"/>
              </w:rPr>
            </w:pPr>
          </w:p>
          <w:p w14:paraId="33E37217" w14:textId="77777777" w:rsidR="00F00312" w:rsidRDefault="00F00312" w:rsidP="00F00312">
            <w:pPr>
              <w:snapToGrid w:val="0"/>
              <w:jc w:val="both"/>
              <w:rPr>
                <w:rFonts w:ascii="Times New Roman" w:eastAsia="Batang" w:hAnsi="Times New Roman" w:cs="Times New Roman"/>
                <w:color w:val="3333FF"/>
                <w:sz w:val="18"/>
                <w:szCs w:val="18"/>
                <w:lang w:val="en-GB" w:eastAsia="en-US"/>
              </w:rPr>
            </w:pPr>
            <w:r w:rsidRPr="006247A6">
              <w:rPr>
                <w:rFonts w:ascii="Times New Roman" w:eastAsia="Batang" w:hAnsi="Times New Roman" w:cs="Times New Roman"/>
                <w:b/>
                <w:color w:val="3333FF"/>
                <w:sz w:val="18"/>
                <w:szCs w:val="18"/>
                <w:u w:val="single"/>
                <w:lang w:val="en-GB" w:eastAsia="en-US"/>
              </w:rPr>
              <w:t xml:space="preserve">Offline </w:t>
            </w:r>
            <w:r>
              <w:rPr>
                <w:rFonts w:ascii="Times New Roman" w:eastAsia="Batang" w:hAnsi="Times New Roman" w:cs="Times New Roman"/>
                <w:b/>
                <w:color w:val="3333FF"/>
                <w:sz w:val="18"/>
                <w:szCs w:val="18"/>
                <w:u w:val="single"/>
                <w:lang w:val="en-GB" w:eastAsia="en-US"/>
              </w:rPr>
              <w:t>proposal 2.3</w:t>
            </w:r>
            <w:r w:rsidRPr="008A18B4">
              <w:rPr>
                <w:rFonts w:ascii="Times New Roman" w:eastAsia="Batang" w:hAnsi="Times New Roman" w:cs="Times New Roman"/>
                <w:color w:val="3333FF"/>
                <w:sz w:val="18"/>
                <w:szCs w:val="18"/>
                <w:lang w:val="en-GB" w:eastAsia="en-US"/>
              </w:rPr>
              <w:t>:</w:t>
            </w:r>
            <w:r w:rsidRPr="008A18B4">
              <w:rPr>
                <w:rFonts w:ascii="Times New Roman" w:eastAsia="Batang" w:hAnsi="Times New Roman" w:cs="Times New Roman"/>
                <w:i/>
                <w:color w:val="3333FF"/>
                <w:sz w:val="18"/>
                <w:szCs w:val="18"/>
                <w:lang w:val="en-GB" w:eastAsia="en-US"/>
              </w:rPr>
              <w:t xml:space="preserve"> </w:t>
            </w:r>
            <w:r w:rsidRPr="008A18B4">
              <w:rPr>
                <w:rFonts w:ascii="Times New Roman" w:eastAsia="Batang" w:hAnsi="Times New Roman" w:cs="Times New Roman"/>
                <w:color w:val="3333FF"/>
                <w:sz w:val="18"/>
                <w:szCs w:val="18"/>
                <w:lang w:val="en-GB" w:eastAsia="en-US"/>
              </w:rPr>
              <w:t>On the CSI reporting and measurement for the Rel-18 Type-II codebook refinement for high/medium velocities, when UE-side prediction is assumed, support UE “predicting” channel/CSI after the slot with a reference resource (</w:t>
            </w:r>
            <w:r w:rsidRPr="008A18B4">
              <w:rPr>
                <w:rFonts w:ascii="Times New Roman" w:eastAsia="Batang" w:hAnsi="Times New Roman" w:cs="Times New Roman"/>
                <w:i/>
                <w:iCs/>
                <w:color w:val="3333FF"/>
                <w:sz w:val="18"/>
                <w:szCs w:val="18"/>
                <w:lang w:val="en-GB" w:eastAsia="x-none"/>
              </w:rPr>
              <w:t xml:space="preserve">l </w:t>
            </w:r>
            <w:r w:rsidRPr="008A18B4">
              <w:rPr>
                <w:rFonts w:ascii="Times New Roman" w:eastAsia="Batang" w:hAnsi="Times New Roman" w:cs="Times New Roman"/>
                <w:color w:val="3333FF"/>
                <w:sz w:val="18"/>
                <w:szCs w:val="18"/>
                <w:lang w:val="en-GB" w:eastAsia="x-none"/>
              </w:rPr>
              <w:t>≥</w:t>
            </w:r>
            <w:r w:rsidRPr="008A18B4">
              <w:rPr>
                <w:rFonts w:ascii="Times New Roman" w:eastAsia="Batang" w:hAnsi="Times New Roman" w:cs="Times New Roman"/>
                <w:i/>
                <w:iCs/>
                <w:color w:val="3333FF"/>
                <w:sz w:val="18"/>
                <w:szCs w:val="18"/>
                <w:lang w:val="en-GB" w:eastAsia="x-none"/>
              </w:rPr>
              <w:t xml:space="preserve"> n</w:t>
            </w:r>
            <w:r w:rsidRPr="008A18B4">
              <w:rPr>
                <w:rFonts w:ascii="Times New Roman" w:eastAsia="Batang" w:hAnsi="Times New Roman" w:cs="Times New Roman"/>
                <w:color w:val="3333FF"/>
                <w:sz w:val="18"/>
                <w:szCs w:val="18"/>
                <w:vertAlign w:val="subscript"/>
                <w:lang w:val="en-GB" w:eastAsia="x-none"/>
              </w:rPr>
              <w:t>ref</w:t>
            </w:r>
            <w:r w:rsidRPr="008A18B4">
              <w:rPr>
                <w:rFonts w:ascii="Times New Roman" w:eastAsia="Batang" w:hAnsi="Times New Roman" w:cs="Times New Roman"/>
                <w:color w:val="3333FF"/>
                <w:sz w:val="18"/>
                <w:szCs w:val="18"/>
                <w:lang w:val="en-GB" w:eastAsia="en-US"/>
              </w:rPr>
              <w:t>) where the location of CSI reference resource is configured (from multiple candidate values) by gNB via higher-layer signalling</w:t>
            </w:r>
          </w:p>
          <w:p w14:paraId="379CB333" w14:textId="54B488C4" w:rsidR="00F00312" w:rsidRPr="008D2774" w:rsidRDefault="00F00312" w:rsidP="00F00312">
            <w:pPr>
              <w:pStyle w:val="ListParagraph"/>
              <w:numPr>
                <w:ilvl w:val="0"/>
                <w:numId w:val="35"/>
              </w:numPr>
              <w:snapToGrid w:val="0"/>
              <w:jc w:val="both"/>
              <w:rPr>
                <w:rFonts w:ascii="Times New Roman" w:eastAsia="Batang" w:hAnsi="Times New Roman" w:cs="Times New Roman"/>
                <w:color w:val="3333FF"/>
                <w:sz w:val="18"/>
                <w:szCs w:val="18"/>
                <w:lang w:val="en-GB" w:eastAsia="en-US"/>
              </w:rPr>
            </w:pPr>
            <w:r>
              <w:rPr>
                <w:rFonts w:ascii="Times New Roman" w:eastAsia="Batang" w:hAnsi="Times New Roman" w:cs="Times New Roman"/>
                <w:color w:val="3333FF"/>
                <w:sz w:val="18"/>
                <w:szCs w:val="18"/>
                <w:lang w:val="en-GB" w:eastAsia="en-US"/>
              </w:rPr>
              <w:t xml:space="preserve">Candidates of CSI reference resource location include the legacy slot location and slot </w:t>
            </w:r>
            <w:r w:rsidRPr="008D2774">
              <w:rPr>
                <w:rFonts w:ascii="Times New Roman" w:eastAsia="Batang" w:hAnsi="Times New Roman" w:cs="Times New Roman"/>
                <w:i/>
                <w:color w:val="3333FF"/>
                <w:sz w:val="18"/>
                <w:szCs w:val="18"/>
                <w:lang w:val="en-GB" w:eastAsia="en-US"/>
              </w:rPr>
              <w:t>n</w:t>
            </w:r>
            <w:r>
              <w:rPr>
                <w:rFonts w:ascii="Times New Roman" w:eastAsia="Batang" w:hAnsi="Times New Roman" w:cs="Times New Roman"/>
                <w:i/>
                <w:color w:val="3333FF"/>
                <w:sz w:val="18"/>
                <w:szCs w:val="18"/>
                <w:lang w:val="en-GB" w:eastAsia="en-US"/>
              </w:rPr>
              <w:t>+n</w:t>
            </w:r>
            <w:r w:rsidRPr="00F00312">
              <w:rPr>
                <w:rFonts w:ascii="Times New Roman" w:eastAsia="Batang" w:hAnsi="Times New Roman" w:cs="Times New Roman"/>
                <w:i/>
                <w:color w:val="3333FF"/>
                <w:sz w:val="18"/>
                <w:szCs w:val="18"/>
                <w:vertAlign w:val="subscript"/>
                <w:lang w:val="en-GB" w:eastAsia="en-US"/>
              </w:rPr>
              <w:t>offset</w:t>
            </w:r>
            <w:r>
              <w:rPr>
                <w:rFonts w:ascii="Times New Roman" w:eastAsia="Batang" w:hAnsi="Times New Roman" w:cs="Times New Roman"/>
                <w:i/>
                <w:color w:val="3333FF"/>
                <w:sz w:val="18"/>
                <w:szCs w:val="18"/>
                <w:lang w:val="en-GB" w:eastAsia="en-US"/>
              </w:rPr>
              <w:t>, where n</w:t>
            </w:r>
            <w:r w:rsidRPr="00F00312">
              <w:rPr>
                <w:rFonts w:ascii="Times New Roman" w:eastAsia="Batang" w:hAnsi="Times New Roman" w:cs="Times New Roman"/>
                <w:i/>
                <w:color w:val="3333FF"/>
                <w:sz w:val="18"/>
                <w:szCs w:val="18"/>
                <w:vertAlign w:val="subscript"/>
                <w:lang w:val="en-GB" w:eastAsia="en-US"/>
              </w:rPr>
              <w:t>offset</w:t>
            </w:r>
            <w:r>
              <w:rPr>
                <w:rFonts w:ascii="Times New Roman" w:eastAsia="Batang" w:hAnsi="Times New Roman" w:cs="Times New Roman"/>
                <w:i/>
                <w:color w:val="3333FF"/>
                <w:sz w:val="18"/>
                <w:szCs w:val="18"/>
                <w:lang w:val="en-GB" w:eastAsia="en-US"/>
              </w:rPr>
              <w:t xml:space="preserve"> is a number &gt;= 0</w:t>
            </w:r>
          </w:p>
          <w:p w14:paraId="11937303" w14:textId="77777777" w:rsidR="00F00312" w:rsidRPr="008D2774" w:rsidRDefault="00F00312" w:rsidP="00F00312">
            <w:pPr>
              <w:pStyle w:val="ListParagraph"/>
              <w:numPr>
                <w:ilvl w:val="0"/>
                <w:numId w:val="35"/>
              </w:numPr>
              <w:snapToGrid w:val="0"/>
              <w:jc w:val="both"/>
              <w:rPr>
                <w:rFonts w:ascii="Times New Roman" w:eastAsia="Batang" w:hAnsi="Times New Roman" w:cs="Times New Roman"/>
                <w:color w:val="3333FF"/>
                <w:sz w:val="18"/>
                <w:szCs w:val="18"/>
                <w:lang w:val="en-GB" w:eastAsia="en-US"/>
              </w:rPr>
            </w:pPr>
            <w:r>
              <w:rPr>
                <w:rFonts w:ascii="Times New Roman" w:eastAsia="Batang" w:hAnsi="Times New Roman" w:cs="Times New Roman"/>
                <w:color w:val="3333FF"/>
                <w:sz w:val="18"/>
                <w:szCs w:val="18"/>
                <w:lang w:val="en-GB" w:eastAsia="en-US"/>
              </w:rPr>
              <w:t>FFS: Possible value(s) of W</w:t>
            </w:r>
            <w:r w:rsidRPr="008D2774">
              <w:rPr>
                <w:rFonts w:ascii="Times New Roman" w:eastAsia="Batang" w:hAnsi="Times New Roman" w:cs="Times New Roman"/>
                <w:color w:val="3333FF"/>
                <w:sz w:val="18"/>
                <w:szCs w:val="18"/>
                <w:vertAlign w:val="subscript"/>
                <w:lang w:val="en-GB" w:eastAsia="en-US"/>
              </w:rPr>
              <w:t>CSI</w:t>
            </w:r>
          </w:p>
          <w:p w14:paraId="12076BE4" w14:textId="721A18B6" w:rsidR="00F00312" w:rsidRPr="00F00312" w:rsidRDefault="00F00312" w:rsidP="004E2E6B">
            <w:pPr>
              <w:snapToGrid w:val="0"/>
              <w:spacing w:after="0" w:line="240" w:lineRule="auto"/>
              <w:rPr>
                <w:rFonts w:ascii="Times New Roman" w:eastAsia="DengXian" w:hAnsi="Times New Roman" w:cs="Times New Roman"/>
                <w:bCs/>
                <w:sz w:val="18"/>
                <w:szCs w:val="18"/>
                <w:lang w:val="en-GB" w:eastAsia="zh-CN"/>
              </w:rPr>
            </w:pPr>
          </w:p>
        </w:tc>
      </w:tr>
      <w:tr w:rsidR="0015655E" w:rsidRPr="002B568E" w14:paraId="43CA3806"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C4E1E" w14:textId="02334007" w:rsidR="0015655E" w:rsidRDefault="0015655E"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BAAFD" w14:textId="69D71BA6" w:rsidR="0015655E" w:rsidRDefault="0015655E" w:rsidP="004E2E6B">
            <w:pPr>
              <w:snapToGrid w:val="0"/>
              <w:spacing w:after="0" w:line="240" w:lineRule="auto"/>
              <w:rPr>
                <w:rFonts w:ascii="Times New Roman" w:eastAsia="DengXian" w:hAnsi="Times New Roman" w:cs="Times New Roman"/>
                <w:sz w:val="18"/>
                <w:szCs w:val="18"/>
                <w:lang w:eastAsia="zh-CN"/>
              </w:rPr>
            </w:pPr>
            <w:r w:rsidRPr="0015655E">
              <w:rPr>
                <w:rFonts w:ascii="Times New Roman" w:eastAsia="DengXian" w:hAnsi="Times New Roman" w:cs="Times New Roman"/>
                <w:sz w:val="18"/>
                <w:szCs w:val="18"/>
                <w:lang w:eastAsia="zh-CN"/>
              </w:rPr>
              <w:t xml:space="preserve">Support </w:t>
            </w:r>
            <w:r>
              <w:rPr>
                <w:rFonts w:ascii="Times New Roman" w:eastAsia="DengXian" w:hAnsi="Times New Roman" w:cs="Times New Roman"/>
                <w:sz w:val="18"/>
                <w:szCs w:val="18"/>
                <w:lang w:eastAsia="zh-CN"/>
              </w:rPr>
              <w:t xml:space="preserve">offline </w:t>
            </w:r>
            <w:r w:rsidR="00997CCE">
              <w:rPr>
                <w:rFonts w:ascii="Times New Roman" w:eastAsia="DengXian" w:hAnsi="Times New Roman" w:cs="Times New Roman"/>
                <w:sz w:val="18"/>
                <w:szCs w:val="18"/>
                <w:lang w:eastAsia="zh-CN"/>
              </w:rPr>
              <w:t>P</w:t>
            </w:r>
            <w:r>
              <w:rPr>
                <w:rFonts w:ascii="Times New Roman" w:eastAsia="DengXian" w:hAnsi="Times New Roman" w:cs="Times New Roman"/>
                <w:sz w:val="18"/>
                <w:szCs w:val="18"/>
                <w:lang w:eastAsia="zh-CN"/>
              </w:rPr>
              <w:t>roposals 2.1 and 2.3.</w:t>
            </w:r>
          </w:p>
          <w:p w14:paraId="32FD8AFF" w14:textId="74758C5E" w:rsidR="0015655E" w:rsidRPr="00997CCE" w:rsidRDefault="00997CCE"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the progress, we could support Proposal 2.2, however </w:t>
            </w:r>
            <w:r w:rsidR="0015655E" w:rsidRPr="0015655E">
              <w:rPr>
                <w:rFonts w:ascii="Times New Roman" w:eastAsia="DengXian" w:hAnsi="Times New Roman" w:cs="Times New Roman"/>
                <w:sz w:val="18"/>
                <w:szCs w:val="18"/>
                <w:lang w:eastAsia="zh-CN"/>
              </w:rPr>
              <w:t xml:space="preserve">our </w:t>
            </w:r>
            <w:r>
              <w:rPr>
                <w:rFonts w:ascii="Times New Roman" w:eastAsia="DengXian" w:hAnsi="Times New Roman" w:cs="Times New Roman"/>
                <w:sz w:val="18"/>
                <w:szCs w:val="18"/>
                <w:lang w:eastAsia="zh-CN"/>
              </w:rPr>
              <w:t xml:space="preserve">primary </w:t>
            </w:r>
            <w:r w:rsidR="0015655E" w:rsidRPr="0015655E">
              <w:rPr>
                <w:rFonts w:ascii="Times New Roman" w:eastAsia="DengXian" w:hAnsi="Times New Roman" w:cs="Times New Roman"/>
                <w:sz w:val="18"/>
                <w:szCs w:val="18"/>
                <w:lang w:eastAsia="zh-CN"/>
              </w:rPr>
              <w:t>preference is Alt3</w:t>
            </w:r>
            <w:r>
              <w:rPr>
                <w:rFonts w:ascii="Times New Roman" w:eastAsia="DengXian" w:hAnsi="Times New Roman" w:cs="Times New Roman"/>
                <w:sz w:val="18"/>
                <w:szCs w:val="18"/>
                <w:lang w:eastAsia="zh-CN"/>
              </w:rPr>
              <w:t>.</w:t>
            </w:r>
          </w:p>
        </w:tc>
      </w:tr>
      <w:tr w:rsidR="00DE753B" w:rsidRPr="002B568E" w14:paraId="6F424C5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B4475" w14:textId="7CA79740" w:rsidR="00DE753B" w:rsidRDefault="00DE753B"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E0F00" w14:textId="4D3D5287" w:rsidR="00DE753B" w:rsidRPr="0015655E" w:rsidRDefault="003A36F3"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w:t>
            </w:r>
            <w:r w:rsidR="00F63B31">
              <w:rPr>
                <w:rFonts w:ascii="Times New Roman" w:eastAsia="DengXian" w:hAnsi="Times New Roman" w:cs="Times New Roman"/>
                <w:sz w:val="18"/>
                <w:szCs w:val="18"/>
                <w:lang w:eastAsia="zh-CN"/>
              </w:rPr>
              <w:t>support proposals 2.1 and 2.3.</w:t>
            </w:r>
          </w:p>
        </w:tc>
      </w:tr>
      <w:tr w:rsidR="00393A6D" w:rsidRPr="002B568E" w14:paraId="1D70637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3FB04" w14:textId="78A065D8" w:rsidR="00393A6D" w:rsidRDefault="00393A6D" w:rsidP="004E2E6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V55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E8F74" w14:textId="77777777" w:rsidR="00393A6D" w:rsidRDefault="00393A6D" w:rsidP="00393A6D">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b/>
                <w:color w:val="3333FF"/>
                <w:szCs w:val="18"/>
                <w:lang w:eastAsia="zh-CN"/>
              </w:rPr>
              <w:t>Revised proposal 2.1 by removing Alt2 (supported by only by 1 company, and is actually a special case of Alt1 via the use of NZC selection)</w:t>
            </w:r>
          </w:p>
          <w:p w14:paraId="225FD6D3" w14:textId="7C450A71" w:rsidR="00393A6D" w:rsidRDefault="00393A6D" w:rsidP="00393A6D">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b/>
                <w:color w:val="3333FF"/>
                <w:szCs w:val="18"/>
                <w:lang w:eastAsia="zh-CN"/>
              </w:rPr>
              <w:t xml:space="preserve"> </w:t>
            </w:r>
          </w:p>
          <w:p w14:paraId="5132AE61" w14:textId="6A889CD7" w:rsidR="00393A6D" w:rsidRDefault="00393A6D" w:rsidP="00393A6D">
            <w:pPr>
              <w:snapToGrid w:val="0"/>
              <w:spacing w:after="0" w:line="240" w:lineRule="auto"/>
              <w:rPr>
                <w:rFonts w:ascii="Times New Roman" w:eastAsia="DengXian" w:hAnsi="Times New Roman" w:cs="Times New Roman"/>
                <w:b/>
                <w:color w:val="3333FF"/>
                <w:szCs w:val="18"/>
                <w:lang w:eastAsia="zh-CN"/>
              </w:rPr>
            </w:pPr>
            <w:r w:rsidRPr="00393A6D">
              <w:rPr>
                <w:rFonts w:ascii="Times New Roman" w:eastAsia="DengXian" w:hAnsi="Times New Roman" w:cs="Times New Roman"/>
                <w:b/>
                <w:color w:val="3333FF"/>
                <w:szCs w:val="18"/>
                <w:lang w:eastAsia="zh-CN"/>
              </w:rPr>
              <w:t>Revised proposal 2.2 by adding Alt3 for N4=1</w:t>
            </w:r>
          </w:p>
          <w:p w14:paraId="15F5CC2F" w14:textId="11A6E604" w:rsidR="00125DC4" w:rsidRDefault="00125DC4" w:rsidP="00393A6D">
            <w:pPr>
              <w:snapToGrid w:val="0"/>
              <w:spacing w:after="0" w:line="240" w:lineRule="auto"/>
              <w:rPr>
                <w:rFonts w:ascii="Times New Roman" w:eastAsia="DengXian" w:hAnsi="Times New Roman" w:cs="Times New Roman"/>
                <w:b/>
                <w:color w:val="3333FF"/>
                <w:szCs w:val="18"/>
                <w:lang w:eastAsia="zh-CN"/>
              </w:rPr>
            </w:pPr>
          </w:p>
          <w:p w14:paraId="4AD2F11B" w14:textId="347707B7" w:rsidR="00125DC4" w:rsidRPr="00393A6D" w:rsidRDefault="00125DC4" w:rsidP="00393A6D">
            <w:pPr>
              <w:snapToGrid w:val="0"/>
              <w:spacing w:after="0" w:line="240" w:lineRule="auto"/>
              <w:rPr>
                <w:rFonts w:ascii="Times New Roman" w:eastAsia="DengXian" w:hAnsi="Times New Roman" w:cs="Times New Roman"/>
                <w:b/>
                <w:color w:val="3333FF"/>
                <w:szCs w:val="18"/>
                <w:lang w:eastAsia="zh-CN"/>
              </w:rPr>
            </w:pPr>
            <w:r>
              <w:rPr>
                <w:rFonts w:ascii="Times New Roman" w:eastAsia="DengXian" w:hAnsi="Times New Roman" w:cs="Times New Roman"/>
                <w:b/>
                <w:color w:val="3333FF"/>
                <w:szCs w:val="18"/>
                <w:lang w:eastAsia="zh-CN"/>
              </w:rPr>
              <w:t>Minor revision on proposal 2.3 per vivo suggestion</w:t>
            </w:r>
          </w:p>
          <w:p w14:paraId="5B31B818" w14:textId="16D3B2B5" w:rsidR="00393A6D" w:rsidRDefault="00393A6D" w:rsidP="002B60AF">
            <w:pPr>
              <w:snapToGrid w:val="0"/>
              <w:spacing w:after="0" w:line="240" w:lineRule="auto"/>
              <w:rPr>
                <w:rFonts w:ascii="Times New Roman" w:eastAsia="DengXian" w:hAnsi="Times New Roman" w:cs="Times New Roman"/>
                <w:sz w:val="18"/>
                <w:szCs w:val="18"/>
                <w:lang w:eastAsia="zh-CN"/>
              </w:rPr>
            </w:pPr>
          </w:p>
        </w:tc>
      </w:tr>
    </w:tbl>
    <w:p w14:paraId="5ACB4450" w14:textId="77777777" w:rsidR="00D06BE9" w:rsidRPr="00820996" w:rsidRDefault="00D06BE9">
      <w:pPr>
        <w:snapToGrid w:val="0"/>
        <w:spacing w:after="0" w:line="240" w:lineRule="auto"/>
        <w:rPr>
          <w:rFonts w:ascii="Times New Roman" w:hAnsi="Times New Roman" w:cs="Times New Roman"/>
        </w:rPr>
      </w:pPr>
    </w:p>
    <w:p w14:paraId="43089C0F" w14:textId="77777777" w:rsidR="00D06BE9" w:rsidRDefault="00D33B8D">
      <w:pPr>
        <w:pStyle w:val="Heading1"/>
        <w:numPr>
          <w:ilvl w:val="0"/>
          <w:numId w:val="2"/>
        </w:numPr>
        <w:rPr>
          <w:rFonts w:ascii="Arial" w:hAnsi="Arial" w:cs="Arial"/>
          <w:color w:val="auto"/>
          <w:sz w:val="24"/>
        </w:rPr>
      </w:pPr>
      <w:r>
        <w:rPr>
          <w:rFonts w:ascii="Arial" w:hAnsi="Arial" w:cs="Arial"/>
          <w:color w:val="auto"/>
          <w:sz w:val="24"/>
        </w:rPr>
        <w:t xml:space="preserve">TDCP </w:t>
      </w:r>
    </w:p>
    <w:p w14:paraId="3C57D3FA" w14:textId="77777777" w:rsidR="00D06BE9" w:rsidRDefault="00D06BE9">
      <w:pPr>
        <w:snapToGrid w:val="0"/>
        <w:spacing w:after="0" w:line="240" w:lineRule="auto"/>
        <w:rPr>
          <w:rFonts w:ascii="Times New Roman" w:hAnsi="Times New Roman" w:cs="Times New Roman"/>
        </w:rPr>
      </w:pPr>
    </w:p>
    <w:p w14:paraId="106BE036" w14:textId="77777777" w:rsidR="00D06BE9" w:rsidRDefault="00D33B8D">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RAN1#110 (as announced offline)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5"/>
        <w:gridCol w:w="1382"/>
        <w:gridCol w:w="8029"/>
      </w:tblGrid>
      <w:tr w:rsidR="00D06BE9" w14:paraId="00172C2E" w14:textId="77777777">
        <w:tc>
          <w:tcPr>
            <w:tcW w:w="505" w:type="dxa"/>
            <w:shd w:val="clear" w:color="auto" w:fill="D9D9D9"/>
            <w:tcMar>
              <w:top w:w="0" w:type="dxa"/>
              <w:left w:w="108" w:type="dxa"/>
              <w:bottom w:w="0" w:type="dxa"/>
              <w:right w:w="108" w:type="dxa"/>
            </w:tcMar>
          </w:tcPr>
          <w:p w14:paraId="1585288C" w14:textId="77777777" w:rsidR="00D06BE9" w:rsidRDefault="00D06BE9">
            <w:pPr>
              <w:spacing w:after="0" w:line="240" w:lineRule="auto"/>
              <w:rPr>
                <w:rFonts w:eastAsia="Malgun Gothic" w:cstheme="minorHAnsi"/>
                <w:b/>
                <w:bCs/>
                <w:sz w:val="18"/>
                <w:szCs w:val="18"/>
              </w:rPr>
            </w:pPr>
          </w:p>
        </w:tc>
        <w:tc>
          <w:tcPr>
            <w:tcW w:w="1382" w:type="dxa"/>
            <w:shd w:val="clear" w:color="auto" w:fill="D9D9D9"/>
            <w:tcMar>
              <w:top w:w="0" w:type="dxa"/>
              <w:left w:w="108" w:type="dxa"/>
              <w:bottom w:w="0" w:type="dxa"/>
              <w:right w:w="108" w:type="dxa"/>
            </w:tcMar>
          </w:tcPr>
          <w:p w14:paraId="30714DCA"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Issue</w:t>
            </w:r>
          </w:p>
        </w:tc>
        <w:tc>
          <w:tcPr>
            <w:tcW w:w="8029" w:type="dxa"/>
            <w:shd w:val="clear" w:color="auto" w:fill="D9D9D9"/>
            <w:tcMar>
              <w:top w:w="0" w:type="dxa"/>
              <w:left w:w="108" w:type="dxa"/>
              <w:bottom w:w="0" w:type="dxa"/>
              <w:right w:w="108" w:type="dxa"/>
            </w:tcMar>
          </w:tcPr>
          <w:p w14:paraId="05C20A70" w14:textId="77777777" w:rsidR="00D06BE9" w:rsidRDefault="00D33B8D">
            <w:pPr>
              <w:spacing w:after="0" w:line="240" w:lineRule="auto"/>
              <w:rPr>
                <w:rFonts w:eastAsia="Malgun Gothic" w:cstheme="minorHAnsi"/>
                <w:b/>
                <w:bCs/>
                <w:sz w:val="18"/>
                <w:szCs w:val="18"/>
              </w:rPr>
            </w:pPr>
            <w:r>
              <w:rPr>
                <w:rFonts w:eastAsia="Malgun Gothic" w:cstheme="minorHAnsi"/>
                <w:b/>
                <w:bCs/>
                <w:sz w:val="18"/>
                <w:szCs w:val="18"/>
              </w:rPr>
              <w:t>Topic</w:t>
            </w:r>
          </w:p>
        </w:tc>
      </w:tr>
      <w:tr w:rsidR="00D06BE9" w14:paraId="24200767" w14:textId="77777777">
        <w:tc>
          <w:tcPr>
            <w:tcW w:w="505" w:type="dxa"/>
            <w:tcMar>
              <w:top w:w="0" w:type="dxa"/>
              <w:left w:w="108" w:type="dxa"/>
              <w:bottom w:w="0" w:type="dxa"/>
              <w:right w:w="108" w:type="dxa"/>
            </w:tcMar>
          </w:tcPr>
          <w:p w14:paraId="14068AC0" w14:textId="77777777" w:rsidR="00D06BE9" w:rsidRDefault="00D33B8D">
            <w:pPr>
              <w:spacing w:after="0" w:line="240" w:lineRule="auto"/>
              <w:rPr>
                <w:rFonts w:eastAsia="Malgun Gothic" w:cstheme="minorHAnsi"/>
                <w:sz w:val="18"/>
                <w:szCs w:val="18"/>
              </w:rPr>
            </w:pPr>
            <w:r>
              <w:rPr>
                <w:rFonts w:eastAsia="Malgun Gothic" w:cstheme="minorHAnsi"/>
                <w:sz w:val="18"/>
                <w:szCs w:val="18"/>
              </w:rPr>
              <w:t>13</w:t>
            </w:r>
          </w:p>
        </w:tc>
        <w:tc>
          <w:tcPr>
            <w:tcW w:w="1382" w:type="dxa"/>
            <w:vMerge w:val="restart"/>
            <w:tcMar>
              <w:top w:w="0" w:type="dxa"/>
              <w:left w:w="108" w:type="dxa"/>
              <w:bottom w:w="0" w:type="dxa"/>
              <w:right w:w="108" w:type="dxa"/>
            </w:tcMar>
          </w:tcPr>
          <w:p w14:paraId="5A059768" w14:textId="77777777" w:rsidR="00D06BE9" w:rsidRDefault="00D33B8D">
            <w:pPr>
              <w:spacing w:after="0" w:line="240" w:lineRule="auto"/>
              <w:rPr>
                <w:rFonts w:eastAsia="Malgun Gothic" w:cstheme="minorHAnsi"/>
                <w:sz w:val="18"/>
                <w:szCs w:val="18"/>
              </w:rPr>
            </w:pPr>
            <w:r>
              <w:rPr>
                <w:rFonts w:eastAsia="Malgun Gothic" w:cstheme="minorHAnsi"/>
                <w:sz w:val="18"/>
                <w:szCs w:val="18"/>
              </w:rPr>
              <w:t>TDCP</w:t>
            </w:r>
          </w:p>
        </w:tc>
        <w:tc>
          <w:tcPr>
            <w:tcW w:w="8029" w:type="dxa"/>
            <w:tcMar>
              <w:top w:w="0" w:type="dxa"/>
              <w:left w:w="108" w:type="dxa"/>
              <w:bottom w:w="0" w:type="dxa"/>
              <w:right w:w="108" w:type="dxa"/>
            </w:tcMar>
          </w:tcPr>
          <w:p w14:paraId="238E45FF" w14:textId="77777777" w:rsidR="00D06BE9" w:rsidRDefault="00D33B8D">
            <w:pPr>
              <w:spacing w:after="0" w:line="240" w:lineRule="auto"/>
              <w:rPr>
                <w:rFonts w:eastAsia="Malgun Gothic" w:cstheme="minorHAnsi"/>
                <w:sz w:val="18"/>
                <w:szCs w:val="18"/>
                <w:highlight w:val="yellow"/>
              </w:rPr>
            </w:pPr>
            <w:r>
              <w:rPr>
                <w:rFonts w:eastAsia="Malgun Gothic" w:cstheme="minorHAnsi"/>
                <w:sz w:val="18"/>
                <w:szCs w:val="18"/>
                <w:highlight w:val="yellow"/>
              </w:rPr>
              <w:t>TDCP parameter(s): down-select from AltA, AltB, and AltC</w:t>
            </w:r>
          </w:p>
        </w:tc>
      </w:tr>
      <w:tr w:rsidR="00D06BE9" w14:paraId="65A5D4C2" w14:textId="77777777">
        <w:tc>
          <w:tcPr>
            <w:tcW w:w="505" w:type="dxa"/>
            <w:tcMar>
              <w:top w:w="0" w:type="dxa"/>
              <w:left w:w="108" w:type="dxa"/>
              <w:bottom w:w="0" w:type="dxa"/>
              <w:right w:w="108" w:type="dxa"/>
            </w:tcMar>
          </w:tcPr>
          <w:p w14:paraId="7BC8C3FF" w14:textId="77777777" w:rsidR="00D06BE9" w:rsidRDefault="00D06BE9">
            <w:pPr>
              <w:spacing w:after="0" w:line="240" w:lineRule="auto"/>
              <w:rPr>
                <w:rFonts w:eastAsia="Malgun Gothic" w:cstheme="minorHAnsi"/>
                <w:sz w:val="18"/>
                <w:szCs w:val="18"/>
                <w:highlight w:val="yellow"/>
              </w:rPr>
            </w:pPr>
          </w:p>
        </w:tc>
        <w:tc>
          <w:tcPr>
            <w:tcW w:w="0" w:type="auto"/>
            <w:vMerge/>
            <w:vAlign w:val="center"/>
          </w:tcPr>
          <w:p w14:paraId="6013F5B6" w14:textId="77777777" w:rsidR="00D06BE9" w:rsidRDefault="00D06BE9">
            <w:pPr>
              <w:spacing w:after="0" w:line="240" w:lineRule="auto"/>
              <w:rPr>
                <w:rFonts w:eastAsia="Malgun Gothic" w:cstheme="minorHAnsi"/>
                <w:sz w:val="18"/>
                <w:szCs w:val="18"/>
                <w:highlight w:val="yellow"/>
              </w:rPr>
            </w:pPr>
          </w:p>
        </w:tc>
        <w:tc>
          <w:tcPr>
            <w:tcW w:w="8029" w:type="dxa"/>
            <w:tcMar>
              <w:top w:w="0" w:type="dxa"/>
              <w:left w:w="108" w:type="dxa"/>
              <w:bottom w:w="0" w:type="dxa"/>
              <w:right w:w="108" w:type="dxa"/>
            </w:tcMar>
          </w:tcPr>
          <w:p w14:paraId="78C62C7E" w14:textId="77777777" w:rsidR="00D06BE9" w:rsidRDefault="00D06BE9">
            <w:pPr>
              <w:spacing w:after="0" w:line="240" w:lineRule="auto"/>
              <w:rPr>
                <w:rFonts w:eastAsia="Malgun Gothic" w:cstheme="minorHAnsi"/>
                <w:sz w:val="18"/>
                <w:szCs w:val="18"/>
                <w:highlight w:val="yellow"/>
              </w:rPr>
            </w:pPr>
          </w:p>
        </w:tc>
      </w:tr>
      <w:tr w:rsidR="00D06BE9" w14:paraId="5606A369" w14:textId="77777777">
        <w:tc>
          <w:tcPr>
            <w:tcW w:w="505" w:type="dxa"/>
            <w:tcMar>
              <w:top w:w="0" w:type="dxa"/>
              <w:left w:w="108" w:type="dxa"/>
              <w:bottom w:w="0" w:type="dxa"/>
              <w:right w:w="108" w:type="dxa"/>
            </w:tcMar>
          </w:tcPr>
          <w:p w14:paraId="25E00167" w14:textId="77777777" w:rsidR="00D06BE9" w:rsidRDefault="00D06BE9">
            <w:pPr>
              <w:spacing w:after="0" w:line="240" w:lineRule="auto"/>
              <w:rPr>
                <w:rFonts w:eastAsia="Malgun Gothic" w:cstheme="minorHAnsi"/>
                <w:sz w:val="18"/>
                <w:szCs w:val="18"/>
                <w:highlight w:val="yellow"/>
              </w:rPr>
            </w:pPr>
          </w:p>
        </w:tc>
        <w:tc>
          <w:tcPr>
            <w:tcW w:w="0" w:type="auto"/>
            <w:vMerge/>
            <w:vAlign w:val="center"/>
          </w:tcPr>
          <w:p w14:paraId="1DA2879D" w14:textId="77777777" w:rsidR="00D06BE9" w:rsidRDefault="00D06BE9">
            <w:pPr>
              <w:spacing w:after="0" w:line="240" w:lineRule="auto"/>
              <w:rPr>
                <w:rFonts w:eastAsia="Malgun Gothic" w:cstheme="minorHAnsi"/>
                <w:sz w:val="18"/>
                <w:szCs w:val="18"/>
                <w:highlight w:val="yellow"/>
              </w:rPr>
            </w:pPr>
          </w:p>
        </w:tc>
        <w:tc>
          <w:tcPr>
            <w:tcW w:w="8029" w:type="dxa"/>
            <w:tcMar>
              <w:top w:w="0" w:type="dxa"/>
              <w:left w:w="108" w:type="dxa"/>
              <w:bottom w:w="0" w:type="dxa"/>
              <w:right w:w="108" w:type="dxa"/>
            </w:tcMar>
          </w:tcPr>
          <w:p w14:paraId="7F39588A" w14:textId="77777777" w:rsidR="00D06BE9" w:rsidRDefault="00D06BE9">
            <w:pPr>
              <w:spacing w:after="0" w:line="240" w:lineRule="auto"/>
              <w:rPr>
                <w:rFonts w:eastAsia="Malgun Gothic" w:cstheme="minorHAnsi"/>
                <w:sz w:val="18"/>
                <w:szCs w:val="18"/>
                <w:highlight w:val="yellow"/>
              </w:rPr>
            </w:pPr>
          </w:p>
        </w:tc>
      </w:tr>
    </w:tbl>
    <w:p w14:paraId="57B7E7F5" w14:textId="77777777" w:rsidR="00D06BE9" w:rsidRDefault="00D06BE9">
      <w:pPr>
        <w:snapToGrid w:val="0"/>
        <w:spacing w:after="0" w:line="240" w:lineRule="auto"/>
        <w:rPr>
          <w:rFonts w:ascii="Times New Roman" w:hAnsi="Times New Roman" w:cs="Times New Roman"/>
          <w:b/>
          <w:sz w:val="24"/>
        </w:rPr>
      </w:pPr>
    </w:p>
    <w:p w14:paraId="454A82A9" w14:textId="77777777" w:rsidR="00D06BE9" w:rsidRDefault="00D06BE9">
      <w:pPr>
        <w:snapToGrid w:val="0"/>
        <w:spacing w:after="0" w:line="240" w:lineRule="auto"/>
        <w:rPr>
          <w:rFonts w:ascii="Times New Roman" w:hAnsi="Times New Roman" w:cs="Times New Roman"/>
          <w:b/>
          <w:sz w:val="24"/>
        </w:rPr>
      </w:pPr>
    </w:p>
    <w:p w14:paraId="5683735F" w14:textId="77777777" w:rsidR="00D06BE9" w:rsidRDefault="00D06BE9">
      <w:pPr>
        <w:snapToGrid w:val="0"/>
        <w:spacing w:after="0" w:line="240" w:lineRule="auto"/>
        <w:rPr>
          <w:rFonts w:ascii="Times New Roman" w:hAnsi="Times New Roman" w:cs="Times New Roman"/>
        </w:rPr>
      </w:pPr>
    </w:p>
    <w:p w14:paraId="0BEDE585" w14:textId="77777777" w:rsidR="00D06BE9" w:rsidRDefault="00D33B8D">
      <w:pPr>
        <w:pStyle w:val="Caption"/>
        <w:jc w:val="center"/>
      </w:pPr>
      <w:r>
        <w:t>Table 5 TDCP: issues</w:t>
      </w:r>
    </w:p>
    <w:tbl>
      <w:tblPr>
        <w:tblStyle w:val="TableGrid"/>
        <w:tblW w:w="9985" w:type="dxa"/>
        <w:tblCellMar>
          <w:left w:w="115" w:type="dxa"/>
          <w:right w:w="115" w:type="dxa"/>
        </w:tblCellMar>
        <w:tblLook w:val="04A0" w:firstRow="1" w:lastRow="0" w:firstColumn="1" w:lastColumn="0" w:noHBand="0" w:noVBand="1"/>
      </w:tblPr>
      <w:tblGrid>
        <w:gridCol w:w="671"/>
        <w:gridCol w:w="5534"/>
        <w:gridCol w:w="3780"/>
      </w:tblGrid>
      <w:tr w:rsidR="00D06BE9" w14:paraId="2C50EE65" w14:textId="77777777" w:rsidTr="008D0711">
        <w:tc>
          <w:tcPr>
            <w:tcW w:w="671" w:type="dxa"/>
            <w:shd w:val="clear" w:color="auto" w:fill="D0CECE" w:themeFill="background2" w:themeFillShade="E6"/>
          </w:tcPr>
          <w:p w14:paraId="408AE945" w14:textId="77777777" w:rsidR="00D06BE9" w:rsidRDefault="00D33B8D">
            <w:pPr>
              <w:snapToGrid w:val="0"/>
              <w:rPr>
                <w:rFonts w:ascii="Times New Roman" w:hAnsi="Times New Roman" w:cs="Times New Roman"/>
                <w:b/>
                <w:sz w:val="18"/>
              </w:rPr>
            </w:pPr>
            <w:r>
              <w:rPr>
                <w:rFonts w:ascii="Times New Roman" w:hAnsi="Times New Roman" w:cs="Times New Roman"/>
                <w:b/>
                <w:sz w:val="18"/>
              </w:rPr>
              <w:t>Topic</w:t>
            </w:r>
          </w:p>
        </w:tc>
        <w:tc>
          <w:tcPr>
            <w:tcW w:w="5534" w:type="dxa"/>
            <w:shd w:val="clear" w:color="auto" w:fill="D0CECE" w:themeFill="background2" w:themeFillShade="E6"/>
          </w:tcPr>
          <w:p w14:paraId="2C23E09F" w14:textId="77777777" w:rsidR="00D06BE9" w:rsidRDefault="00D33B8D">
            <w:pPr>
              <w:snapToGrid w:val="0"/>
              <w:rPr>
                <w:rFonts w:ascii="Times New Roman" w:hAnsi="Times New Roman" w:cs="Times New Roman"/>
                <w:b/>
                <w:sz w:val="18"/>
              </w:rPr>
            </w:pPr>
            <w:r>
              <w:rPr>
                <w:rFonts w:ascii="Times New Roman" w:hAnsi="Times New Roman" w:cs="Times New Roman"/>
                <w:b/>
                <w:sz w:val="18"/>
              </w:rPr>
              <w:t>Moderator comments and proposals</w:t>
            </w:r>
          </w:p>
        </w:tc>
        <w:tc>
          <w:tcPr>
            <w:tcW w:w="3780" w:type="dxa"/>
            <w:shd w:val="clear" w:color="auto" w:fill="D0CECE" w:themeFill="background2" w:themeFillShade="E6"/>
          </w:tcPr>
          <w:p w14:paraId="776D0475" w14:textId="77777777" w:rsidR="00D06BE9" w:rsidRDefault="00D33B8D">
            <w:pPr>
              <w:snapToGrid w:val="0"/>
              <w:rPr>
                <w:rFonts w:ascii="Times New Roman" w:hAnsi="Times New Roman" w:cs="Times New Roman"/>
                <w:b/>
                <w:sz w:val="18"/>
              </w:rPr>
            </w:pPr>
            <w:r>
              <w:rPr>
                <w:rFonts w:ascii="Times New Roman" w:hAnsi="Times New Roman" w:cs="Times New Roman"/>
                <w:b/>
                <w:sz w:val="18"/>
              </w:rPr>
              <w:t>Relevant agreements</w:t>
            </w:r>
          </w:p>
        </w:tc>
      </w:tr>
      <w:tr w:rsidR="00D06BE9" w14:paraId="449BCD85" w14:textId="77777777" w:rsidTr="008D0711">
        <w:tc>
          <w:tcPr>
            <w:tcW w:w="671" w:type="dxa"/>
          </w:tcPr>
          <w:p w14:paraId="37D67621" w14:textId="77777777" w:rsidR="00D06BE9" w:rsidRDefault="00D33B8D">
            <w:pPr>
              <w:snapToGrid w:val="0"/>
              <w:rPr>
                <w:rFonts w:ascii="Times New Roman" w:hAnsi="Times New Roman" w:cs="Times New Roman"/>
                <w:sz w:val="18"/>
                <w:szCs w:val="20"/>
              </w:rPr>
            </w:pPr>
            <w:r>
              <w:rPr>
                <w:rFonts w:ascii="Times New Roman" w:hAnsi="Times New Roman" w:cs="Times New Roman"/>
                <w:sz w:val="18"/>
                <w:szCs w:val="20"/>
              </w:rPr>
              <w:t>13</w:t>
            </w:r>
          </w:p>
        </w:tc>
        <w:tc>
          <w:tcPr>
            <w:tcW w:w="5534" w:type="dxa"/>
          </w:tcPr>
          <w:p w14:paraId="397E96DF" w14:textId="77777777" w:rsidR="00D06BE9" w:rsidRDefault="00D33B8D">
            <w:pPr>
              <w:snapToGrid w:val="0"/>
              <w:rPr>
                <w:rFonts w:ascii="Times New Roman" w:hAnsi="Times New Roman" w:cs="Times New Roman"/>
                <w:sz w:val="18"/>
                <w:szCs w:val="20"/>
              </w:rPr>
            </w:pPr>
            <w:r>
              <w:rPr>
                <w:rFonts w:ascii="Times New Roman" w:hAnsi="Times New Roman" w:cs="Times New Roman"/>
                <w:b/>
                <w:sz w:val="18"/>
                <w:szCs w:val="20"/>
                <w:u w:val="single"/>
              </w:rPr>
              <w:t>Question 3.1</w:t>
            </w:r>
            <w:r>
              <w:rPr>
                <w:rFonts w:ascii="Times New Roman" w:hAnsi="Times New Roman" w:cs="Times New Roman"/>
                <w:sz w:val="18"/>
                <w:szCs w:val="20"/>
              </w:rPr>
              <w:t>: Based on the latest discussion for AltA vs AltB during the offline session (e.g. based on Ericsson’s Tdoc R1-2207505), we have the following initial observation:</w:t>
            </w:r>
          </w:p>
          <w:p w14:paraId="486EBC68" w14:textId="77777777" w:rsidR="00D06BE9" w:rsidRDefault="00D33B8D">
            <w:pPr>
              <w:pStyle w:val="ListParagraph"/>
              <w:numPr>
                <w:ilvl w:val="0"/>
                <w:numId w:val="16"/>
              </w:numPr>
              <w:snapToGrid w:val="0"/>
              <w:rPr>
                <w:rFonts w:ascii="Times New Roman" w:hAnsi="Times New Roman" w:cs="Times New Roman"/>
                <w:sz w:val="18"/>
                <w:szCs w:val="20"/>
              </w:rPr>
            </w:pPr>
            <w:r>
              <w:rPr>
                <w:rFonts w:ascii="Times New Roman" w:hAnsi="Times New Roman" w:cs="Times New Roman"/>
                <w:sz w:val="18"/>
                <w:szCs w:val="20"/>
              </w:rPr>
              <w:t>Since Doppler profile is derived from a measured TD correlation profile, TDCP based on TD correlation profile incurs less UE computational complexity (since the extra processing for deriving a Doppler profile is non-existent)</w:t>
            </w:r>
          </w:p>
          <w:p w14:paraId="5B3EC1FD" w14:textId="77777777" w:rsidR="00D06BE9" w:rsidRDefault="00D33B8D">
            <w:pPr>
              <w:pStyle w:val="ListParagraph"/>
              <w:numPr>
                <w:ilvl w:val="0"/>
                <w:numId w:val="16"/>
              </w:numPr>
              <w:snapToGrid w:val="0"/>
              <w:rPr>
                <w:rFonts w:ascii="Times New Roman" w:hAnsi="Times New Roman" w:cs="Times New Roman"/>
                <w:sz w:val="18"/>
                <w:szCs w:val="20"/>
              </w:rPr>
            </w:pPr>
            <w:r>
              <w:rPr>
                <w:rFonts w:ascii="Times New Roman" w:hAnsi="Times New Roman" w:cs="Times New Roman"/>
                <w:sz w:val="18"/>
                <w:szCs w:val="20"/>
              </w:rPr>
              <w:t xml:space="preserve">Reporting a few partial Doppler parameters (e.g. Doppler spread, shift) is insufficient for inferring UE speed or TD channel variation for the use cases of interest. Hence if TDCP is based on Doppler profile, a more complete profile needs to be reported.   </w:t>
            </w:r>
          </w:p>
          <w:p w14:paraId="11A4E972" w14:textId="77777777" w:rsidR="00D06BE9" w:rsidRDefault="00D33B8D">
            <w:pPr>
              <w:pStyle w:val="ListParagraph"/>
              <w:numPr>
                <w:ilvl w:val="0"/>
                <w:numId w:val="16"/>
              </w:numPr>
              <w:snapToGrid w:val="0"/>
              <w:rPr>
                <w:rFonts w:ascii="Times New Roman" w:hAnsi="Times New Roman" w:cs="Times New Roman"/>
                <w:sz w:val="18"/>
                <w:szCs w:val="20"/>
              </w:rPr>
            </w:pPr>
            <w:r>
              <w:rPr>
                <w:rFonts w:ascii="Times New Roman" w:hAnsi="Times New Roman" w:cs="Times New Roman"/>
                <w:sz w:val="18"/>
                <w:szCs w:val="20"/>
              </w:rPr>
              <w:t>If Doppler profile is needed, it can still be derived from TDCP based on correlation profile at the NW side.</w:t>
            </w:r>
          </w:p>
          <w:p w14:paraId="7E9C686B" w14:textId="77777777" w:rsidR="00D06BE9" w:rsidRDefault="00D33B8D">
            <w:pPr>
              <w:snapToGrid w:val="0"/>
              <w:rPr>
                <w:rFonts w:ascii="Times New Roman" w:hAnsi="Times New Roman" w:cs="Times New Roman"/>
                <w:b/>
                <w:color w:val="3333FF"/>
                <w:sz w:val="18"/>
                <w:szCs w:val="20"/>
              </w:rPr>
            </w:pPr>
            <w:r>
              <w:rPr>
                <w:rFonts w:ascii="Times New Roman" w:hAnsi="Times New Roman" w:cs="Times New Roman"/>
                <w:b/>
                <w:color w:val="3333FF"/>
                <w:sz w:val="18"/>
                <w:szCs w:val="20"/>
              </w:rPr>
              <w:t xml:space="preserve">Please comment on the above assessment and share your view on AltA vs AltB vs AltC. </w:t>
            </w:r>
          </w:p>
          <w:p w14:paraId="2AF1E71E" w14:textId="6C3A34D8" w:rsidR="00D06BE9" w:rsidRDefault="00D06BE9">
            <w:pPr>
              <w:snapToGrid w:val="0"/>
              <w:rPr>
                <w:rFonts w:ascii="Times New Roman" w:hAnsi="Times New Roman" w:cs="Times New Roman"/>
                <w:sz w:val="18"/>
                <w:szCs w:val="20"/>
              </w:rPr>
            </w:pPr>
          </w:p>
          <w:p w14:paraId="100A3258" w14:textId="77777777" w:rsidR="008D0711" w:rsidRDefault="008D0711">
            <w:pPr>
              <w:snapToGrid w:val="0"/>
              <w:rPr>
                <w:rFonts w:ascii="Times New Roman" w:hAnsi="Times New Roman" w:cs="Times New Roman"/>
                <w:sz w:val="18"/>
                <w:szCs w:val="20"/>
              </w:rPr>
            </w:pPr>
          </w:p>
          <w:p w14:paraId="433A8532" w14:textId="77777777" w:rsidR="008D0711" w:rsidRPr="008D0711" w:rsidRDefault="008D0711" w:rsidP="008D0711">
            <w:pPr>
              <w:snapToGrid w:val="0"/>
              <w:rPr>
                <w:rFonts w:ascii="Times New Roman" w:hAnsi="Times New Roman" w:cs="Times New Roman"/>
                <w:color w:val="3333FF"/>
                <w:sz w:val="18"/>
                <w:szCs w:val="18"/>
                <w:lang w:val="en-GB"/>
              </w:rPr>
            </w:pPr>
            <w:r w:rsidRPr="008D0711">
              <w:rPr>
                <w:rFonts w:ascii="Times New Roman" w:hAnsi="Times New Roman" w:cs="Times New Roman"/>
                <w:b/>
                <w:color w:val="3333FF"/>
                <w:sz w:val="18"/>
                <w:szCs w:val="20"/>
                <w:u w:val="single"/>
              </w:rPr>
              <w:t xml:space="preserve">Offline </w:t>
            </w:r>
            <w:r w:rsidRPr="008D0711">
              <w:rPr>
                <w:rFonts w:ascii="Times New Roman" w:hAnsi="Times New Roman" w:cs="Times New Roman"/>
                <w:b/>
                <w:color w:val="3333FF"/>
                <w:sz w:val="18"/>
                <w:szCs w:val="18"/>
                <w:u w:val="single"/>
              </w:rPr>
              <w:t>proposal 3.1</w:t>
            </w:r>
            <w:r w:rsidRPr="008D0711">
              <w:rPr>
                <w:rFonts w:ascii="Times New Roman" w:hAnsi="Times New Roman" w:cs="Times New Roman"/>
                <w:color w:val="3333FF"/>
                <w:sz w:val="18"/>
                <w:szCs w:val="18"/>
              </w:rPr>
              <w:t xml:space="preserve">: </w:t>
            </w:r>
            <w:r w:rsidRPr="008D0711">
              <w:rPr>
                <w:rFonts w:ascii="Times New Roman" w:hAnsi="Times New Roman" w:cs="Times New Roman"/>
                <w:color w:val="3333FF"/>
                <w:sz w:val="18"/>
                <w:szCs w:val="18"/>
                <w:lang w:val="en-GB"/>
              </w:rPr>
              <w:t>For the Rel-18 TRS-based TDCP reporting, down select one of the following alternatives by RAN1#110bis-e:</w:t>
            </w:r>
          </w:p>
          <w:p w14:paraId="3714A0E9" w14:textId="77777777" w:rsidR="008D0711" w:rsidRPr="008D0711" w:rsidRDefault="008D0711" w:rsidP="008D0711">
            <w:pPr>
              <w:numPr>
                <w:ilvl w:val="0"/>
                <w:numId w:val="18"/>
              </w:numPr>
              <w:snapToGrid w:val="0"/>
              <w:rPr>
                <w:rFonts w:ascii="Times New Roman" w:hAnsi="Times New Roman" w:cs="Times New Roman"/>
                <w:color w:val="3333FF"/>
                <w:sz w:val="18"/>
                <w:szCs w:val="18"/>
                <w:lang w:val="en-GB"/>
              </w:rPr>
            </w:pPr>
            <w:r w:rsidRPr="008D0711">
              <w:rPr>
                <w:rFonts w:ascii="Times New Roman" w:hAnsi="Times New Roman" w:cs="Times New Roman"/>
                <w:color w:val="3333FF"/>
                <w:sz w:val="18"/>
                <w:szCs w:val="18"/>
                <w:lang w:val="en-GB"/>
              </w:rPr>
              <w:t>AltA. Based on Doppler profile</w:t>
            </w:r>
          </w:p>
          <w:p w14:paraId="2D6DEB01" w14:textId="77777777" w:rsidR="008D0711" w:rsidRPr="008D0711" w:rsidRDefault="008D0711" w:rsidP="008D0711">
            <w:pPr>
              <w:numPr>
                <w:ilvl w:val="1"/>
                <w:numId w:val="18"/>
              </w:numPr>
              <w:snapToGrid w:val="0"/>
              <w:rPr>
                <w:rFonts w:ascii="Times New Roman" w:hAnsi="Times New Roman" w:cs="Times New Roman"/>
                <w:color w:val="3333FF"/>
                <w:sz w:val="18"/>
                <w:szCs w:val="18"/>
                <w:lang w:val="en-GB"/>
              </w:rPr>
            </w:pPr>
            <w:r w:rsidRPr="008D0711">
              <w:rPr>
                <w:rFonts w:ascii="Times New Roman" w:hAnsi="Times New Roman" w:cs="Times New Roman"/>
                <w:iCs/>
                <w:color w:val="3333FF"/>
                <w:sz w:val="18"/>
                <w:szCs w:val="18"/>
                <w:lang w:val="en-GB"/>
              </w:rPr>
              <w:t>E.g., Doppler spread derived from the 2</w:t>
            </w:r>
            <w:r w:rsidRPr="008D0711">
              <w:rPr>
                <w:rFonts w:ascii="Times New Roman" w:hAnsi="Times New Roman" w:cs="Times New Roman"/>
                <w:iCs/>
                <w:color w:val="3333FF"/>
                <w:sz w:val="18"/>
                <w:szCs w:val="18"/>
                <w:vertAlign w:val="superscript"/>
                <w:lang w:val="en-GB"/>
              </w:rPr>
              <w:t>nd</w:t>
            </w:r>
            <w:r w:rsidRPr="008D0711">
              <w:rPr>
                <w:rFonts w:ascii="Times New Roman" w:hAnsi="Times New Roman" w:cs="Times New Roman"/>
                <w:iCs/>
                <w:color w:val="3333FF"/>
                <w:sz w:val="18"/>
                <w:szCs w:val="18"/>
                <w:lang w:val="en-GB"/>
              </w:rPr>
              <w:t xml:space="preserve"> moment of Doppler power spectrum, average Doppler shifts, Doppler shift per resource, maximum Doppler shift, relative Doppler shift, etc</w:t>
            </w:r>
          </w:p>
          <w:p w14:paraId="6CDD4F77" w14:textId="55531577" w:rsidR="008D0711" w:rsidRPr="008D0711" w:rsidRDefault="008D0711" w:rsidP="008D0711">
            <w:pPr>
              <w:numPr>
                <w:ilvl w:val="0"/>
                <w:numId w:val="18"/>
              </w:numPr>
              <w:snapToGrid w:val="0"/>
              <w:rPr>
                <w:rFonts w:ascii="Times New Roman" w:hAnsi="Times New Roman" w:cs="Times New Roman"/>
                <w:color w:val="3333FF"/>
                <w:sz w:val="18"/>
                <w:szCs w:val="18"/>
                <w:lang w:val="en-GB"/>
              </w:rPr>
            </w:pPr>
            <w:r w:rsidRPr="008D0711">
              <w:rPr>
                <w:rFonts w:ascii="Times New Roman" w:hAnsi="Times New Roman" w:cs="Times New Roman"/>
                <w:color w:val="3333FF"/>
                <w:sz w:val="18"/>
                <w:szCs w:val="18"/>
                <w:lang w:val="en-GB"/>
              </w:rPr>
              <w:t xml:space="preserve">AltB. Based on </w:t>
            </w:r>
            <w:r w:rsidRPr="008D0711">
              <w:rPr>
                <w:rFonts w:ascii="Times New Roman" w:hAnsi="Times New Roman" w:cs="Times New Roman"/>
                <w:i/>
                <w:color w:val="3333FF"/>
                <w:sz w:val="18"/>
                <w:szCs w:val="18"/>
                <w:lang w:val="en-GB"/>
              </w:rPr>
              <w:t>quantized amplitude of</w:t>
            </w:r>
            <w:r>
              <w:rPr>
                <w:rFonts w:ascii="Times New Roman" w:hAnsi="Times New Roman" w:cs="Times New Roman"/>
                <w:color w:val="3333FF"/>
                <w:sz w:val="18"/>
                <w:szCs w:val="18"/>
                <w:lang w:val="en-GB"/>
              </w:rPr>
              <w:t xml:space="preserve"> </w:t>
            </w:r>
            <w:r w:rsidRPr="008D0711">
              <w:rPr>
                <w:rFonts w:ascii="Times New Roman" w:hAnsi="Times New Roman" w:cs="Times New Roman"/>
                <w:color w:val="3333FF"/>
                <w:sz w:val="18"/>
                <w:szCs w:val="18"/>
                <w:lang w:val="en-GB"/>
              </w:rPr>
              <w:t>time-domain correlation profile</w:t>
            </w:r>
          </w:p>
          <w:p w14:paraId="013E7ABA" w14:textId="77777777" w:rsidR="008D0711" w:rsidRPr="008D0711" w:rsidRDefault="008D0711" w:rsidP="008D0711">
            <w:pPr>
              <w:numPr>
                <w:ilvl w:val="1"/>
                <w:numId w:val="18"/>
              </w:numPr>
              <w:snapToGrid w:val="0"/>
              <w:rPr>
                <w:rFonts w:ascii="Times New Roman" w:hAnsi="Times New Roman" w:cs="Times New Roman"/>
                <w:color w:val="3333FF"/>
                <w:sz w:val="18"/>
                <w:szCs w:val="18"/>
                <w:lang w:val="en-GB"/>
              </w:rPr>
            </w:pPr>
            <w:r w:rsidRPr="008D0711">
              <w:rPr>
                <w:rFonts w:ascii="Times New Roman" w:hAnsi="Times New Roman" w:cs="Times New Roman"/>
                <w:color w:val="3333FF"/>
                <w:sz w:val="18"/>
                <w:szCs w:val="18"/>
                <w:lang w:val="en-GB"/>
              </w:rPr>
              <w:t>E.g. Correlation within one TRS resource, correlation across multiple TRS resources</w:t>
            </w:r>
          </w:p>
          <w:p w14:paraId="54F6D3A9" w14:textId="77777777" w:rsidR="008D0711" w:rsidRPr="008D0711" w:rsidRDefault="008D0711" w:rsidP="008D0711">
            <w:pPr>
              <w:numPr>
                <w:ilvl w:val="1"/>
                <w:numId w:val="18"/>
              </w:numPr>
              <w:snapToGrid w:val="0"/>
              <w:rPr>
                <w:rFonts w:ascii="Times New Roman" w:hAnsi="Times New Roman" w:cs="Times New Roman"/>
                <w:iCs/>
                <w:color w:val="3333FF"/>
                <w:sz w:val="18"/>
                <w:szCs w:val="18"/>
                <w:lang w:val="en-GB"/>
              </w:rPr>
            </w:pPr>
            <w:r w:rsidRPr="008D0711">
              <w:rPr>
                <w:rFonts w:ascii="Times New Roman" w:hAnsi="Times New Roman" w:cs="Times New Roman"/>
                <w:iCs/>
                <w:color w:val="3333FF"/>
                <w:sz w:val="18"/>
                <w:szCs w:val="18"/>
                <w:lang w:val="en-GB"/>
              </w:rPr>
              <w:t>Note: The correlation over one or more lags of TRS resource may be considered.  The lags may be within one TRS burst or different TRS bursts</w:t>
            </w:r>
          </w:p>
          <w:p w14:paraId="5179794B" w14:textId="02EC5421" w:rsidR="008D0711" w:rsidRPr="008D0711" w:rsidRDefault="008D0711">
            <w:pPr>
              <w:snapToGrid w:val="0"/>
              <w:rPr>
                <w:rFonts w:ascii="Times New Roman" w:hAnsi="Times New Roman" w:cs="Times New Roman"/>
                <w:color w:val="3333FF"/>
                <w:sz w:val="18"/>
                <w:szCs w:val="18"/>
                <w:lang w:val="en-GB"/>
              </w:rPr>
            </w:pPr>
            <w:r w:rsidRPr="008D0711">
              <w:rPr>
                <w:rFonts w:ascii="Times New Roman" w:hAnsi="Times New Roman" w:cs="Times New Roman"/>
                <w:bCs/>
                <w:iCs/>
                <w:color w:val="3333FF"/>
                <w:sz w:val="18"/>
                <w:szCs w:val="18"/>
                <w:lang w:val="en-GB"/>
              </w:rPr>
              <w:t>Note: Different alternatives may or may not apply to different use cases</w:t>
            </w:r>
            <w:r w:rsidRPr="008D0711">
              <w:rPr>
                <w:rFonts w:ascii="Times New Roman" w:hAnsi="Times New Roman" w:cs="Times New Roman"/>
                <w:b/>
                <w:bCs/>
                <w:i/>
                <w:iCs/>
                <w:color w:val="3333FF"/>
                <w:sz w:val="18"/>
                <w:szCs w:val="18"/>
                <w:lang w:val="en-GB"/>
              </w:rPr>
              <w:t xml:space="preserve">  </w:t>
            </w:r>
          </w:p>
          <w:p w14:paraId="515EBEF1" w14:textId="340F7E9F" w:rsidR="008D0711" w:rsidRDefault="008D0711">
            <w:pPr>
              <w:snapToGrid w:val="0"/>
              <w:rPr>
                <w:rFonts w:ascii="Times New Roman" w:hAnsi="Times New Roman" w:cs="Times New Roman"/>
                <w:sz w:val="18"/>
                <w:szCs w:val="20"/>
              </w:rPr>
            </w:pPr>
          </w:p>
        </w:tc>
        <w:tc>
          <w:tcPr>
            <w:tcW w:w="3780" w:type="dxa"/>
          </w:tcPr>
          <w:p w14:paraId="3ACFF6F2" w14:textId="77777777" w:rsidR="00D06BE9" w:rsidRDefault="00D33B8D">
            <w:pPr>
              <w:rPr>
                <w:rFonts w:ascii="Times New Roman" w:hAnsi="Times New Roman" w:cs="Times New Roman"/>
                <w:sz w:val="16"/>
                <w:szCs w:val="20"/>
                <w:lang w:val="en-GB"/>
              </w:rPr>
            </w:pPr>
            <w:r>
              <w:rPr>
                <w:rFonts w:ascii="Times New Roman" w:hAnsi="Times New Roman" w:cs="Times New Roman"/>
                <w:sz w:val="16"/>
                <w:szCs w:val="20"/>
                <w:lang w:val="en-GB"/>
              </w:rPr>
              <w:lastRenderedPageBreak/>
              <w:t xml:space="preserve">[110] </w:t>
            </w:r>
            <w:r>
              <w:rPr>
                <w:rFonts w:ascii="Times New Roman" w:eastAsia="Batang" w:hAnsi="Times New Roman" w:cs="Times New Roman"/>
                <w:b/>
                <w:bCs/>
                <w:iCs/>
                <w:sz w:val="16"/>
                <w:szCs w:val="20"/>
                <w:highlight w:val="green"/>
                <w:lang w:val="en-GB" w:eastAsia="en-US"/>
              </w:rPr>
              <w:t>Agreement</w:t>
            </w:r>
          </w:p>
          <w:p w14:paraId="5741821F" w14:textId="77777777" w:rsidR="00D06BE9" w:rsidRDefault="00D33B8D">
            <w:pPr>
              <w:snapToGrid w:val="0"/>
              <w:rPr>
                <w:rFonts w:ascii="Times New Roman" w:hAnsi="Times New Roman" w:cs="Times New Roman"/>
                <w:sz w:val="16"/>
                <w:szCs w:val="20"/>
                <w:lang w:val="en-GB"/>
              </w:rPr>
            </w:pPr>
            <w:r>
              <w:rPr>
                <w:rFonts w:ascii="Times New Roman" w:hAnsi="Times New Roman" w:cs="Times New Roman"/>
                <w:sz w:val="16"/>
                <w:szCs w:val="20"/>
                <w:lang w:val="en-GB"/>
              </w:rPr>
              <w:t xml:space="preserve">For the Rel-18 TRS-based TDCP reporting, </w:t>
            </w:r>
            <w:r>
              <w:rPr>
                <w:rFonts w:ascii="Times New Roman" w:hAnsi="Times New Roman" w:cs="Times New Roman"/>
                <w:sz w:val="16"/>
                <w:szCs w:val="20"/>
                <w:highlight w:val="yellow"/>
                <w:lang w:val="en-GB"/>
              </w:rPr>
              <w:t>down select one of the following alternatives by RAN1#110bis-e:</w:t>
            </w:r>
          </w:p>
          <w:p w14:paraId="0729C1CC" w14:textId="77777777" w:rsidR="00D06BE9" w:rsidRDefault="00D33B8D">
            <w:pPr>
              <w:numPr>
                <w:ilvl w:val="0"/>
                <w:numId w:val="18"/>
              </w:numPr>
              <w:snapToGrid w:val="0"/>
              <w:rPr>
                <w:rFonts w:ascii="Times New Roman" w:hAnsi="Times New Roman" w:cs="Times New Roman"/>
                <w:sz w:val="16"/>
                <w:szCs w:val="20"/>
                <w:highlight w:val="yellow"/>
                <w:lang w:val="en-GB"/>
              </w:rPr>
            </w:pPr>
            <w:r>
              <w:rPr>
                <w:rFonts w:ascii="Times New Roman" w:hAnsi="Times New Roman" w:cs="Times New Roman"/>
                <w:sz w:val="16"/>
                <w:szCs w:val="20"/>
                <w:highlight w:val="yellow"/>
                <w:lang w:val="en-GB"/>
              </w:rPr>
              <w:t>AltA. Based on Doppler profile</w:t>
            </w:r>
          </w:p>
          <w:p w14:paraId="67FC5D1D" w14:textId="77777777" w:rsidR="00D06BE9" w:rsidRDefault="00D33B8D">
            <w:pPr>
              <w:numPr>
                <w:ilvl w:val="1"/>
                <w:numId w:val="18"/>
              </w:numPr>
              <w:snapToGrid w:val="0"/>
              <w:rPr>
                <w:rFonts w:ascii="Times New Roman" w:hAnsi="Times New Roman" w:cs="Times New Roman"/>
                <w:sz w:val="16"/>
                <w:szCs w:val="20"/>
                <w:highlight w:val="yellow"/>
                <w:lang w:val="en-GB"/>
              </w:rPr>
            </w:pPr>
            <w:r>
              <w:rPr>
                <w:rFonts w:ascii="Times New Roman" w:hAnsi="Times New Roman" w:cs="Times New Roman"/>
                <w:iCs/>
                <w:sz w:val="16"/>
                <w:szCs w:val="20"/>
                <w:highlight w:val="yellow"/>
                <w:lang w:val="en-GB"/>
              </w:rPr>
              <w:t>E.g., Doppler spread derived from the 2</w:t>
            </w:r>
            <w:r>
              <w:rPr>
                <w:rFonts w:ascii="Times New Roman" w:hAnsi="Times New Roman" w:cs="Times New Roman"/>
                <w:iCs/>
                <w:sz w:val="16"/>
                <w:szCs w:val="20"/>
                <w:highlight w:val="yellow"/>
                <w:vertAlign w:val="superscript"/>
                <w:lang w:val="en-GB"/>
              </w:rPr>
              <w:t>nd</w:t>
            </w:r>
            <w:r>
              <w:rPr>
                <w:rFonts w:ascii="Times New Roman" w:hAnsi="Times New Roman" w:cs="Times New Roman"/>
                <w:iCs/>
                <w:sz w:val="16"/>
                <w:szCs w:val="20"/>
                <w:highlight w:val="yellow"/>
                <w:lang w:val="en-GB"/>
              </w:rPr>
              <w:t xml:space="preserve"> moment of Doppler power spectrum, average Doppler shifts, Doppler shift per resource, maximum Doppler shift, relative Doppler shift, etc</w:t>
            </w:r>
          </w:p>
          <w:p w14:paraId="578D0F9B" w14:textId="77777777" w:rsidR="00D06BE9" w:rsidRDefault="00D33B8D">
            <w:pPr>
              <w:numPr>
                <w:ilvl w:val="0"/>
                <w:numId w:val="18"/>
              </w:numPr>
              <w:snapToGrid w:val="0"/>
              <w:rPr>
                <w:rFonts w:ascii="Times New Roman" w:hAnsi="Times New Roman" w:cs="Times New Roman"/>
                <w:sz w:val="16"/>
                <w:szCs w:val="20"/>
                <w:highlight w:val="yellow"/>
                <w:lang w:val="en-GB"/>
              </w:rPr>
            </w:pPr>
            <w:r>
              <w:rPr>
                <w:rFonts w:ascii="Times New Roman" w:hAnsi="Times New Roman" w:cs="Times New Roman"/>
                <w:sz w:val="16"/>
                <w:szCs w:val="20"/>
                <w:highlight w:val="yellow"/>
                <w:lang w:val="en-GB"/>
              </w:rPr>
              <w:t>AltB. Based on time-domain correlation profile</w:t>
            </w:r>
          </w:p>
          <w:p w14:paraId="599C80A1" w14:textId="77777777" w:rsidR="00D06BE9" w:rsidRDefault="00D33B8D">
            <w:pPr>
              <w:numPr>
                <w:ilvl w:val="1"/>
                <w:numId w:val="18"/>
              </w:numPr>
              <w:snapToGrid w:val="0"/>
              <w:rPr>
                <w:rFonts w:ascii="Times New Roman" w:hAnsi="Times New Roman" w:cs="Times New Roman"/>
                <w:sz w:val="16"/>
                <w:szCs w:val="20"/>
                <w:highlight w:val="yellow"/>
                <w:lang w:val="en-GB"/>
              </w:rPr>
            </w:pPr>
            <w:r>
              <w:rPr>
                <w:rFonts w:ascii="Times New Roman" w:hAnsi="Times New Roman" w:cs="Times New Roman"/>
                <w:sz w:val="16"/>
                <w:szCs w:val="20"/>
                <w:highlight w:val="yellow"/>
                <w:lang w:val="en-GB"/>
              </w:rPr>
              <w:t>E.g. Correlation within one TRS resource, correlation across multiple TRS resources</w:t>
            </w:r>
          </w:p>
          <w:p w14:paraId="63FF79BA" w14:textId="77777777" w:rsidR="00D06BE9" w:rsidRDefault="00D33B8D">
            <w:pPr>
              <w:numPr>
                <w:ilvl w:val="1"/>
                <w:numId w:val="18"/>
              </w:numPr>
              <w:snapToGrid w:val="0"/>
              <w:rPr>
                <w:rFonts w:ascii="Times New Roman" w:hAnsi="Times New Roman" w:cs="Times New Roman"/>
                <w:iCs/>
                <w:sz w:val="16"/>
                <w:szCs w:val="20"/>
                <w:highlight w:val="yellow"/>
                <w:lang w:val="en-GB"/>
              </w:rPr>
            </w:pPr>
            <w:r>
              <w:rPr>
                <w:rFonts w:ascii="Times New Roman" w:hAnsi="Times New Roman" w:cs="Times New Roman"/>
                <w:iCs/>
                <w:sz w:val="16"/>
                <w:szCs w:val="20"/>
                <w:highlight w:val="yellow"/>
                <w:lang w:val="en-GB"/>
              </w:rPr>
              <w:t xml:space="preserve">Note: The correlation over one or more lags of TRS resource </w:t>
            </w:r>
            <w:r>
              <w:rPr>
                <w:rFonts w:ascii="Times New Roman" w:hAnsi="Times New Roman" w:cs="Times New Roman"/>
                <w:iCs/>
                <w:sz w:val="16"/>
                <w:szCs w:val="20"/>
                <w:highlight w:val="yellow"/>
                <w:lang w:val="en-GB"/>
              </w:rPr>
              <w:lastRenderedPageBreak/>
              <w:t>may be considered.  The lags may be within one TRS burst or different TRS bursts</w:t>
            </w:r>
          </w:p>
          <w:p w14:paraId="5AEDBB39" w14:textId="77777777" w:rsidR="00D06BE9" w:rsidRDefault="00D33B8D">
            <w:pPr>
              <w:numPr>
                <w:ilvl w:val="0"/>
                <w:numId w:val="18"/>
              </w:numPr>
              <w:snapToGrid w:val="0"/>
              <w:rPr>
                <w:rFonts w:ascii="Times New Roman" w:hAnsi="Times New Roman" w:cs="Times New Roman"/>
                <w:sz w:val="16"/>
                <w:szCs w:val="20"/>
                <w:lang w:val="en-GB"/>
              </w:rPr>
            </w:pPr>
            <w:r>
              <w:rPr>
                <w:rFonts w:ascii="Times New Roman" w:hAnsi="Times New Roman" w:cs="Times New Roman"/>
                <w:sz w:val="16"/>
                <w:szCs w:val="20"/>
                <w:lang w:val="en-GB"/>
              </w:rPr>
              <w:t>AltC: CSI-RS resource and/or CSI reporting setting configuration parameter(s) to assist network</w:t>
            </w:r>
          </w:p>
          <w:p w14:paraId="6D344DB3" w14:textId="77777777" w:rsidR="00D06BE9" w:rsidRDefault="00D33B8D">
            <w:pPr>
              <w:numPr>
                <w:ilvl w:val="1"/>
                <w:numId w:val="18"/>
              </w:numPr>
              <w:snapToGrid w:val="0"/>
              <w:rPr>
                <w:rFonts w:ascii="Times New Roman" w:hAnsi="Times New Roman" w:cs="Times New Roman"/>
                <w:sz w:val="16"/>
                <w:szCs w:val="20"/>
                <w:lang w:val="en-GB"/>
              </w:rPr>
            </w:pPr>
            <w:r>
              <w:rPr>
                <w:rFonts w:ascii="Times New Roman" w:hAnsi="Times New Roman" w:cs="Times New Roman"/>
                <w:bCs/>
                <w:sz w:val="16"/>
                <w:szCs w:val="20"/>
                <w:lang w:val="en-GB"/>
              </w:rPr>
              <w:t>E.g. gNB configures UE with multiple choices on what to assist (e.g. two or more CSI-RS/report periodicities, or precoding schemes depending mainly on UE velocity), then UE report according to configuration; pa</w:t>
            </w:r>
            <w:r>
              <w:rPr>
                <w:rFonts w:ascii="Times New Roman" w:hAnsi="Times New Roman" w:cs="Times New Roman"/>
                <w:bCs/>
                <w:iCs/>
                <w:sz w:val="16"/>
                <w:szCs w:val="20"/>
                <w:lang w:val="en-GB"/>
              </w:rPr>
              <w:t>rameters correspond to CSI reporting periodicity, codebook type, etc.</w:t>
            </w:r>
          </w:p>
          <w:p w14:paraId="0A95BD9F" w14:textId="77777777" w:rsidR="00D06BE9" w:rsidRDefault="00D33B8D">
            <w:pPr>
              <w:snapToGrid w:val="0"/>
              <w:rPr>
                <w:rFonts w:ascii="Times New Roman" w:hAnsi="Times New Roman" w:cs="Times New Roman"/>
                <w:sz w:val="16"/>
                <w:szCs w:val="20"/>
                <w:lang w:val="en-GB"/>
              </w:rPr>
            </w:pPr>
            <w:r>
              <w:rPr>
                <w:rFonts w:ascii="Times New Roman" w:hAnsi="Times New Roman" w:cs="Times New Roman"/>
                <w:bCs/>
                <w:iCs/>
                <w:sz w:val="16"/>
                <w:szCs w:val="20"/>
                <w:lang w:val="en-GB"/>
              </w:rPr>
              <w:t>Note: Different alternatives may or may not apply to different use cases</w:t>
            </w:r>
            <w:r>
              <w:rPr>
                <w:rFonts w:ascii="Times New Roman" w:hAnsi="Times New Roman" w:cs="Times New Roman"/>
                <w:b/>
                <w:bCs/>
                <w:i/>
                <w:iCs/>
                <w:sz w:val="16"/>
                <w:szCs w:val="20"/>
                <w:lang w:val="en-GB"/>
              </w:rPr>
              <w:t xml:space="preserve">  </w:t>
            </w:r>
          </w:p>
          <w:p w14:paraId="2D983E53" w14:textId="77777777" w:rsidR="00D06BE9" w:rsidRDefault="00D06BE9">
            <w:pPr>
              <w:snapToGrid w:val="0"/>
              <w:rPr>
                <w:rFonts w:ascii="Times New Roman" w:hAnsi="Times New Roman" w:cs="Times New Roman"/>
                <w:sz w:val="18"/>
                <w:szCs w:val="20"/>
                <w:lang w:val="en-GB"/>
              </w:rPr>
            </w:pPr>
          </w:p>
        </w:tc>
      </w:tr>
    </w:tbl>
    <w:p w14:paraId="28283937" w14:textId="77777777" w:rsidR="00D06BE9" w:rsidRDefault="00D06BE9">
      <w:pPr>
        <w:snapToGrid w:val="0"/>
        <w:spacing w:after="0" w:line="240" w:lineRule="auto"/>
        <w:rPr>
          <w:rFonts w:ascii="Times New Roman" w:hAnsi="Times New Roman" w:cs="Times New Roman"/>
          <w:lang w:val="en-GB"/>
        </w:rPr>
      </w:pPr>
    </w:p>
    <w:p w14:paraId="2A27BAEA" w14:textId="77777777" w:rsidR="00D06BE9" w:rsidRDefault="00D06BE9">
      <w:pPr>
        <w:snapToGrid w:val="0"/>
        <w:spacing w:after="0" w:line="240" w:lineRule="auto"/>
        <w:rPr>
          <w:rFonts w:ascii="Times New Roman" w:hAnsi="Times New Roman" w:cs="Times New Roman"/>
        </w:rPr>
      </w:pPr>
    </w:p>
    <w:p w14:paraId="513A64DE" w14:textId="77777777" w:rsidR="00D06BE9" w:rsidRDefault="00D33B8D">
      <w:pPr>
        <w:pStyle w:val="Caption"/>
        <w:jc w:val="center"/>
      </w:pPr>
      <w:r>
        <w:t>Table 6 TDCP: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D06BE9" w14:paraId="1151F2F5"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83C8BE3" w14:textId="77777777" w:rsidR="00D06BE9" w:rsidRDefault="00D33B8D">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5CF6B3D" w14:textId="77777777" w:rsidR="00D06BE9" w:rsidRDefault="00D33B8D">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06BE9" w14:paraId="0EC6580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254C8"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B43D6" w14:textId="77777777" w:rsidR="00D06BE9" w:rsidRDefault="00D33B8D">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  in TABLE 5</w:t>
            </w:r>
          </w:p>
        </w:tc>
      </w:tr>
      <w:tr w:rsidR="00D06BE9" w14:paraId="7E67F46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B3AE3"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F0177" w14:textId="511FFF9C" w:rsidR="00F90E99" w:rsidRDefault="00D33B8D" w:rsidP="00FD441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agree with the three observations. Among the three alts, (auto-)correlation seems another good direction in addition to Doppler profile. So, we are open to study both AltA and AltB further.</w:t>
            </w:r>
          </w:p>
        </w:tc>
      </w:tr>
      <w:tr w:rsidR="00D06BE9" w14:paraId="20AD2D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78913" w14:textId="77777777" w:rsidR="00D06BE9" w:rsidRDefault="00D33B8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29BB6" w14:textId="77777777" w:rsidR="00D06BE9" w:rsidRDefault="00D33B8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AltA is preferred. </w:t>
            </w:r>
          </w:p>
          <w:p w14:paraId="504C47B1" w14:textId="77777777" w:rsidR="00D06BE9" w:rsidRDefault="00D06BE9">
            <w:pPr>
              <w:snapToGrid w:val="0"/>
              <w:spacing w:after="0" w:line="240" w:lineRule="auto"/>
              <w:rPr>
                <w:rFonts w:ascii="Times New Roman" w:hAnsi="Times New Roman" w:cs="Times New Roman"/>
                <w:sz w:val="18"/>
                <w:szCs w:val="18"/>
              </w:rPr>
            </w:pPr>
          </w:p>
          <w:p w14:paraId="19674272" w14:textId="77777777" w:rsidR="00D06BE9" w:rsidRDefault="00D33B8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For Alt-B, in our views, it seems to provide a list of average Doppler shift (separately determining </w:t>
            </w:r>
            <w:r w:rsidR="00297BF3">
              <w:rPr>
                <w:rFonts w:ascii="Times New Roman" w:hAnsi="Times New Roman" w:cs="Times New Roman"/>
                <w:sz w:val="18"/>
                <w:szCs w:val="18"/>
              </w:rPr>
              <w:t xml:space="preserve">for </w:t>
            </w:r>
            <w:r>
              <w:rPr>
                <w:rFonts w:ascii="Times New Roman" w:hAnsi="Times New Roman" w:cs="Times New Roman"/>
                <w:sz w:val="18"/>
                <w:szCs w:val="18"/>
              </w:rPr>
              <w:t>different TRS pair/lags), due to that the following</w:t>
            </w:r>
            <w:r w:rsidR="00297BF3">
              <w:rPr>
                <w:rFonts w:ascii="Times New Roman" w:hAnsi="Times New Roman" w:cs="Times New Roman"/>
                <w:sz w:val="18"/>
                <w:szCs w:val="18"/>
              </w:rPr>
              <w:t xml:space="preserve"> phi</w:t>
            </w:r>
            <w:r>
              <w:rPr>
                <w:rFonts w:ascii="Times New Roman" w:hAnsi="Times New Roman" w:cs="Times New Roman"/>
                <w:sz w:val="18"/>
                <w:szCs w:val="18"/>
              </w:rPr>
              <w:t xml:space="preserve"> (much relevant to Rx phase difference between two different time instance</w:t>
            </w:r>
            <w:r w:rsidR="00297BF3">
              <w:rPr>
                <w:rFonts w:ascii="Times New Roman" w:hAnsi="Times New Roman" w:cs="Times New Roman"/>
                <w:sz w:val="18"/>
                <w:szCs w:val="18"/>
              </w:rPr>
              <w:t>s</w:t>
            </w:r>
            <w:r>
              <w:rPr>
                <w:rFonts w:ascii="Times New Roman" w:hAnsi="Times New Roman" w:cs="Times New Roman"/>
                <w:sz w:val="18"/>
                <w:szCs w:val="18"/>
              </w:rPr>
              <w:t xml:space="preserve">) divided by a given time period is </w:t>
            </w:r>
            <w:r w:rsidR="00297BF3">
              <w:rPr>
                <w:rFonts w:ascii="Times New Roman" w:hAnsi="Times New Roman" w:cs="Times New Roman"/>
                <w:sz w:val="18"/>
                <w:szCs w:val="18"/>
              </w:rPr>
              <w:t xml:space="preserve">equivalent to </w:t>
            </w:r>
            <w:r>
              <w:rPr>
                <w:rFonts w:ascii="Times New Roman" w:hAnsi="Times New Roman" w:cs="Times New Roman"/>
                <w:sz w:val="18"/>
                <w:szCs w:val="18"/>
              </w:rPr>
              <w:t>Doppler shift, if our understanding is correct.</w:t>
            </w:r>
          </w:p>
          <w:p w14:paraId="296CCD88" w14:textId="77777777" w:rsidR="00D06BE9" w:rsidRDefault="00D06BE9">
            <w:pPr>
              <w:snapToGrid w:val="0"/>
              <w:spacing w:after="0" w:line="240" w:lineRule="auto"/>
              <w:rPr>
                <w:rFonts w:ascii="Times New Roman" w:hAnsi="Times New Roman" w:cs="Times New Roman"/>
                <w:sz w:val="18"/>
                <w:szCs w:val="18"/>
              </w:rPr>
            </w:pPr>
          </w:p>
          <w:p w14:paraId="4E15A423" w14:textId="77777777" w:rsidR="00D06BE9" w:rsidRDefault="00CC284F">
            <w:pPr>
              <w:pStyle w:val="BodyText"/>
              <w:jc w:val="center"/>
              <w:rPr>
                <w:rFonts w:ascii="Times New Roman" w:hAnsi="Times New Roman" w:cs="Times New Roman"/>
                <w:szCs w:val="20"/>
              </w:rPr>
            </w:pPr>
            <m:oMath>
              <m:sSup>
                <m:sSupPr>
                  <m:ctrlPr>
                    <w:rPr>
                      <w:rFonts w:ascii="Cambria Math" w:hAnsi="Cambria Math" w:cs="Times New Roman"/>
                      <w:i/>
                      <w:szCs w:val="20"/>
                    </w:rPr>
                  </m:ctrlPr>
                </m:sSupPr>
                <m:e>
                  <m:r>
                    <w:rPr>
                      <w:rFonts w:ascii="Cambria Math" w:hAnsi="Cambria Math" w:cs="Times New Roman"/>
                      <w:szCs w:val="20"/>
                    </w:rPr>
                    <m:t>ϕ</m:t>
                  </m:r>
                </m:e>
                <m:sup>
                  <m:r>
                    <w:rPr>
                      <w:rFonts w:ascii="Cambria Math" w:hAnsi="Cambria Math" w:cs="Times New Roman"/>
                      <w:szCs w:val="20"/>
                    </w:rPr>
                    <m:t>∆t</m:t>
                  </m:r>
                </m:sup>
              </m:sSup>
              <m:d>
                <m:dPr>
                  <m:ctrlPr>
                    <w:rPr>
                      <w:rFonts w:ascii="Cambria Math" w:hAnsi="Cambria Math" w:cs="Times New Roman"/>
                      <w:szCs w:val="20"/>
                    </w:rPr>
                  </m:ctrlPr>
                </m:dPr>
                <m:e>
                  <m:r>
                    <w:rPr>
                      <w:rFonts w:ascii="Cambria Math" w:hAnsi="Cambria Math" w:cs="Times New Roman"/>
                      <w:szCs w:val="20"/>
                    </w:rPr>
                    <m:t>t,τ</m:t>
                  </m:r>
                </m:e>
              </m:d>
              <m:r>
                <w:rPr>
                  <w:rFonts w:ascii="Cambria Math" w:hAnsi="Cambria Math" w:cs="Times New Roman"/>
                  <w:szCs w:val="20"/>
                </w:rPr>
                <m:t>=</m:t>
              </m:r>
              <m:f>
                <m:fPr>
                  <m:ctrlPr>
                    <w:rPr>
                      <w:rFonts w:ascii="Cambria Math" w:hAnsi="Cambria Math" w:cs="Times New Roman"/>
                      <w:szCs w:val="20"/>
                    </w:rPr>
                  </m:ctrlPr>
                </m:fPr>
                <m:num>
                  <m:nary>
                    <m:naryPr>
                      <m:chr m:val="∑"/>
                      <m:limLoc m:val="undOvr"/>
                      <m:ctrlPr>
                        <w:rPr>
                          <w:rFonts w:ascii="Cambria Math" w:hAnsi="Cambria Math" w:cs="Times New Roman"/>
                          <w:szCs w:val="20"/>
                        </w:rPr>
                      </m:ctrlPr>
                    </m:naryPr>
                    <m:sub>
                      <m:r>
                        <w:rPr>
                          <w:rFonts w:ascii="Cambria Math" w:hAnsi="Cambria Math" w:cs="Times New Roman"/>
                          <w:szCs w:val="20"/>
                        </w:rPr>
                        <m:t>m=1</m:t>
                      </m:r>
                    </m:sub>
                    <m:sup>
                      <m:r>
                        <w:rPr>
                          <w:rFonts w:ascii="Cambria Math" w:hAnsi="Cambria Math" w:cs="Times New Roman"/>
                          <w:szCs w:val="20"/>
                        </w:rPr>
                        <m:t>M</m:t>
                      </m:r>
                    </m:sup>
                    <m:e>
                      <m:nary>
                        <m:naryPr>
                          <m:chr m:val="∑"/>
                          <m:limLoc m:val="undOvr"/>
                          <m:ctrlPr>
                            <w:rPr>
                              <w:rFonts w:ascii="Cambria Math" w:hAnsi="Cambria Math" w:cs="Times New Roman"/>
                              <w:szCs w:val="20"/>
                            </w:rPr>
                          </m:ctrlPr>
                        </m:naryPr>
                        <m:sub>
                          <m:r>
                            <w:rPr>
                              <w:rFonts w:ascii="Cambria Math" w:hAnsi="Cambria Math" w:cs="Times New Roman"/>
                              <w:szCs w:val="20"/>
                            </w:rPr>
                            <m:t>n=0</m:t>
                          </m:r>
                        </m:sub>
                        <m:sup>
                          <m:r>
                            <m:rPr>
                              <m:sty m:val="p"/>
                            </m:rPr>
                            <w:rPr>
                              <w:rFonts w:ascii="Cambria Math" w:hAnsi="Cambria Math" w:cs="Times New Roman"/>
                              <w:szCs w:val="20"/>
                            </w:rPr>
                            <m:t>N</m:t>
                          </m:r>
                          <m:r>
                            <w:rPr>
                              <w:rFonts w:ascii="Cambria Math" w:hAnsi="Cambria Math" w:cs="Times New Roman"/>
                              <w:szCs w:val="20"/>
                            </w:rPr>
                            <m:t>-1</m:t>
                          </m:r>
                        </m:sup>
                        <m:e>
                          <m:sSub>
                            <m:sSubPr>
                              <m:ctrlPr>
                                <w:rPr>
                                  <w:rFonts w:ascii="Cambria Math" w:hAnsi="Cambria Math" w:cs="Times New Roman"/>
                                  <w:szCs w:val="20"/>
                                </w:rPr>
                              </m:ctrlPr>
                            </m:sSubPr>
                            <m:e>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2</m:t>
                                  </m:r>
                                </m:e>
                              </m:d>
                            </m:sub>
                          </m:sSub>
                          <m:d>
                            <m:dPr>
                              <m:begChr m:val="["/>
                              <m:endChr m:val="]"/>
                              <m:ctrlPr>
                                <w:rPr>
                                  <w:rFonts w:ascii="Cambria Math" w:hAnsi="Cambria Math" w:cs="Times New Roman"/>
                                  <w:szCs w:val="20"/>
                                </w:rPr>
                              </m:ctrlPr>
                            </m:dPr>
                            <m:e>
                              <m:r>
                                <w:rPr>
                                  <w:rFonts w:ascii="Cambria Math" w:hAnsi="Cambria Math" w:cs="Times New Roman"/>
                                  <w:szCs w:val="20"/>
                                </w:rPr>
                                <m:t>n</m:t>
                              </m:r>
                            </m:e>
                          </m:d>
                          <m: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1</m:t>
                                  </m:r>
                                </m:e>
                              </m:d>
                            </m:sub>
                            <m:sup>
                              <m:r>
                                <w:rPr>
                                  <w:rFonts w:ascii="Cambria Math" w:hAnsi="Cambria Math" w:cs="Times New Roman"/>
                                  <w:szCs w:val="20"/>
                                </w:rPr>
                                <m:t>*</m:t>
                              </m:r>
                            </m:sup>
                          </m:sSubSup>
                          <m:d>
                            <m:dPr>
                              <m:begChr m:val="["/>
                              <m:endChr m:val="]"/>
                              <m:ctrlPr>
                                <w:rPr>
                                  <w:rFonts w:ascii="Cambria Math" w:hAnsi="Cambria Math" w:cs="Times New Roman"/>
                                  <w:szCs w:val="20"/>
                                </w:rPr>
                              </m:ctrlPr>
                            </m:dPr>
                            <m:e>
                              <m:r>
                                <w:rPr>
                                  <w:rFonts w:ascii="Cambria Math" w:hAnsi="Cambria Math" w:cs="Times New Roman"/>
                                  <w:szCs w:val="20"/>
                                </w:rPr>
                                <m:t>n</m:t>
                              </m:r>
                            </m:e>
                          </m:d>
                        </m:e>
                      </m:nary>
                    </m:e>
                  </m:nary>
                </m:num>
                <m:den>
                  <m:f>
                    <m:fPr>
                      <m:ctrlPr>
                        <w:rPr>
                          <w:rFonts w:ascii="Cambria Math" w:hAnsi="Cambria Math" w:cs="Times New Roman"/>
                          <w:szCs w:val="20"/>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m:t>
                  </m:r>
                  <m:nary>
                    <m:naryPr>
                      <m:chr m:val="∑"/>
                      <m:limLoc m:val="undOvr"/>
                      <m:ctrlPr>
                        <w:rPr>
                          <w:rFonts w:ascii="Cambria Math" w:hAnsi="Cambria Math" w:cs="Times New Roman"/>
                          <w:szCs w:val="20"/>
                        </w:rPr>
                      </m:ctrlPr>
                    </m:naryPr>
                    <m:sub>
                      <m:r>
                        <w:rPr>
                          <w:rFonts w:ascii="Cambria Math" w:hAnsi="Cambria Math" w:cs="Times New Roman"/>
                          <w:szCs w:val="20"/>
                        </w:rPr>
                        <m:t>m=1</m:t>
                      </m:r>
                    </m:sub>
                    <m:sup>
                      <m:r>
                        <w:rPr>
                          <w:rFonts w:ascii="Cambria Math" w:hAnsi="Cambria Math" w:cs="Times New Roman"/>
                          <w:szCs w:val="20"/>
                        </w:rPr>
                        <m:t>M</m:t>
                      </m:r>
                    </m:sup>
                    <m:e>
                      <m:nary>
                        <m:naryPr>
                          <m:chr m:val="∑"/>
                          <m:limLoc m:val="undOvr"/>
                          <m:ctrlPr>
                            <w:rPr>
                              <w:rFonts w:ascii="Cambria Math" w:hAnsi="Cambria Math" w:cs="Times New Roman"/>
                              <w:szCs w:val="20"/>
                            </w:rPr>
                          </m:ctrlPr>
                        </m:naryPr>
                        <m:sub>
                          <m:r>
                            <w:rPr>
                              <w:rFonts w:ascii="Cambria Math" w:hAnsi="Cambria Math" w:cs="Times New Roman"/>
                              <w:szCs w:val="20"/>
                            </w:rPr>
                            <m:t>n=0</m:t>
                          </m:r>
                        </m:sub>
                        <m:sup>
                          <m:r>
                            <m:rPr>
                              <m:sty m:val="p"/>
                            </m:rPr>
                            <w:rPr>
                              <w:rFonts w:ascii="Cambria Math" w:hAnsi="Cambria Math" w:cs="Times New Roman"/>
                              <w:szCs w:val="20"/>
                            </w:rPr>
                            <m:t>N</m:t>
                          </m:r>
                          <m:r>
                            <w:rPr>
                              <w:rFonts w:ascii="Cambria Math" w:hAnsi="Cambria Math" w:cs="Times New Roman"/>
                              <w:szCs w:val="20"/>
                            </w:rPr>
                            <m:t>-1</m:t>
                          </m:r>
                        </m:sup>
                        <m:e>
                          <m:d>
                            <m:dPr>
                              <m:ctrlPr>
                                <w:rPr>
                                  <w:rFonts w:ascii="Cambria Math" w:hAnsi="Cambria Math" w:cs="Times New Roman"/>
                                  <w:szCs w:val="20"/>
                                </w:rPr>
                              </m:ctrlPr>
                            </m:dPr>
                            <m:e>
                              <m:sSub>
                                <m:sSubPr>
                                  <m:ctrlPr>
                                    <w:rPr>
                                      <w:rFonts w:ascii="Cambria Math" w:hAnsi="Cambria Math" w:cs="Times New Roman"/>
                                      <w:szCs w:val="20"/>
                                    </w:rPr>
                                  </m:ctrlPr>
                                </m:sSubPr>
                                <m:e>
                                  <m:sSub>
                                    <m:sSubPr>
                                      <m:ctrlPr>
                                        <w:rPr>
                                          <w:rFonts w:ascii="Cambria Math" w:hAnsi="Cambria Math" w:cs="Times New Roman"/>
                                          <w:szCs w:val="20"/>
                                        </w:rPr>
                                      </m:ctrlPr>
                                    </m:sSubPr>
                                    <m:e>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1</m:t>
                                          </m:r>
                                        </m:e>
                                      </m:d>
                                    </m:sub>
                                  </m:sSub>
                                  <m:d>
                                    <m:dPr>
                                      <m:begChr m:val="["/>
                                      <m:endChr m:val="]"/>
                                      <m:ctrlPr>
                                        <w:rPr>
                                          <w:rFonts w:ascii="Cambria Math" w:hAnsi="Cambria Math" w:cs="Times New Roman"/>
                                          <w:szCs w:val="20"/>
                                        </w:rPr>
                                      </m:ctrlPr>
                                    </m:dPr>
                                    <m:e>
                                      <m:r>
                                        <w:rPr>
                                          <w:rFonts w:ascii="Cambria Math" w:hAnsi="Cambria Math" w:cs="Times New Roman"/>
                                          <w:szCs w:val="20"/>
                                        </w:rPr>
                                        <m:t>n</m:t>
                                      </m:r>
                                    </m:e>
                                  </m:d>
                                  <m: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1</m:t>
                                          </m:r>
                                        </m:e>
                                      </m:d>
                                    </m:sub>
                                    <m:sup>
                                      <m:r>
                                        <w:rPr>
                                          <w:rFonts w:ascii="Cambria Math" w:hAnsi="Cambria Math" w:cs="Times New Roman"/>
                                          <w:szCs w:val="20"/>
                                        </w:rPr>
                                        <m:t>*</m:t>
                                      </m:r>
                                    </m:sup>
                                  </m:sSubSup>
                                  <m:d>
                                    <m:dPr>
                                      <m:begChr m:val="["/>
                                      <m:endChr m:val="]"/>
                                      <m:ctrlPr>
                                        <w:rPr>
                                          <w:rFonts w:ascii="Cambria Math" w:hAnsi="Cambria Math" w:cs="Times New Roman"/>
                                          <w:szCs w:val="20"/>
                                        </w:rPr>
                                      </m:ctrlPr>
                                    </m:dPr>
                                    <m:e>
                                      <m:r>
                                        <w:rPr>
                                          <w:rFonts w:ascii="Cambria Math" w:hAnsi="Cambria Math" w:cs="Times New Roman"/>
                                          <w:szCs w:val="20"/>
                                        </w:rPr>
                                        <m:t>n</m:t>
                                      </m:r>
                                    </m:e>
                                  </m:d>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2</m:t>
                                      </m:r>
                                    </m:e>
                                  </m:d>
                                </m:sub>
                              </m:sSub>
                              <m:d>
                                <m:dPr>
                                  <m:begChr m:val="["/>
                                  <m:endChr m:val="]"/>
                                  <m:ctrlPr>
                                    <w:rPr>
                                      <w:rFonts w:ascii="Cambria Math" w:hAnsi="Cambria Math" w:cs="Times New Roman"/>
                                      <w:szCs w:val="20"/>
                                    </w:rPr>
                                  </m:ctrlPr>
                                </m:dPr>
                                <m:e>
                                  <m:r>
                                    <w:rPr>
                                      <w:rFonts w:ascii="Cambria Math" w:hAnsi="Cambria Math" w:cs="Times New Roman"/>
                                      <w:szCs w:val="20"/>
                                    </w:rPr>
                                    <m:t>n</m:t>
                                  </m:r>
                                </m:e>
                              </m:d>
                              <m: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X</m:t>
                                  </m:r>
                                </m:e>
                                <m:sub>
                                  <m:sSub>
                                    <m:sSubPr>
                                      <m:ctrlPr>
                                        <w:rPr>
                                          <w:rFonts w:ascii="Cambria Math" w:hAnsi="Cambria Math" w:cs="Times New Roman"/>
                                          <w:szCs w:val="20"/>
                                        </w:rPr>
                                      </m:ctrlPr>
                                    </m:sSubPr>
                                    <m:e>
                                      <m:r>
                                        <w:rPr>
                                          <w:rFonts w:ascii="Cambria Math" w:hAnsi="Cambria Math" w:cs="Times New Roman"/>
                                          <w:szCs w:val="20"/>
                                        </w:rPr>
                                        <m:t>P</m:t>
                                      </m:r>
                                    </m:e>
                                    <m:sub>
                                      <m:r>
                                        <w:rPr>
                                          <w:rFonts w:ascii="Cambria Math" w:hAnsi="Cambria Math" w:cs="Times New Roman"/>
                                          <w:szCs w:val="20"/>
                                        </w:rPr>
                                        <m:t>m</m:t>
                                      </m:r>
                                    </m:sub>
                                  </m:sSub>
                                  <m:d>
                                    <m:dPr>
                                      <m:ctrlPr>
                                        <w:rPr>
                                          <w:rFonts w:ascii="Cambria Math" w:hAnsi="Cambria Math" w:cs="Times New Roman"/>
                                          <w:szCs w:val="20"/>
                                        </w:rPr>
                                      </m:ctrlPr>
                                    </m:dPr>
                                    <m:e>
                                      <m:r>
                                        <w:rPr>
                                          <w:rFonts w:ascii="Cambria Math" w:hAnsi="Cambria Math" w:cs="Times New Roman"/>
                                          <w:szCs w:val="20"/>
                                        </w:rPr>
                                        <m:t>2</m:t>
                                      </m:r>
                                    </m:e>
                                  </m:d>
                                </m:sub>
                                <m:sup>
                                  <m:r>
                                    <w:rPr>
                                      <w:rFonts w:ascii="Cambria Math" w:hAnsi="Cambria Math" w:cs="Times New Roman"/>
                                      <w:szCs w:val="20"/>
                                    </w:rPr>
                                    <m:t>*</m:t>
                                  </m:r>
                                </m:sup>
                              </m:sSubSup>
                              <m:d>
                                <m:dPr>
                                  <m:begChr m:val="["/>
                                  <m:endChr m:val="]"/>
                                  <m:ctrlPr>
                                    <w:rPr>
                                      <w:rFonts w:ascii="Cambria Math" w:hAnsi="Cambria Math" w:cs="Times New Roman"/>
                                      <w:szCs w:val="20"/>
                                    </w:rPr>
                                  </m:ctrlPr>
                                </m:dPr>
                                <m:e>
                                  <m:r>
                                    <w:rPr>
                                      <w:rFonts w:ascii="Cambria Math" w:hAnsi="Cambria Math" w:cs="Times New Roman"/>
                                      <w:szCs w:val="20"/>
                                    </w:rPr>
                                    <m:t>n</m:t>
                                  </m:r>
                                </m:e>
                              </m:d>
                            </m:e>
                          </m:d>
                        </m:e>
                      </m:nary>
                    </m:e>
                  </m:nary>
                </m:den>
              </m:f>
            </m:oMath>
            <w:r w:rsidR="00D33B8D">
              <w:rPr>
                <w:rFonts w:ascii="Times New Roman" w:hAnsi="Times New Roman" w:cs="Times New Roman"/>
                <w:szCs w:val="20"/>
              </w:rPr>
              <w:t>,</w:t>
            </w:r>
          </w:p>
          <w:p w14:paraId="2F46A25D" w14:textId="77777777" w:rsidR="00D06BE9" w:rsidRDefault="00D06BE9">
            <w:pPr>
              <w:snapToGrid w:val="0"/>
              <w:spacing w:after="0" w:line="240" w:lineRule="auto"/>
              <w:rPr>
                <w:rFonts w:ascii="Times New Roman" w:hAnsi="Times New Roman" w:cs="Times New Roman"/>
                <w:sz w:val="18"/>
                <w:szCs w:val="18"/>
              </w:rPr>
            </w:pPr>
          </w:p>
          <w:p w14:paraId="43CFA6D9" w14:textId="77777777" w:rsidR="00D06BE9" w:rsidRDefault="00D33B8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Besides, we think that for mTRP mode, it is also useful for high mobility case (like providing relative Doppler shift from different TRSs, much more general). With the help of more than one sites, the relative Doppler shift can well present the relative mobility/speed compared with different TRPs. Simple and efficient. </w:t>
            </w:r>
          </w:p>
          <w:p w14:paraId="10409D3D" w14:textId="77777777" w:rsidR="00D06BE9" w:rsidRDefault="00D06BE9">
            <w:pPr>
              <w:snapToGrid w:val="0"/>
              <w:spacing w:after="0" w:line="240" w:lineRule="auto"/>
              <w:rPr>
                <w:rFonts w:ascii="Times New Roman" w:hAnsi="Times New Roman" w:cs="Times New Roman"/>
                <w:sz w:val="18"/>
                <w:szCs w:val="18"/>
              </w:rPr>
            </w:pPr>
          </w:p>
          <w:p w14:paraId="19DCEECD" w14:textId="77777777" w:rsidR="00D06BE9" w:rsidRDefault="00D33B8D">
            <w:pPr>
              <w:snapToGrid w:val="0"/>
              <w:spacing w:after="0" w:line="240" w:lineRule="auto"/>
              <w:rPr>
                <w:rFonts w:ascii="Times New Roman" w:hAnsi="Times New Roman" w:cs="Times New Roman"/>
                <w:sz w:val="18"/>
                <w:szCs w:val="18"/>
              </w:rPr>
            </w:pPr>
            <w:r>
              <w:rPr>
                <w:noProof/>
                <w:szCs w:val="21"/>
              </w:rPr>
              <w:drawing>
                <wp:inline distT="0" distB="0" distL="0" distR="0" wp14:anchorId="05F37CE0" wp14:editId="690A6395">
                  <wp:extent cx="5270500" cy="1020445"/>
                  <wp:effectExtent l="0" t="0" r="0" b="0"/>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20" cstate="print"/>
                          <a:stretch>
                            <a:fillRect/>
                          </a:stretch>
                        </pic:blipFill>
                        <pic:spPr>
                          <a:xfrm>
                            <a:off x="0" y="0"/>
                            <a:ext cx="5270500" cy="1020977"/>
                          </a:xfrm>
                          <a:prstGeom prst="rect">
                            <a:avLst/>
                          </a:prstGeom>
                          <a:ln w="12700" cap="flat">
                            <a:noFill/>
                            <a:miter lim="400000"/>
                            <a:headEnd/>
                            <a:tailEnd/>
                          </a:ln>
                          <a:effectLst/>
                        </pic:spPr>
                      </pic:pic>
                    </a:graphicData>
                  </a:graphic>
                </wp:inline>
              </w:drawing>
            </w:r>
          </w:p>
          <w:p w14:paraId="4BC1E672" w14:textId="77777777" w:rsidR="00D06BE9" w:rsidRDefault="00D33B8D">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For Alt-C, the motivation is good, but we are wondering how the UE emulates gNB scheduling/resource-allocation situations in time.</w:t>
            </w:r>
          </w:p>
          <w:p w14:paraId="68B27130" w14:textId="77777777" w:rsidR="00297BF3" w:rsidRDefault="00297BF3">
            <w:pPr>
              <w:snapToGrid w:val="0"/>
              <w:spacing w:after="0" w:line="240" w:lineRule="auto"/>
              <w:rPr>
                <w:rFonts w:ascii="Times" w:hAnsi="Times" w:cs="Times"/>
                <w:sz w:val="18"/>
                <w:szCs w:val="18"/>
              </w:rPr>
            </w:pPr>
          </w:p>
        </w:tc>
      </w:tr>
      <w:tr w:rsidR="007F1833" w14:paraId="1FEA455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84983" w14:textId="50C470E6" w:rsidR="007F1833" w:rsidRDefault="007F1833" w:rsidP="007F183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C067E" w14:textId="77777777"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Alt-B is preferred. Note that the phase of the autocorrelation doesn’t contain any useful information. The phase depends on the RX downspreading frequency used by the UE. A different choice of RX downspreading frequency results in a linear phase rotation in tau (i.e. the autocorrelation lag) of the autocorrelation function. The UE selects the RX downspreading frequency based on the frequency of the RX signal which is subject to Doppler shift. Thus, the phase rotation of the autocorrelation carries no information about the average Doppler shift. Also, the phase rotation is small. Since the phase of the autocorrelation doesn’t contain any useful information, we think that the UE should report either</w:t>
            </w:r>
          </w:p>
          <w:p w14:paraId="0301C893" w14:textId="77777777" w:rsidR="007F1833" w:rsidRPr="00B722DE" w:rsidRDefault="007F1833" w:rsidP="007F1833">
            <w:pPr>
              <w:pStyle w:val="ListParagraph"/>
              <w:numPr>
                <w:ilvl w:val="0"/>
                <w:numId w:val="20"/>
              </w:numPr>
              <w:snapToGrid w:val="0"/>
              <w:spacing w:after="0" w:line="240" w:lineRule="auto"/>
              <w:rPr>
                <w:rFonts w:ascii="Times New Roman" w:hAnsi="Times New Roman" w:cs="Times New Roman"/>
                <w:sz w:val="18"/>
                <w:szCs w:val="18"/>
              </w:rPr>
            </w:pPr>
            <w:r w:rsidRPr="00B722DE">
              <w:rPr>
                <w:rFonts w:ascii="Times New Roman" w:hAnsi="Times New Roman" w:cs="Times New Roman"/>
                <w:sz w:val="18"/>
                <w:szCs w:val="18"/>
              </w:rPr>
              <w:t>The absolute value of the autocorrelation</w:t>
            </w:r>
          </w:p>
          <w:p w14:paraId="767856BD" w14:textId="77777777"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or </w:t>
            </w:r>
          </w:p>
          <w:p w14:paraId="01A4785E" w14:textId="77777777" w:rsidR="007F1833" w:rsidRPr="00B722DE" w:rsidRDefault="007F1833" w:rsidP="007F1833">
            <w:pPr>
              <w:pStyle w:val="ListParagraph"/>
              <w:numPr>
                <w:ilvl w:val="0"/>
                <w:numId w:val="20"/>
              </w:numPr>
              <w:snapToGrid w:val="0"/>
              <w:spacing w:after="0" w:line="240" w:lineRule="auto"/>
              <w:rPr>
                <w:rFonts w:ascii="Times New Roman" w:hAnsi="Times New Roman" w:cs="Times New Roman"/>
                <w:sz w:val="18"/>
                <w:szCs w:val="18"/>
              </w:rPr>
            </w:pPr>
            <w:r w:rsidRPr="00B722DE">
              <w:rPr>
                <w:rFonts w:ascii="Times New Roman" w:hAnsi="Times New Roman" w:cs="Times New Roman"/>
                <w:sz w:val="18"/>
                <w:szCs w:val="18"/>
              </w:rPr>
              <w:t>The absolute value of</w:t>
            </w:r>
            <w:r>
              <w:rPr>
                <w:rFonts w:ascii="Times New Roman" w:hAnsi="Times New Roman" w:cs="Times New Roman"/>
                <w:sz w:val="18"/>
                <w:szCs w:val="18"/>
              </w:rPr>
              <w:t xml:space="preserve"> the</w:t>
            </w:r>
            <w:r w:rsidRPr="00B722DE">
              <w:rPr>
                <w:rFonts w:ascii="Times New Roman" w:hAnsi="Times New Roman" w:cs="Times New Roman"/>
                <w:sz w:val="18"/>
                <w:szCs w:val="18"/>
              </w:rPr>
              <w:t xml:space="preserve"> autocorrelation times the sign of the real part of the autocorrelation</w:t>
            </w:r>
          </w:p>
          <w:p w14:paraId="2FA3B288" w14:textId="77777777" w:rsidR="007F1833" w:rsidRDefault="007F1833" w:rsidP="007F1833">
            <w:pPr>
              <w:snapToGrid w:val="0"/>
              <w:spacing w:after="0" w:line="240" w:lineRule="auto"/>
              <w:rPr>
                <w:rFonts w:ascii="Times New Roman" w:hAnsi="Times New Roman" w:cs="Times New Roman"/>
                <w:sz w:val="18"/>
                <w:szCs w:val="18"/>
              </w:rPr>
            </w:pPr>
          </w:p>
          <w:p w14:paraId="1DAA6154" w14:textId="769E3D54"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a number of autocorrelation lags tau.</w:t>
            </w:r>
          </w:p>
          <w:p w14:paraId="73D2FF74" w14:textId="77777777" w:rsidR="007F1833" w:rsidRDefault="007F1833" w:rsidP="007F1833">
            <w:pPr>
              <w:snapToGrid w:val="0"/>
              <w:spacing w:after="0" w:line="240" w:lineRule="auto"/>
              <w:rPr>
                <w:rFonts w:ascii="Times New Roman" w:hAnsi="Times New Roman" w:cs="Times New Roman"/>
                <w:sz w:val="18"/>
                <w:szCs w:val="18"/>
              </w:rPr>
            </w:pPr>
          </w:p>
          <w:p w14:paraId="2C648951" w14:textId="3604DE5A" w:rsidR="007F1833"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This will save signaling overhead.</w:t>
            </w:r>
          </w:p>
          <w:p w14:paraId="27F4B771" w14:textId="77777777" w:rsidR="007F1833" w:rsidRDefault="007F1833" w:rsidP="007F1833">
            <w:pPr>
              <w:snapToGrid w:val="0"/>
              <w:spacing w:after="0" w:line="240" w:lineRule="auto"/>
              <w:rPr>
                <w:rFonts w:ascii="Times New Roman" w:hAnsi="Times New Roman" w:cs="Times New Roman"/>
                <w:sz w:val="18"/>
                <w:szCs w:val="18"/>
              </w:rPr>
            </w:pPr>
          </w:p>
          <w:p w14:paraId="25F4CC53" w14:textId="3B4F5FB3" w:rsidR="00E0430A" w:rsidRDefault="007F1833" w:rsidP="007F183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ZTE: No the phase of phi divided by the autocorrelation lag doesn’t give the Doppler shift, it gives a kind of average frequency offset relative to the UE RX downspreading frequency. Since the UE selects the RX downspreading frequency based on the frequency of the RX signal, the phase of phi is typically small. It’s the absolute value of phi that is useful for the use cases addressed by this WI, not the phase. Generally, we think that companies arguing for reporting of Doppler shifts need to show what gains this can give in the use cases agreed in this WI (which doesn’t include any multi-TRP use cases), and also show how the UE can estimate Doppler shifts.</w:t>
            </w:r>
          </w:p>
          <w:p w14:paraId="0919053A" w14:textId="77777777" w:rsidR="007F1833" w:rsidRDefault="007F1833" w:rsidP="007F1833">
            <w:pPr>
              <w:snapToGrid w:val="0"/>
              <w:spacing w:after="0" w:line="240" w:lineRule="auto"/>
              <w:rPr>
                <w:rFonts w:ascii="Times New Roman" w:hAnsi="Times New Roman" w:cs="Times New Roman"/>
                <w:sz w:val="18"/>
                <w:szCs w:val="18"/>
              </w:rPr>
            </w:pPr>
          </w:p>
        </w:tc>
      </w:tr>
      <w:tr w:rsidR="00ED773A" w14:paraId="4753E5C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2D7E6" w14:textId="62810B01" w:rsidR="00ED773A" w:rsidRDefault="00ED773A" w:rsidP="00ED7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w:t>
            </w:r>
            <w:r>
              <w:rPr>
                <w:rFonts w:ascii="Times New Roman" w:eastAsia="DengXian" w:hAnsi="Times New Roman" w:cs="Times New Roman"/>
                <w:sz w:val="18"/>
                <w:szCs w:val="18"/>
                <w:lang w:eastAsia="zh-CN"/>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02352" w14:textId="77777777" w:rsidR="00ED773A" w:rsidRDefault="00ED773A" w:rsidP="00ED77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Question 3.1: We agree with FL’s assessment. </w:t>
            </w:r>
          </w:p>
          <w:p w14:paraId="33A7C13A" w14:textId="77777777" w:rsidR="00ED773A" w:rsidRDefault="00ED773A" w:rsidP="00ED77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Our first preference is AltC. </w:t>
            </w:r>
          </w:p>
          <w:p w14:paraId="45ACB000" w14:textId="77777777" w:rsidR="00ED773A" w:rsidRDefault="00ED773A" w:rsidP="00ED773A">
            <w:pPr>
              <w:snapToGrid w:val="0"/>
              <w:spacing w:after="0" w:line="240" w:lineRule="auto"/>
              <w:rPr>
                <w:rFonts w:ascii="Times New Roman" w:hAnsi="Times New Roman" w:cs="Times New Roman"/>
                <w:sz w:val="18"/>
                <w:szCs w:val="18"/>
              </w:rPr>
            </w:pPr>
            <w:r w:rsidRPr="001B3940">
              <w:rPr>
                <w:rFonts w:ascii="Times New Roman" w:hAnsi="Times New Roman" w:cs="Times New Roman"/>
                <w:sz w:val="18"/>
                <w:szCs w:val="18"/>
              </w:rPr>
              <w:t xml:space="preserve">AltA and AltB </w:t>
            </w:r>
            <w:r>
              <w:rPr>
                <w:rFonts w:ascii="Times New Roman" w:hAnsi="Times New Roman" w:cs="Times New Roman"/>
                <w:sz w:val="18"/>
                <w:szCs w:val="18"/>
              </w:rPr>
              <w:t>can</w:t>
            </w:r>
            <w:r w:rsidRPr="001B3940">
              <w:rPr>
                <w:rFonts w:ascii="Times New Roman" w:hAnsi="Times New Roman" w:cs="Times New Roman"/>
                <w:sz w:val="18"/>
                <w:szCs w:val="18"/>
              </w:rPr>
              <w:t xml:space="preserve">not </w:t>
            </w:r>
            <w:r>
              <w:rPr>
                <w:rFonts w:ascii="Times New Roman" w:hAnsi="Times New Roman" w:cs="Times New Roman"/>
                <w:sz w:val="18"/>
                <w:szCs w:val="18"/>
              </w:rPr>
              <w:t>take</w:t>
            </w:r>
            <w:r w:rsidRPr="001B3940">
              <w:rPr>
                <w:rFonts w:ascii="Times New Roman" w:hAnsi="Times New Roman" w:cs="Times New Roman"/>
                <w:sz w:val="18"/>
                <w:szCs w:val="18"/>
              </w:rPr>
              <w:t xml:space="preserve"> UE’s implementation</w:t>
            </w:r>
            <w:r>
              <w:rPr>
                <w:rFonts w:ascii="Times New Roman" w:hAnsi="Times New Roman" w:cs="Times New Roman"/>
                <w:sz w:val="18"/>
                <w:szCs w:val="18"/>
              </w:rPr>
              <w:t xml:space="preserve"> into account</w:t>
            </w:r>
            <w:r w:rsidRPr="001B3940">
              <w:rPr>
                <w:rFonts w:ascii="Times New Roman" w:hAnsi="Times New Roman" w:cs="Times New Roman"/>
                <w:sz w:val="18"/>
                <w:szCs w:val="18"/>
              </w:rPr>
              <w:t xml:space="preserve">. Instead, AltC </w:t>
            </w:r>
            <w:r>
              <w:rPr>
                <w:rFonts w:ascii="Times New Roman" w:hAnsi="Times New Roman" w:cs="Times New Roman"/>
                <w:sz w:val="18"/>
                <w:szCs w:val="18"/>
              </w:rPr>
              <w:t>allows</w:t>
            </w:r>
            <w:r w:rsidRPr="001B3940">
              <w:rPr>
                <w:rFonts w:ascii="Times New Roman" w:hAnsi="Times New Roman" w:cs="Times New Roman"/>
                <w:sz w:val="18"/>
                <w:szCs w:val="18"/>
              </w:rPr>
              <w:t xml:space="preserve"> UE to provide the preferred configuration based on its CSI measurements. </w:t>
            </w:r>
            <w:r>
              <w:rPr>
                <w:rFonts w:ascii="Times New Roman" w:hAnsi="Times New Roman" w:cs="Times New Roman"/>
                <w:sz w:val="18"/>
                <w:szCs w:val="18"/>
              </w:rPr>
              <w:t>T</w:t>
            </w:r>
            <w:r w:rsidRPr="001B3940">
              <w:rPr>
                <w:rFonts w:ascii="Times New Roman" w:hAnsi="Times New Roman" w:cs="Times New Roman"/>
                <w:sz w:val="18"/>
                <w:szCs w:val="18"/>
              </w:rPr>
              <w:t xml:space="preserve">he Doppler </w:t>
            </w:r>
            <w:r>
              <w:rPr>
                <w:rFonts w:ascii="Times New Roman" w:hAnsi="Times New Roman" w:cs="Times New Roman"/>
                <w:sz w:val="18"/>
                <w:szCs w:val="18"/>
              </w:rPr>
              <w:t xml:space="preserve">profile and the </w:t>
            </w:r>
            <w:r w:rsidRPr="001B3940">
              <w:rPr>
                <w:rFonts w:ascii="Times New Roman" w:hAnsi="Times New Roman" w:cs="Times New Roman"/>
                <w:sz w:val="18"/>
                <w:szCs w:val="18"/>
              </w:rPr>
              <w:t xml:space="preserve">time-domain correlation profile received by gNB must be quantized, and thus it may affect gNB’s decision accuracy on CSI-related configuration. </w:t>
            </w:r>
            <w:r>
              <w:rPr>
                <w:rFonts w:ascii="Times New Roman" w:hAnsi="Times New Roman" w:cs="Times New Roman"/>
                <w:sz w:val="18"/>
                <w:szCs w:val="18"/>
              </w:rPr>
              <w:t>S</w:t>
            </w:r>
            <w:r w:rsidRPr="001B3940">
              <w:rPr>
                <w:rFonts w:ascii="Times New Roman" w:hAnsi="Times New Roman" w:cs="Times New Roman"/>
                <w:sz w:val="18"/>
                <w:szCs w:val="18"/>
              </w:rPr>
              <w:t>upporting AltC does not imply that gNB has to exactly follow UEs’ preferences. On the contrary, AltC is merely to assist gNB making decisions</w:t>
            </w:r>
            <w:r>
              <w:rPr>
                <w:rFonts w:ascii="Times New Roman" w:hAnsi="Times New Roman" w:cs="Times New Roman"/>
                <w:sz w:val="18"/>
                <w:szCs w:val="18"/>
              </w:rPr>
              <w:t xml:space="preserve"> in a best-effort manner to suit UEs’ needs</w:t>
            </w:r>
            <w:r w:rsidRPr="001B3940">
              <w:rPr>
                <w:rFonts w:ascii="Times New Roman" w:hAnsi="Times New Roman" w:cs="Times New Roman"/>
                <w:sz w:val="18"/>
                <w:szCs w:val="18"/>
              </w:rPr>
              <w:t>.</w:t>
            </w:r>
          </w:p>
          <w:p w14:paraId="7BC17289" w14:textId="0CE8D95A" w:rsidR="00ED773A" w:rsidRDefault="00ED773A" w:rsidP="00ED773A">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ur second preference is AltB as the implementation effort is less than AltA.</w:t>
            </w:r>
          </w:p>
        </w:tc>
      </w:tr>
      <w:tr w:rsidR="00525886" w14:paraId="31EC4F0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C6E32" w14:textId="3D7A40C9" w:rsidR="00525886" w:rsidRDefault="00EA5FAC" w:rsidP="0052588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525886">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BEC62" w14:textId="4193EB16" w:rsidR="00F90E99" w:rsidRDefault="00525886" w:rsidP="0052588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okay to further study Alt A v.s. Alt B to evaluate performance of these two in multiple use cases.</w:t>
            </w:r>
          </w:p>
          <w:p w14:paraId="4D7C3AE5" w14:textId="03D8C4B0" w:rsidR="00525886" w:rsidRDefault="00525886" w:rsidP="00525886">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don’t think Alt C is practical, as it is not possible for UE to know gNB’s implementation on switch points for different configurations.</w:t>
            </w:r>
          </w:p>
        </w:tc>
      </w:tr>
      <w:tr w:rsidR="00BD085C" w14:paraId="195331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A754" w14:textId="39D6B24B" w:rsidR="00BD085C" w:rsidRDefault="00BD085C"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w:t>
            </w:r>
            <w:r>
              <w:rPr>
                <w:rFonts w:ascii="Times New Roman" w:eastAsia="DengXian" w:hAnsi="Times New Roman" w:cs="Times New Roman"/>
                <w:sz w:val="18"/>
                <w:szCs w:val="18"/>
                <w:lang w:eastAsia="zh-CN"/>
              </w:rPr>
              <w:t>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2B000" w14:textId="77777777" w:rsidR="00BD085C" w:rsidRDefault="00BD085C"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ur preference: AltC &gt; AltB &gt; AltA</w:t>
            </w:r>
          </w:p>
          <w:p w14:paraId="3CA6D827" w14:textId="77777777" w:rsidR="00BD085C" w:rsidRDefault="00BD085C"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AltB v.s. AltA from UE implementation perspective, AltB is more friendly due to that anyway it is an intermediate step to calculate Doppler spread.</w:t>
            </w:r>
          </w:p>
          <w:p w14:paraId="67BF1639" w14:textId="77777777" w:rsidR="00BD085C" w:rsidRDefault="00BD085C"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egardless of AltB or AltA, the explicit definition/formula should be defined (which although, is not even an issue for AltC) – otherwise there is no aligned understanding b/w gNB and UE. Regarding this, AltB is also more preferred than AltA, since time-correlation has almost no ambiguous understanding for its definition, while Doppler spread depends very on </w:t>
            </w:r>
            <w:r w:rsidRPr="00627D07">
              <w:rPr>
                <w:rFonts w:ascii="Times New Roman" w:eastAsia="DengXian" w:hAnsi="Times New Roman" w:cs="Times New Roman"/>
                <w:sz w:val="18"/>
                <w:szCs w:val="18"/>
                <w:lang w:eastAsia="zh-CN"/>
              </w:rPr>
              <w:t>proprietary</w:t>
            </w:r>
            <w:r>
              <w:rPr>
                <w:rFonts w:ascii="Times New Roman" w:eastAsia="DengXian" w:hAnsi="Times New Roman" w:cs="Times New Roman"/>
                <w:sz w:val="18"/>
                <w:szCs w:val="18"/>
                <w:lang w:eastAsia="zh-CN"/>
              </w:rPr>
              <w:t xml:space="preserve"> implementation.</w:t>
            </w:r>
          </w:p>
          <w:p w14:paraId="28C4828B" w14:textId="77777777" w:rsidR="00BD085C" w:rsidRDefault="00BD085C"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AltB, our main question would be, how does gNB make decision with (e.g. CSI-RS/report periocidity, one of the agreed use cases) based on the reported time-correlation, since the scheduling strategy depends on the UE-specific channel, which in the field is not explicitly known, unlike TDL-A etc. for simulation.</w:t>
            </w:r>
          </w:p>
          <w:p w14:paraId="53DB2625" w14:textId="77777777" w:rsidR="00BD085C" w:rsidRDefault="00BD085C" w:rsidP="00BD085C">
            <w:pPr>
              <w:snapToGrid w:val="0"/>
              <w:spacing w:after="0" w:line="240" w:lineRule="auto"/>
              <w:rPr>
                <w:rFonts w:ascii="Times New Roman" w:eastAsia="DengXian" w:hAnsi="Times New Roman" w:cs="Times New Roman"/>
                <w:sz w:val="18"/>
                <w:szCs w:val="18"/>
                <w:lang w:eastAsia="zh-CN"/>
              </w:rPr>
            </w:pPr>
          </w:p>
        </w:tc>
      </w:tr>
      <w:tr w:rsidR="00933368" w14:paraId="335ABB8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AEB0C" w14:textId="68EED4D4" w:rsidR="00933368" w:rsidRDefault="00933368" w:rsidP="00BD08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F2145" w14:textId="77777777" w:rsidR="00686DB0" w:rsidRDefault="00686DB0" w:rsidP="00686DB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slightly prefer AltB. </w:t>
            </w:r>
          </w:p>
          <w:p w14:paraId="2A88B0C4" w14:textId="32288221" w:rsidR="00686DB0" w:rsidRDefault="00686DB0" w:rsidP="00686DB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share the same observation provided in the table 5. </w:t>
            </w:r>
            <w:r w:rsidR="00E867C9">
              <w:rPr>
                <w:rFonts w:ascii="Times New Roman" w:eastAsia="Yu Mincho" w:hAnsi="Times New Roman" w:cs="Times New Roman"/>
                <w:sz w:val="18"/>
                <w:szCs w:val="18"/>
                <w:lang w:eastAsia="ja-JP"/>
              </w:rPr>
              <w:t>On the other hand</w:t>
            </w:r>
            <w:r>
              <w:rPr>
                <w:rFonts w:ascii="Times New Roman" w:eastAsia="Yu Mincho" w:hAnsi="Times New Roman" w:cs="Times New Roman"/>
                <w:sz w:val="18"/>
                <w:szCs w:val="18"/>
                <w:lang w:eastAsia="ja-JP"/>
              </w:rPr>
              <w:t xml:space="preserve">, a potential cons for AltB from our perspective is that, as doppler shift/spread may vary slower than power in time domain, AltB may require smaller periodicity for </w:t>
            </w:r>
            <w:r w:rsidR="00DC7E22">
              <w:rPr>
                <w:rFonts w:ascii="Times New Roman" w:eastAsia="Yu Mincho" w:hAnsi="Times New Roman" w:cs="Times New Roman"/>
                <w:sz w:val="18"/>
                <w:szCs w:val="18"/>
                <w:lang w:eastAsia="ja-JP"/>
              </w:rPr>
              <w:t>reporting compared with AltA</w:t>
            </w:r>
            <w:r>
              <w:rPr>
                <w:rFonts w:ascii="Times New Roman" w:eastAsia="Yu Mincho" w:hAnsi="Times New Roman" w:cs="Times New Roman"/>
                <w:sz w:val="18"/>
                <w:szCs w:val="18"/>
                <w:lang w:eastAsia="ja-JP"/>
              </w:rPr>
              <w:t xml:space="preserve">. Having said that, we think AltB’s benefit observed </w:t>
            </w:r>
            <w:r w:rsidR="00283CA7">
              <w:rPr>
                <w:rFonts w:ascii="Times New Roman" w:eastAsia="Yu Mincho" w:hAnsi="Times New Roman" w:cs="Times New Roman"/>
                <w:sz w:val="18"/>
                <w:szCs w:val="18"/>
                <w:lang w:eastAsia="ja-JP"/>
              </w:rPr>
              <w:t>i</w:t>
            </w:r>
            <w:r>
              <w:rPr>
                <w:rFonts w:ascii="Times New Roman" w:eastAsia="Yu Mincho" w:hAnsi="Times New Roman" w:cs="Times New Roman"/>
                <w:sz w:val="18"/>
                <w:szCs w:val="18"/>
                <w:lang w:eastAsia="ja-JP"/>
              </w:rPr>
              <w:t xml:space="preserve">n the table 5 can be more critical. </w:t>
            </w:r>
          </w:p>
          <w:p w14:paraId="58F227D8" w14:textId="77777777" w:rsidR="00686DB0" w:rsidRDefault="00686DB0" w:rsidP="00686DB0">
            <w:pPr>
              <w:snapToGrid w:val="0"/>
              <w:spacing w:after="0" w:line="240" w:lineRule="auto"/>
              <w:rPr>
                <w:rFonts w:ascii="Times New Roman" w:eastAsia="Yu Mincho" w:hAnsi="Times New Roman" w:cs="Times New Roman"/>
                <w:sz w:val="18"/>
                <w:szCs w:val="18"/>
                <w:lang w:eastAsia="ja-JP"/>
              </w:rPr>
            </w:pPr>
          </w:p>
          <w:p w14:paraId="5CEF5EBC" w14:textId="5714FC63" w:rsidR="00686DB0" w:rsidRDefault="00686DB0" w:rsidP="00686DB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AltC, while we can understand it could be more UE implementation-friendly, we agree it may not be very realistic for UE to consider gNB implementation well. Therefore</w:t>
            </w:r>
            <w:r w:rsidR="00283CA7">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 xml:space="preserve"> it is not preferred by us. </w:t>
            </w:r>
          </w:p>
          <w:p w14:paraId="37181E9A" w14:textId="77777777" w:rsidR="00933368" w:rsidRDefault="00933368" w:rsidP="00BD085C">
            <w:pPr>
              <w:snapToGrid w:val="0"/>
              <w:spacing w:after="0" w:line="240" w:lineRule="auto"/>
              <w:rPr>
                <w:rFonts w:ascii="Times New Roman" w:eastAsia="DengXian" w:hAnsi="Times New Roman" w:cs="Times New Roman"/>
                <w:sz w:val="18"/>
                <w:szCs w:val="18"/>
                <w:lang w:eastAsia="zh-CN"/>
              </w:rPr>
            </w:pPr>
          </w:p>
        </w:tc>
      </w:tr>
      <w:tr w:rsidR="00E93DDC" w14:paraId="28057AF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C9A69" w14:textId="383007CB" w:rsidR="00E93DDC" w:rsidRDefault="00E93DDC"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54D1D" w14:textId="77777777" w:rsidR="00E93DDC" w:rsidRDefault="00E93DDC" w:rsidP="00E93DD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Either option is okay for us. </w:t>
            </w:r>
          </w:p>
          <w:p w14:paraId="3D0C9D90" w14:textId="229C0F94" w:rsidR="00E93DDC" w:rsidRDefault="00E93DDC" w:rsidP="00E93DDC">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But we do not prefer to have too mathematically formulation of the selected report quantity and avoid too much further discussion on how to handle multiple path etc. If there is any need to further restrict the UE implementation, it can be moved to RAN4 during performance requirement phase.</w:t>
            </w:r>
          </w:p>
        </w:tc>
      </w:tr>
      <w:tr w:rsidR="00032CB6" w14:paraId="5F6CA97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47687" w14:textId="0C1F39AF" w:rsidR="00032CB6" w:rsidRDefault="00032CB6"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AB823" w14:textId="2A182190"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Qualcomm’s question on how gNB makes a decision based on Alt B we want to stress that for the gNB to make good decisions for the agreed use cases, the gNB needs to know how fast the channel varies. That’s what decides e.g. what CSI-RS/report periodicity is needed. How fast the channel varies is directly given by the autocorrelation. No additional information on the channel is needed. Alt. B is thus ideal for the task at hand.</w:t>
            </w:r>
          </w:p>
          <w:p w14:paraId="44A6DA86"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p>
          <w:p w14:paraId="501A2F47"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Doppler spread or the UE velocity on the other hand doesn’t give direct information on how fast the channel varies. To know accurately how fast the channel varies based on the Doppler spread or the velocity one would need additional information about the channel, i.e. the form of the Doppler power spectrum.</w:t>
            </w:r>
          </w:p>
          <w:p w14:paraId="1794A684"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p>
          <w:p w14:paraId="3CC4C2C3"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Exactly how the gNB will utilize the autocorrelation to take decisions will clearly be left for implementation but we can sketch some examples/alternatives:</w:t>
            </w:r>
          </w:p>
          <w:p w14:paraId="63707E24"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 The gNB selects CSI-RS/report periodicity as (or based on) an autocorrelation level crossing point. This way one can limit the channel variability over the CSI-RS/report periodicity. The longest period that keeps the channel variation within a certain limit is selected. The level crossing point can be calculated based on the autocorrelation for a number of autocorrelation lags in several ways, e.g. a) interpolation or extrapolation b) Curve fitting to the autocorrelation for a number of other autocorrelation lags followed by calculation of the level crossing point for the fitted curve.</w:t>
            </w:r>
          </w:p>
          <w:p w14:paraId="6DA419F8"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2: The gNB takes the decision based on the autocorrelation for a certain lag. E.g. to decide whether to use 5ms periodicity or not, the gNB use a threshold for the autocorrelation for an autocorrelation lag of 5ms. The autocorrelation at 5ms lag could be a) an explicit UE measurement of the autocorrelation for a 5ms lag b) calculated though interpolation or extrapolation of UE measurements of the autocorrelation for a number of </w:t>
            </w:r>
            <w:r>
              <w:rPr>
                <w:rFonts w:ascii="Times New Roman" w:eastAsia="DengXian" w:hAnsi="Times New Roman" w:cs="Times New Roman"/>
                <w:sz w:val="18"/>
                <w:szCs w:val="18"/>
                <w:lang w:eastAsia="zh-CN"/>
              </w:rPr>
              <w:lastRenderedPageBreak/>
              <w:t>autocorrelation lags, or c) calculated through curve fitting to the autocorrelation for a number of autocorrelation lags followed by calculation of the value of the fitted curve at 5ms lag.</w:t>
            </w:r>
          </w:p>
          <w:p w14:paraId="4B8538B4" w14:textId="16142861" w:rsidR="00032CB6" w:rsidRPr="00EA5FAC" w:rsidRDefault="00032CB6" w:rsidP="00EA5FAC">
            <w:pPr>
              <w:pStyle w:val="ListParagraph"/>
              <w:numPr>
                <w:ilvl w:val="0"/>
                <w:numId w:val="38"/>
              </w:numPr>
              <w:snapToGrid w:val="0"/>
              <w:spacing w:after="0" w:line="240" w:lineRule="auto"/>
              <w:rPr>
                <w:rFonts w:ascii="Times New Roman" w:eastAsia="DengXian" w:hAnsi="Times New Roman" w:cs="Times New Roman"/>
                <w:sz w:val="18"/>
                <w:szCs w:val="18"/>
                <w:lang w:eastAsia="zh-CN"/>
              </w:rPr>
            </w:pPr>
            <w:r w:rsidRPr="00EA5FAC">
              <w:rPr>
                <w:rFonts w:ascii="Times New Roman" w:eastAsia="DengXian" w:hAnsi="Times New Roman" w:cs="Times New Roman"/>
                <w:sz w:val="18"/>
                <w:szCs w:val="18"/>
                <w:lang w:eastAsia="zh-CN"/>
              </w:rPr>
              <w:t>The gNB takes a decision based on a threshold on the second derivative of the autocorrelation at zero lag (or equivalently based on a threshold on the second moment of the Doppler power spectrum). The second derivative of the autocorrelation at zero lag is calculated e.g. based on curve fitting to the autocorrelation for a number of autocorrelation lags, where the second derivative at zero lag is one of the curve fitting parameters.</w:t>
            </w:r>
          </w:p>
          <w:p w14:paraId="50DD23BC"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p>
          <w:p w14:paraId="4EB0D50A" w14:textId="77777777" w:rsidR="00032CB6" w:rsidRDefault="00032CB6"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C is not acceptable to us. The gNB needs to take the decision based on information from multiple UEs, load situation etc. There is no way the UE can make a good choice based on the limited information it has access to. Also, a general TDCP report can be used for a large number of gNB decisions while Alt C can only be used for one single purpose.</w:t>
            </w:r>
          </w:p>
          <w:p w14:paraId="60740EE7" w14:textId="77777777" w:rsidR="00032CB6" w:rsidRDefault="00032CB6" w:rsidP="00E93DDC">
            <w:pPr>
              <w:snapToGrid w:val="0"/>
              <w:spacing w:after="0" w:line="240" w:lineRule="auto"/>
              <w:rPr>
                <w:rFonts w:ascii="Times New Roman" w:eastAsia="Yu Mincho" w:hAnsi="Times New Roman" w:cs="Times New Roman"/>
                <w:sz w:val="18"/>
                <w:szCs w:val="18"/>
                <w:lang w:eastAsia="ja-JP"/>
              </w:rPr>
            </w:pPr>
          </w:p>
        </w:tc>
      </w:tr>
      <w:tr w:rsidR="008972B5" w14:paraId="1B65DF6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C552F" w14:textId="2D7D4F98" w:rsidR="008972B5" w:rsidRDefault="008972B5" w:rsidP="00E93DD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8362B" w14:textId="2512C3B3" w:rsidR="008972B5" w:rsidRDefault="008972B5"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 A. </w:t>
            </w:r>
          </w:p>
          <w:p w14:paraId="4A737FA1" w14:textId="77777777" w:rsidR="008972B5" w:rsidRDefault="008972B5" w:rsidP="00032CB6">
            <w:pPr>
              <w:snapToGrid w:val="0"/>
              <w:spacing w:after="0" w:line="240" w:lineRule="auto"/>
              <w:rPr>
                <w:rFonts w:ascii="Times New Roman" w:eastAsia="DengXian" w:hAnsi="Times New Roman" w:cs="Times New Roman"/>
                <w:sz w:val="18"/>
                <w:szCs w:val="18"/>
                <w:lang w:eastAsia="zh-CN"/>
              </w:rPr>
            </w:pPr>
          </w:p>
          <w:p w14:paraId="123B2662" w14:textId="77777777" w:rsidR="008972B5" w:rsidRDefault="008972B5"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B is unclear to us. There are 4 symbols for a TRS, does it require to report correlation between every two symbols? In addition, the overhead for Alt B is too big.</w:t>
            </w:r>
          </w:p>
          <w:p w14:paraId="5BA66D41" w14:textId="77777777" w:rsidR="006A2216" w:rsidRDefault="006A2216" w:rsidP="00032CB6">
            <w:pPr>
              <w:snapToGrid w:val="0"/>
              <w:spacing w:after="0" w:line="240" w:lineRule="auto"/>
              <w:rPr>
                <w:rFonts w:ascii="Times New Roman" w:eastAsia="DengXian" w:hAnsi="Times New Roman" w:cs="Times New Roman"/>
                <w:sz w:val="18"/>
                <w:szCs w:val="18"/>
                <w:lang w:eastAsia="zh-CN"/>
              </w:rPr>
            </w:pPr>
          </w:p>
          <w:p w14:paraId="20ACAC97" w14:textId="62122377" w:rsidR="006A2216" w:rsidRDefault="00C51010" w:rsidP="00032CB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looks </w:t>
            </w:r>
            <w:r w:rsidR="006A2216">
              <w:rPr>
                <w:rFonts w:ascii="Times New Roman" w:eastAsia="DengXian" w:hAnsi="Times New Roman" w:cs="Times New Roman"/>
                <w:sz w:val="18"/>
                <w:szCs w:val="18"/>
                <w:lang w:eastAsia="zh-CN"/>
              </w:rPr>
              <w:t xml:space="preserve">Alt C cannot work without dynamic activation/deactivation </w:t>
            </w:r>
            <w:r>
              <w:rPr>
                <w:rFonts w:ascii="Times New Roman" w:eastAsia="DengXian" w:hAnsi="Times New Roman" w:cs="Times New Roman"/>
                <w:sz w:val="18"/>
                <w:szCs w:val="18"/>
                <w:lang w:eastAsia="zh-CN"/>
              </w:rPr>
              <w:t xml:space="preserve">or update </w:t>
            </w:r>
            <w:r w:rsidR="006A2216">
              <w:rPr>
                <w:rFonts w:ascii="Times New Roman" w:eastAsia="DengXian" w:hAnsi="Times New Roman" w:cs="Times New Roman"/>
                <w:sz w:val="18"/>
                <w:szCs w:val="18"/>
                <w:lang w:eastAsia="zh-CN"/>
              </w:rPr>
              <w:t xml:space="preserve">for CSI-ReportConfig. </w:t>
            </w:r>
          </w:p>
        </w:tc>
      </w:tr>
      <w:tr w:rsidR="00820996" w:rsidRPr="00EC4EEB" w14:paraId="4EEC35DB"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A0765" w14:textId="77777777" w:rsidR="00820996" w:rsidRDefault="00820996" w:rsidP="0016238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A9ED5" w14:textId="77777777" w:rsidR="00820996" w:rsidRPr="00EC4EEB" w:rsidRDefault="00820996" w:rsidP="0016238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open for Alt A and B. Regarding Alt C, we have similar understanding with vivo, docomo and ericsson in terms of limited information at UE side.</w:t>
            </w:r>
          </w:p>
        </w:tc>
      </w:tr>
      <w:tr w:rsidR="005246A2" w:rsidRPr="00EC4EEB" w14:paraId="325C7D6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56406" w14:textId="7ED3434F" w:rsidR="005246A2" w:rsidRDefault="005246A2" w:rsidP="005246A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0F73" w14:textId="732B777C" w:rsidR="005246A2" w:rsidRPr="005246A2" w:rsidRDefault="00457A6F" w:rsidP="005246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open to Alt A and Alt B</w:t>
            </w:r>
            <w:r w:rsidR="004C3067">
              <w:rPr>
                <w:rFonts w:ascii="Times New Roman" w:hAnsi="Times New Roman" w:cs="Times New Roman"/>
                <w:sz w:val="18"/>
                <w:szCs w:val="18"/>
              </w:rPr>
              <w:t xml:space="preserve"> based on companies’ evaluation.</w:t>
            </w:r>
          </w:p>
        </w:tc>
      </w:tr>
      <w:tr w:rsidR="00A905B5" w:rsidRPr="00EC4EEB" w14:paraId="0CA77D57"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84A90" w14:textId="77777777" w:rsidR="00A905B5" w:rsidRDefault="00A905B5" w:rsidP="00A905B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r w:rsidRPr="00FD5BEF">
              <w:rPr>
                <w:rFonts w:ascii="Times New Roman" w:eastAsia="DengXian" w:hAnsi="Times New Roman" w:cs="Times New Roman"/>
                <w:sz w:val="18"/>
                <w:szCs w:val="18"/>
                <w:lang w:eastAsia="zh-CN"/>
              </w:rPr>
              <w:t>HiSilicon</w:t>
            </w:r>
          </w:p>
          <w:p w14:paraId="0D69ECDB" w14:textId="77777777" w:rsidR="00A905B5" w:rsidRDefault="00A905B5" w:rsidP="00A905B5">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0472E" w14:textId="3FDDEF67" w:rsidR="00A905B5" w:rsidRDefault="00A905B5" w:rsidP="00A905B5">
            <w:pPr>
              <w:snapToGrid w:val="0"/>
              <w:spacing w:after="0" w:line="240" w:lineRule="auto"/>
              <w:rPr>
                <w:rFonts w:ascii="Times New Roman" w:hAnsi="Times New Roman" w:cs="Times New Roman"/>
                <w:sz w:val="18"/>
                <w:szCs w:val="18"/>
              </w:rPr>
            </w:pPr>
            <w:r w:rsidRPr="005B0D00">
              <w:rPr>
                <w:rFonts w:ascii="Times New Roman" w:eastAsia="DengXian" w:hAnsi="Times New Roman" w:cs="Times New Roman"/>
                <w:sz w:val="18"/>
                <w:szCs w:val="18"/>
                <w:lang w:eastAsia="zh-CN"/>
              </w:rPr>
              <w:t xml:space="preserve">We </w:t>
            </w:r>
            <w:r>
              <w:rPr>
                <w:rFonts w:ascii="Times New Roman" w:eastAsia="DengXian" w:hAnsi="Times New Roman" w:cs="Times New Roman"/>
                <w:sz w:val="18"/>
                <w:szCs w:val="18"/>
                <w:lang w:eastAsia="zh-CN"/>
              </w:rPr>
              <w:t>prefer Alt A. For Alt C, T</w:t>
            </w:r>
            <w:r w:rsidRPr="004C73A3">
              <w:rPr>
                <w:rFonts w:ascii="Times New Roman" w:eastAsia="DengXian" w:hAnsi="Times New Roman" w:cs="Times New Roman"/>
                <w:sz w:val="18"/>
                <w:szCs w:val="18"/>
                <w:lang w:eastAsia="zh-CN"/>
              </w:rPr>
              <w:t xml:space="preserve">he UE </w:t>
            </w:r>
            <w:r>
              <w:rPr>
                <w:rFonts w:ascii="Times New Roman" w:eastAsia="DengXian" w:hAnsi="Times New Roman" w:cs="Times New Roman"/>
                <w:sz w:val="18"/>
                <w:szCs w:val="18"/>
                <w:lang w:eastAsia="zh-CN"/>
              </w:rPr>
              <w:t>may not have the full knowledge of the multiple factors that gNB</w:t>
            </w:r>
            <w:r w:rsidRPr="004C73A3">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should consider in configuration</w:t>
            </w:r>
            <w:r w:rsidRPr="004C73A3">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Comparing between Alt A and Alt B, we think the </w:t>
            </w:r>
            <w:r w:rsidRPr="004C73A3">
              <w:rPr>
                <w:rFonts w:ascii="Times New Roman" w:eastAsia="DengXian" w:hAnsi="Times New Roman" w:cs="Times New Roman"/>
                <w:sz w:val="18"/>
                <w:szCs w:val="18"/>
                <w:lang w:eastAsia="zh-CN"/>
              </w:rPr>
              <w:t>Doppler profile</w:t>
            </w:r>
            <w:r>
              <w:rPr>
                <w:rFonts w:ascii="Times New Roman" w:eastAsia="DengXian" w:hAnsi="Times New Roman" w:cs="Times New Roman"/>
                <w:sz w:val="18"/>
                <w:szCs w:val="18"/>
                <w:lang w:eastAsia="zh-CN"/>
              </w:rPr>
              <w:t xml:space="preserve"> parameter is more useful, for example, Doppler</w:t>
            </w:r>
            <w:r w:rsidRPr="004C73A3">
              <w:rPr>
                <w:rFonts w:ascii="Times New Roman" w:eastAsia="DengXian" w:hAnsi="Times New Roman" w:cs="Times New Roman"/>
                <w:sz w:val="18"/>
                <w:szCs w:val="18"/>
                <w:lang w:eastAsia="zh-CN"/>
              </w:rPr>
              <w:t xml:space="preserve"> information </w:t>
            </w:r>
            <w:r>
              <w:rPr>
                <w:rFonts w:ascii="Times New Roman" w:eastAsia="DengXian" w:hAnsi="Times New Roman" w:cs="Times New Roman"/>
                <w:sz w:val="18"/>
                <w:szCs w:val="18"/>
                <w:lang w:eastAsia="zh-CN"/>
              </w:rPr>
              <w:t xml:space="preserve">can be used </w:t>
            </w:r>
            <w:r w:rsidRPr="004C73A3">
              <w:rPr>
                <w:rFonts w:ascii="Times New Roman" w:eastAsia="DengXian" w:hAnsi="Times New Roman" w:cs="Times New Roman"/>
                <w:sz w:val="18"/>
                <w:szCs w:val="18"/>
                <w:lang w:eastAsia="zh-CN"/>
              </w:rPr>
              <w:t xml:space="preserve">to assist </w:t>
            </w:r>
            <w:r>
              <w:rPr>
                <w:rFonts w:ascii="Times New Roman" w:eastAsia="DengXian" w:hAnsi="Times New Roman" w:cs="Times New Roman"/>
                <w:sz w:val="18"/>
                <w:szCs w:val="18"/>
                <w:lang w:eastAsia="zh-CN"/>
              </w:rPr>
              <w:t>gNB side prediction when the beam of TRS is used for PDSCH, or be used for p</w:t>
            </w:r>
            <w:r w:rsidRPr="00DF276E">
              <w:rPr>
                <w:rFonts w:ascii="Times New Roman" w:eastAsia="DengXian" w:hAnsi="Times New Roman" w:cs="Times New Roman"/>
                <w:sz w:val="18"/>
                <w:szCs w:val="18"/>
                <w:lang w:eastAsia="zh-CN"/>
              </w:rPr>
              <w:t xml:space="preserve">re-compensation between </w:t>
            </w:r>
            <w:r>
              <w:rPr>
                <w:rFonts w:ascii="Times New Roman" w:eastAsia="DengXian" w:hAnsi="Times New Roman" w:cs="Times New Roman"/>
                <w:sz w:val="18"/>
                <w:szCs w:val="18"/>
                <w:lang w:eastAsia="zh-CN"/>
              </w:rPr>
              <w:t>MTRP</w:t>
            </w:r>
            <w:r w:rsidRPr="00DF276E">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y gNB </w:t>
            </w:r>
            <w:r w:rsidRPr="004C73A3">
              <w:rPr>
                <w:rFonts w:ascii="Times New Roman" w:eastAsia="DengXian" w:hAnsi="Times New Roman" w:cs="Times New Roman"/>
                <w:sz w:val="18"/>
                <w:szCs w:val="18"/>
                <w:lang w:eastAsia="zh-CN"/>
              </w:rPr>
              <w:t>implementation.</w:t>
            </w:r>
            <w:r>
              <w:rPr>
                <w:rFonts w:ascii="Times New Roman" w:eastAsia="DengXian" w:hAnsi="Times New Roman" w:cs="Times New Roman"/>
                <w:sz w:val="18"/>
                <w:szCs w:val="18"/>
                <w:lang w:eastAsia="zh-CN"/>
              </w:rPr>
              <w:t xml:space="preserve"> </w:t>
            </w:r>
          </w:p>
        </w:tc>
      </w:tr>
      <w:tr w:rsidR="00B53A08" w:rsidRPr="00EC4EEB" w14:paraId="0E5D02AB"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902A6" w14:textId="70AB6E01" w:rsidR="00B53A08" w:rsidRDefault="00B53A08"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7733E" w14:textId="4ECA391E" w:rsidR="00B53A08" w:rsidRPr="005B0D00" w:rsidRDefault="00B53A08"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A is not only used for aiding gNB to determine CSI reporting configuration and CSI0RS resource configuration for FDD system, but also for aiding gNB implementation in CSI prediction for TDD system. I.e., Alt A can be used for the two cases, while </w:t>
            </w:r>
            <w:r>
              <w:rPr>
                <w:rFonts w:ascii="Times New Roman" w:eastAsia="DengXian" w:hAnsi="Times New Roman" w:cs="Times New Roman" w:hint="eastAsia"/>
                <w:sz w:val="18"/>
                <w:szCs w:val="18"/>
                <w:lang w:eastAsia="zh-CN"/>
              </w:rPr>
              <w:t>Al</w:t>
            </w:r>
            <w:r>
              <w:rPr>
                <w:rFonts w:ascii="Times New Roman" w:eastAsia="DengXian" w:hAnsi="Times New Roman" w:cs="Times New Roman"/>
                <w:sz w:val="18"/>
                <w:szCs w:val="18"/>
                <w:lang w:eastAsia="zh-CN"/>
              </w:rPr>
              <w:t xml:space="preserve">t B and Alt C cannot achieve the target. Thus, Alt A </w:t>
            </w:r>
            <w:r w:rsidR="007863A3">
              <w:rPr>
                <w:rFonts w:ascii="Times New Roman" w:eastAsia="DengXian" w:hAnsi="Times New Roman" w:cs="Times New Roman"/>
                <w:sz w:val="18"/>
                <w:szCs w:val="18"/>
                <w:lang w:eastAsia="zh-CN"/>
              </w:rPr>
              <w:t xml:space="preserve">is </w:t>
            </w:r>
            <w:r w:rsidR="007863A3">
              <w:rPr>
                <w:rFonts w:ascii="Times New Roman" w:eastAsia="DengXian" w:hAnsi="Times New Roman" w:cs="Times New Roman" w:hint="eastAsia"/>
                <w:sz w:val="18"/>
                <w:szCs w:val="18"/>
                <w:lang w:eastAsia="zh-CN"/>
              </w:rPr>
              <w:t>pre</w:t>
            </w:r>
            <w:r w:rsidR="007863A3">
              <w:rPr>
                <w:rFonts w:ascii="Times New Roman" w:eastAsia="DengXian" w:hAnsi="Times New Roman" w:cs="Times New Roman"/>
                <w:sz w:val="18"/>
                <w:szCs w:val="18"/>
                <w:lang w:eastAsia="zh-CN"/>
              </w:rPr>
              <w:t>ferred.</w:t>
            </w:r>
            <w:r>
              <w:rPr>
                <w:rFonts w:ascii="Times New Roman" w:eastAsia="DengXian" w:hAnsi="Times New Roman" w:cs="Times New Roman"/>
                <w:sz w:val="18"/>
                <w:szCs w:val="18"/>
                <w:lang w:eastAsia="zh-CN"/>
              </w:rPr>
              <w:t xml:space="preserve"> </w:t>
            </w:r>
          </w:p>
        </w:tc>
      </w:tr>
      <w:tr w:rsidR="00C21506" w:rsidRPr="00EC4EEB" w14:paraId="595EC505"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45F43" w14:textId="7F12B644" w:rsidR="00C21506" w:rsidRDefault="00C21506"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07B27" w14:textId="3A5F374A" w:rsidR="00C21506" w:rsidRDefault="00C21506"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Google’s comments on overhead for AltB, we think there is some misunderstanding on the time-domain correlation profile. </w:t>
            </w:r>
            <w:r w:rsidR="00096832">
              <w:rPr>
                <w:rFonts w:ascii="Times New Roman" w:eastAsia="DengXian" w:hAnsi="Times New Roman" w:cs="Times New Roman"/>
                <w:sz w:val="18"/>
                <w:szCs w:val="18"/>
                <w:lang w:eastAsia="zh-CN"/>
              </w:rPr>
              <w:t>O</w:t>
            </w:r>
            <w:r>
              <w:rPr>
                <w:rFonts w:ascii="Times New Roman" w:eastAsia="DengXian" w:hAnsi="Times New Roman" w:cs="Times New Roman"/>
                <w:sz w:val="18"/>
                <w:szCs w:val="18"/>
                <w:lang w:eastAsia="zh-CN"/>
              </w:rPr>
              <w:t xml:space="preserve">ne </w:t>
            </w:r>
            <w:r w:rsidR="000B5B4E">
              <w:rPr>
                <w:rFonts w:ascii="Times New Roman" w:eastAsia="DengXian" w:hAnsi="Times New Roman" w:cs="Times New Roman"/>
                <w:sz w:val="18"/>
                <w:szCs w:val="18"/>
                <w:lang w:eastAsia="zh-CN"/>
              </w:rPr>
              <w:t>example for Alt B</w:t>
            </w:r>
            <w:r>
              <w:rPr>
                <w:rFonts w:ascii="Times New Roman" w:eastAsia="DengXian" w:hAnsi="Times New Roman" w:cs="Times New Roman"/>
                <w:sz w:val="18"/>
                <w:szCs w:val="18"/>
                <w:lang w:eastAsia="zh-CN"/>
              </w:rPr>
              <w:t xml:space="preserve"> is normalized </w:t>
            </w:r>
            <w:r w:rsidR="00120F53">
              <w:rPr>
                <w:rFonts w:ascii="Times New Roman" w:eastAsia="DengXian" w:hAnsi="Times New Roman" w:cs="Times New Roman"/>
                <w:sz w:val="18"/>
                <w:szCs w:val="18"/>
                <w:lang w:eastAsia="zh-CN"/>
              </w:rPr>
              <w:t xml:space="preserve">time domain </w:t>
            </w:r>
            <w:r>
              <w:rPr>
                <w:rFonts w:ascii="Times New Roman" w:eastAsia="DengXian" w:hAnsi="Times New Roman" w:cs="Times New Roman"/>
                <w:sz w:val="18"/>
                <w:szCs w:val="18"/>
                <w:lang w:eastAsia="zh-CN"/>
              </w:rPr>
              <w:t>correlation</w:t>
            </w:r>
            <w:r w:rsidR="00096832">
              <w:rPr>
                <w:rFonts w:ascii="Times New Roman" w:eastAsia="DengXian" w:hAnsi="Times New Roman" w:cs="Times New Roman"/>
                <w:sz w:val="18"/>
                <w:szCs w:val="18"/>
                <w:lang w:eastAsia="zh-CN"/>
              </w:rPr>
              <w:t xml:space="preserve"> is</w:t>
            </w:r>
            <w:r w:rsidR="00120F53">
              <w:rPr>
                <w:rFonts w:ascii="Times New Roman" w:eastAsia="DengXian" w:hAnsi="Times New Roman" w:cs="Times New Roman"/>
                <w:sz w:val="18"/>
                <w:szCs w:val="18"/>
                <w:lang w:eastAsia="zh-CN"/>
              </w:rPr>
              <w:t xml:space="preserve"> defined as below</w:t>
            </w:r>
            <w:r w:rsidR="00096832">
              <w:rPr>
                <w:rFonts w:ascii="Times New Roman" w:eastAsia="DengXian" w:hAnsi="Times New Roman" w:cs="Times New Roman"/>
                <w:sz w:val="18"/>
                <w:szCs w:val="18"/>
                <w:lang w:eastAsia="zh-CN"/>
              </w:rPr>
              <w:t>,</w:t>
            </w:r>
            <w:r w:rsidR="00903EF7">
              <w:rPr>
                <w:rFonts w:ascii="Times New Roman" w:eastAsia="DengXian" w:hAnsi="Times New Roman" w:cs="Times New Roman"/>
                <w:sz w:val="18"/>
                <w:szCs w:val="18"/>
                <w:lang w:eastAsia="zh-CN"/>
              </w:rPr>
              <w:t xml:space="preserve"> which should not have overhead issue</w:t>
            </w:r>
            <w:r w:rsidR="00096832">
              <w:rPr>
                <w:rFonts w:ascii="Times New Roman" w:eastAsia="DengXian" w:hAnsi="Times New Roman" w:cs="Times New Roman"/>
                <w:sz w:val="18"/>
                <w:szCs w:val="18"/>
                <w:lang w:eastAsia="zh-CN"/>
              </w:rPr>
              <w:t>.</w:t>
            </w:r>
            <w:r w:rsidR="000B5B4E">
              <w:rPr>
                <w:rFonts w:ascii="Times New Roman" w:eastAsia="DengXian" w:hAnsi="Times New Roman" w:cs="Times New Roman"/>
                <w:sz w:val="18"/>
                <w:szCs w:val="18"/>
                <w:lang w:eastAsia="zh-CN"/>
              </w:rPr>
              <w:t xml:space="preserve"> </w:t>
            </w:r>
            <w:r w:rsidR="00096832">
              <w:rPr>
                <w:rFonts w:ascii="Times New Roman" w:eastAsia="DengXian" w:hAnsi="Times New Roman" w:cs="Times New Roman"/>
                <w:sz w:val="18"/>
                <w:szCs w:val="18"/>
                <w:lang w:eastAsia="zh-CN"/>
              </w:rPr>
              <w:t>B</w:t>
            </w:r>
            <w:r w:rsidR="000B5B4E">
              <w:rPr>
                <w:rFonts w:ascii="Times New Roman" w:eastAsia="DengXian" w:hAnsi="Times New Roman" w:cs="Times New Roman"/>
                <w:sz w:val="18"/>
                <w:szCs w:val="18"/>
                <w:lang w:eastAsia="zh-CN"/>
              </w:rPr>
              <w:t xml:space="preserve">ut </w:t>
            </w:r>
            <w:r w:rsidR="00805EB9">
              <w:rPr>
                <w:rFonts w:ascii="Times New Roman" w:eastAsia="DengXian" w:hAnsi="Times New Roman" w:cs="Times New Roman"/>
                <w:sz w:val="18"/>
                <w:szCs w:val="18"/>
                <w:lang w:eastAsia="zh-CN"/>
              </w:rPr>
              <w:t>of course,</w:t>
            </w:r>
            <w:r w:rsidR="000B5B4E">
              <w:rPr>
                <w:rFonts w:ascii="Times New Roman" w:eastAsia="DengXian" w:hAnsi="Times New Roman" w:cs="Times New Roman"/>
                <w:sz w:val="18"/>
                <w:szCs w:val="18"/>
                <w:lang w:eastAsia="zh-CN"/>
              </w:rPr>
              <w:t xml:space="preserve"> that depends on how the autocorrelation value is quantized.</w:t>
            </w:r>
          </w:p>
          <w:p w14:paraId="186E438C" w14:textId="77777777" w:rsidR="00C21506" w:rsidRDefault="00C21506" w:rsidP="00B53A08">
            <w:pPr>
              <w:snapToGrid w:val="0"/>
              <w:spacing w:after="0" w:line="240" w:lineRule="auto"/>
              <w:rPr>
                <w:rFonts w:ascii="Times New Roman" w:eastAsia="DengXian" w:hAnsi="Times New Roman" w:cs="Times New Roman"/>
                <w:sz w:val="18"/>
                <w:szCs w:val="18"/>
                <w:lang w:eastAsia="zh-CN"/>
              </w:rPr>
            </w:pPr>
          </w:p>
          <w:p w14:paraId="4D8B77F8" w14:textId="1662B0B8" w:rsidR="00C21506" w:rsidRPr="00120F53" w:rsidRDefault="00CC284F" w:rsidP="00B53A08">
            <w:pPr>
              <w:snapToGrid w:val="0"/>
              <w:spacing w:after="0" w:line="240" w:lineRule="auto"/>
              <w:rPr>
                <w:rFonts w:ascii="Times New Roman" w:eastAsia="DengXian" w:hAnsi="Times New Roman" w:cs="Times New Roman"/>
                <w:iCs/>
                <w:sz w:val="18"/>
                <w:szCs w:val="18"/>
                <w:lang w:eastAsia="zh-CN"/>
              </w:rPr>
            </w:pPr>
            <m:oMathPara>
              <m:oMath>
                <m:d>
                  <m:dPr>
                    <m:begChr m:val="|"/>
                    <m:endChr m:val="|"/>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c</m:t>
                    </m:r>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t,τ</m:t>
                        </m:r>
                      </m:e>
                    </m:d>
                  </m:e>
                </m:d>
                <m:r>
                  <w:rPr>
                    <w:rFonts w:ascii="Cambria Math" w:eastAsia="DengXian" w:hAnsi="Cambria Math" w:cs="Times New Roman"/>
                    <w:sz w:val="18"/>
                    <w:szCs w:val="18"/>
                    <w:lang w:eastAsia="zh-CN"/>
                  </w:rPr>
                  <m:t>=</m:t>
                </m:r>
                <m:f>
                  <m:fPr>
                    <m:ctrlPr>
                      <w:rPr>
                        <w:rFonts w:ascii="Cambria Math" w:eastAsia="DengXian" w:hAnsi="Cambria Math" w:cs="Times New Roman"/>
                        <w:i/>
                        <w:iCs/>
                        <w:sz w:val="18"/>
                        <w:szCs w:val="18"/>
                        <w:lang w:eastAsia="zh-CN"/>
                      </w:rPr>
                    </m:ctrlPr>
                  </m:fPr>
                  <m:num>
                    <m:d>
                      <m:dPr>
                        <m:begChr m:val="|"/>
                        <m:endChr m:val="|"/>
                        <m:ctrlPr>
                          <w:rPr>
                            <w:rFonts w:ascii="Cambria Math" w:eastAsia="DengXian" w:hAnsi="Cambria Math" w:cs="Times New Roman"/>
                            <w:i/>
                            <w:iCs/>
                            <w:sz w:val="18"/>
                            <w:szCs w:val="18"/>
                            <w:lang w:eastAsia="zh-CN"/>
                          </w:rPr>
                        </m:ctrlPr>
                      </m:dPr>
                      <m:e>
                        <m:nary>
                          <m:naryPr>
                            <m:chr m:val="∑"/>
                            <m:limLoc m:val="undOvr"/>
                            <m:ctrlPr>
                              <w:rPr>
                                <w:rFonts w:ascii="Cambria Math" w:eastAsia="DengXian" w:hAnsi="Cambria Math" w:cs="Times New Roman"/>
                                <w:i/>
                                <w:iCs/>
                                <w:sz w:val="18"/>
                                <w:szCs w:val="18"/>
                                <w:lang w:eastAsia="zh-CN"/>
                              </w:rPr>
                            </m:ctrlPr>
                          </m:naryPr>
                          <m:sub>
                            <m:r>
                              <w:rPr>
                                <w:rFonts w:ascii="Cambria Math" w:eastAsia="DengXian" w:hAnsi="Cambria Math" w:cs="Times New Roman"/>
                                <w:sz w:val="18"/>
                                <w:szCs w:val="18"/>
                                <w:lang w:eastAsia="zh-CN"/>
                              </w:rPr>
                              <m:t>n=0</m:t>
                            </m:r>
                          </m:sub>
                          <m:sup>
                            <m:r>
                              <w:rPr>
                                <w:rFonts w:ascii="Cambria Math" w:eastAsia="DengXian" w:hAnsi="Cambria Math" w:cs="Times New Roman"/>
                                <w:sz w:val="18"/>
                                <w:szCs w:val="18"/>
                                <w:lang w:eastAsia="zh-CN"/>
                              </w:rPr>
                              <m:t>N-1</m:t>
                            </m:r>
                          </m:sup>
                          <m:e>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Sub>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t+τ</m:t>
                                </m:r>
                              </m:e>
                            </m:d>
                            <m:r>
                              <w:rPr>
                                <w:rFonts w:ascii="Cambria Math" w:eastAsia="DengXian" w:hAnsi="Cambria Math" w:cs="Times New Roman"/>
                                <w:sz w:val="18"/>
                                <w:szCs w:val="18"/>
                                <w:lang w:eastAsia="zh-CN"/>
                              </w:rPr>
                              <m:t>∙</m:t>
                            </m:r>
                            <m:sSubSup>
                              <m:sSubSupPr>
                                <m:ctrlPr>
                                  <w:rPr>
                                    <w:rFonts w:ascii="Cambria Math" w:eastAsia="DengXian" w:hAnsi="Cambria Math" w:cs="Times New Roman"/>
                                    <w:i/>
                                    <w:iCs/>
                                    <w:sz w:val="18"/>
                                    <w:szCs w:val="18"/>
                                    <w:lang w:eastAsia="zh-CN"/>
                                  </w:rPr>
                                </m:ctrlPr>
                              </m:sSubSup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up>
                                <m:r>
                                  <w:rPr>
                                    <w:rFonts w:ascii="Cambria Math" w:eastAsia="DengXian" w:hAnsi="Cambria Math" w:cs="Times New Roman"/>
                                    <w:sz w:val="18"/>
                                    <w:szCs w:val="18"/>
                                    <w:lang w:eastAsia="zh-CN"/>
                                  </w:rPr>
                                  <m:t>*</m:t>
                                </m:r>
                              </m:sup>
                            </m:sSubSup>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m:t>
                                </m:r>
                              </m:e>
                            </m:d>
                          </m:e>
                        </m:nary>
                      </m:e>
                    </m:d>
                  </m:num>
                  <m:den>
                    <m:f>
                      <m:fPr>
                        <m:ctrlPr>
                          <w:rPr>
                            <w:rFonts w:ascii="Cambria Math" w:eastAsia="DengXian" w:hAnsi="Cambria Math" w:cs="Times New Roman"/>
                            <w:i/>
                            <w:iCs/>
                            <w:sz w:val="18"/>
                            <w:szCs w:val="18"/>
                            <w:lang w:eastAsia="zh-CN"/>
                          </w:rPr>
                        </m:ctrlPr>
                      </m:fPr>
                      <m:num>
                        <m:r>
                          <w:rPr>
                            <w:rFonts w:ascii="Cambria Math" w:eastAsia="DengXian" w:hAnsi="Cambria Math" w:cs="Times New Roman"/>
                            <w:sz w:val="18"/>
                            <w:szCs w:val="18"/>
                            <w:lang w:eastAsia="zh-CN"/>
                          </w:rPr>
                          <m:t>1</m:t>
                        </m:r>
                      </m:num>
                      <m:den>
                        <m:r>
                          <w:rPr>
                            <w:rFonts w:ascii="Cambria Math" w:eastAsia="DengXian" w:hAnsi="Cambria Math" w:cs="Times New Roman"/>
                            <w:sz w:val="18"/>
                            <w:szCs w:val="18"/>
                            <w:lang w:eastAsia="zh-CN"/>
                          </w:rPr>
                          <m:t>2</m:t>
                        </m:r>
                      </m:den>
                    </m:f>
                    <m:r>
                      <w:rPr>
                        <w:rFonts w:ascii="Cambria Math" w:eastAsia="DengXian" w:hAnsi="Cambria Math" w:cs="Times New Roman"/>
                        <w:sz w:val="18"/>
                        <w:szCs w:val="18"/>
                        <w:lang w:eastAsia="zh-CN"/>
                      </w:rPr>
                      <m:t>∙</m:t>
                    </m:r>
                    <m:nary>
                      <m:naryPr>
                        <m:chr m:val="∑"/>
                        <m:limLoc m:val="undOvr"/>
                        <m:ctrlPr>
                          <w:rPr>
                            <w:rFonts w:ascii="Cambria Math" w:eastAsia="DengXian" w:hAnsi="Cambria Math" w:cs="Times New Roman"/>
                            <w:i/>
                            <w:iCs/>
                            <w:sz w:val="18"/>
                            <w:szCs w:val="18"/>
                            <w:lang w:eastAsia="zh-CN"/>
                          </w:rPr>
                        </m:ctrlPr>
                      </m:naryPr>
                      <m:sub>
                        <m:r>
                          <w:rPr>
                            <w:rFonts w:ascii="Cambria Math" w:eastAsia="DengXian" w:hAnsi="Cambria Math" w:cs="Times New Roman"/>
                            <w:sz w:val="18"/>
                            <w:szCs w:val="18"/>
                            <w:lang w:eastAsia="zh-CN"/>
                          </w:rPr>
                          <m:t>n=0</m:t>
                        </m:r>
                      </m:sub>
                      <m:sup>
                        <m:r>
                          <w:rPr>
                            <w:rFonts w:ascii="Cambria Math" w:eastAsia="DengXian" w:hAnsi="Cambria Math" w:cs="Times New Roman"/>
                            <w:sz w:val="18"/>
                            <w:szCs w:val="18"/>
                            <w:lang w:eastAsia="zh-CN"/>
                          </w:rPr>
                          <m:t>N-1</m:t>
                        </m:r>
                      </m:sup>
                      <m:e>
                        <m:d>
                          <m:dPr>
                            <m:ctrlPr>
                              <w:rPr>
                                <w:rFonts w:ascii="Cambria Math" w:eastAsia="DengXian" w:hAnsi="Cambria Math" w:cs="Times New Roman"/>
                                <w:i/>
                                <w:iCs/>
                                <w:sz w:val="18"/>
                                <w:szCs w:val="18"/>
                                <w:lang w:eastAsia="zh-CN"/>
                              </w:rPr>
                            </m:ctrlPr>
                          </m:dPr>
                          <m:e>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Sub>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m:t>
                                </m:r>
                              </m:e>
                            </m:d>
                            <m:r>
                              <w:rPr>
                                <w:rFonts w:ascii="Cambria Math" w:eastAsia="DengXian" w:hAnsi="Cambria Math" w:cs="Times New Roman"/>
                                <w:sz w:val="18"/>
                                <w:szCs w:val="18"/>
                                <w:lang w:eastAsia="zh-CN"/>
                              </w:rPr>
                              <m:t>∙</m:t>
                            </m:r>
                            <m:sSubSup>
                              <m:sSubSupPr>
                                <m:ctrlPr>
                                  <w:rPr>
                                    <w:rFonts w:ascii="Cambria Math" w:eastAsia="DengXian" w:hAnsi="Cambria Math" w:cs="Times New Roman"/>
                                    <w:i/>
                                    <w:iCs/>
                                    <w:sz w:val="18"/>
                                    <w:szCs w:val="18"/>
                                    <w:lang w:eastAsia="zh-CN"/>
                                  </w:rPr>
                                </m:ctrlPr>
                              </m:sSubSup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up>
                                <m:r>
                                  <w:rPr>
                                    <w:rFonts w:ascii="Cambria Math" w:eastAsia="DengXian" w:hAnsi="Cambria Math" w:cs="Times New Roman"/>
                                    <w:sz w:val="18"/>
                                    <w:szCs w:val="18"/>
                                    <w:lang w:eastAsia="zh-CN"/>
                                  </w:rPr>
                                  <m:t>*</m:t>
                                </m:r>
                              </m:sup>
                            </m:sSubSup>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m:t>
                                </m:r>
                              </m:e>
                            </m:d>
                            <m:r>
                              <w:rPr>
                                <w:rFonts w:ascii="Cambria Math" w:eastAsia="DengXian" w:hAnsi="Cambria Math" w:cs="Times New Roman"/>
                                <w:sz w:val="18"/>
                                <w:szCs w:val="18"/>
                                <w:lang w:eastAsia="zh-CN"/>
                              </w:rPr>
                              <m:t>+</m:t>
                            </m:r>
                            <m:sSub>
                              <m:sSubPr>
                                <m:ctrlPr>
                                  <w:rPr>
                                    <w:rFonts w:ascii="Cambria Math" w:eastAsia="DengXian" w:hAnsi="Cambria Math" w:cs="Times New Roman"/>
                                    <w:i/>
                                    <w:iCs/>
                                    <w:sz w:val="18"/>
                                    <w:szCs w:val="18"/>
                                    <w:lang w:eastAsia="zh-CN"/>
                                  </w:rPr>
                                </m:ctrlPr>
                              </m:sSub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Sub>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t+τ</m:t>
                                </m:r>
                              </m:e>
                            </m:d>
                            <m:r>
                              <w:rPr>
                                <w:rFonts w:ascii="Cambria Math" w:eastAsia="DengXian" w:hAnsi="Cambria Math" w:cs="Times New Roman"/>
                                <w:sz w:val="18"/>
                                <w:szCs w:val="18"/>
                                <w:lang w:eastAsia="zh-CN"/>
                              </w:rPr>
                              <m:t>∙</m:t>
                            </m:r>
                            <m:sSubSup>
                              <m:sSubSupPr>
                                <m:ctrlPr>
                                  <w:rPr>
                                    <w:rFonts w:ascii="Cambria Math" w:eastAsia="DengXian" w:hAnsi="Cambria Math" w:cs="Times New Roman"/>
                                    <w:i/>
                                    <w:iCs/>
                                    <w:sz w:val="18"/>
                                    <w:szCs w:val="18"/>
                                    <w:lang w:eastAsia="zh-CN"/>
                                  </w:rPr>
                                </m:ctrlPr>
                              </m:sSubSupPr>
                              <m:e>
                                <m:r>
                                  <w:rPr>
                                    <w:rFonts w:ascii="Cambria Math" w:eastAsia="DengXian" w:hAnsi="Cambria Math" w:cs="Times New Roman"/>
                                    <w:sz w:val="18"/>
                                    <w:szCs w:val="18"/>
                                    <w:lang w:eastAsia="zh-CN"/>
                                  </w:rPr>
                                  <m:t>h</m:t>
                                </m:r>
                              </m:e>
                              <m:sub>
                                <m:r>
                                  <w:rPr>
                                    <w:rFonts w:ascii="Cambria Math" w:eastAsia="DengXian" w:hAnsi="Cambria Math" w:cs="Times New Roman"/>
                                    <w:sz w:val="18"/>
                                    <w:szCs w:val="18"/>
                                    <w:lang w:eastAsia="zh-CN"/>
                                  </w:rPr>
                                  <m:t>n</m:t>
                                </m:r>
                              </m:sub>
                              <m:sup>
                                <m:r>
                                  <w:rPr>
                                    <w:rFonts w:ascii="Cambria Math" w:eastAsia="DengXian" w:hAnsi="Cambria Math" w:cs="Times New Roman"/>
                                    <w:sz w:val="18"/>
                                    <w:szCs w:val="18"/>
                                    <w:lang w:eastAsia="zh-CN"/>
                                  </w:rPr>
                                  <m:t>*</m:t>
                                </m:r>
                              </m:sup>
                            </m:sSubSup>
                            <m:d>
                              <m:dPr>
                                <m:ctrlPr>
                                  <w:rPr>
                                    <w:rFonts w:ascii="Cambria Math" w:eastAsia="DengXian" w:hAnsi="Cambria Math" w:cs="Times New Roman"/>
                                    <w:i/>
                                    <w:iCs/>
                                    <w:sz w:val="18"/>
                                    <w:szCs w:val="18"/>
                                    <w:lang w:eastAsia="zh-CN"/>
                                  </w:rPr>
                                </m:ctrlPr>
                              </m:dPr>
                              <m:e>
                                <m:r>
                                  <w:rPr>
                                    <w:rFonts w:ascii="Cambria Math" w:eastAsia="DengXian" w:hAnsi="Cambria Math" w:cs="Times New Roman"/>
                                    <w:sz w:val="18"/>
                                    <w:szCs w:val="18"/>
                                    <w:lang w:eastAsia="zh-CN"/>
                                  </w:rPr>
                                  <m:t>t+τ</m:t>
                                </m:r>
                              </m:e>
                            </m:d>
                          </m:e>
                        </m:d>
                      </m:e>
                    </m:nary>
                  </m:den>
                </m:f>
              </m:oMath>
            </m:oMathPara>
          </w:p>
          <w:p w14:paraId="0A8B0F9D" w14:textId="77777777" w:rsidR="00120F53" w:rsidRDefault="00120F53" w:rsidP="00B53A08">
            <w:pPr>
              <w:snapToGrid w:val="0"/>
              <w:spacing w:after="0" w:line="240" w:lineRule="auto"/>
              <w:rPr>
                <w:rFonts w:ascii="Times New Roman" w:eastAsia="DengXian" w:hAnsi="Times New Roman" w:cs="Times New Roman"/>
                <w:iCs/>
                <w:sz w:val="18"/>
                <w:szCs w:val="18"/>
                <w:lang w:eastAsia="zh-CN"/>
              </w:rPr>
            </w:pPr>
          </w:p>
          <w:p w14:paraId="6B9222C9" w14:textId="1180E0BC" w:rsidR="0069292D" w:rsidRDefault="0069292D" w:rsidP="00B53A08">
            <w:pPr>
              <w:snapToGrid w:val="0"/>
              <w:spacing w:after="0" w:line="240" w:lineRule="auto"/>
              <w:rPr>
                <w:rFonts w:ascii="Times New Roman" w:eastAsia="DengXian" w:hAnsi="Times New Roman" w:cs="Times New Roman"/>
                <w:iCs/>
                <w:sz w:val="18"/>
                <w:szCs w:val="18"/>
                <w:lang w:eastAsia="zh-CN"/>
              </w:rPr>
            </w:pPr>
            <w:r>
              <w:rPr>
                <w:rFonts w:ascii="Times New Roman" w:eastAsia="DengXian" w:hAnsi="Times New Roman" w:cs="Times New Roman"/>
                <w:iCs/>
                <w:sz w:val="18"/>
                <w:szCs w:val="18"/>
                <w:lang w:eastAsia="zh-CN"/>
              </w:rPr>
              <w:t xml:space="preserve">The details on quantization and measurement can still be discussed </w:t>
            </w:r>
            <w:r w:rsidR="000B5B4E">
              <w:rPr>
                <w:rFonts w:ascii="Times New Roman" w:eastAsia="DengXian" w:hAnsi="Times New Roman" w:cs="Times New Roman"/>
                <w:iCs/>
                <w:sz w:val="18"/>
                <w:szCs w:val="18"/>
                <w:lang w:eastAsia="zh-CN"/>
              </w:rPr>
              <w:t>under the direction of time-domain correlation</w:t>
            </w:r>
            <w:r>
              <w:rPr>
                <w:rFonts w:ascii="Times New Roman" w:eastAsia="DengXian" w:hAnsi="Times New Roman" w:cs="Times New Roman"/>
                <w:iCs/>
                <w:sz w:val="18"/>
                <w:szCs w:val="18"/>
                <w:lang w:eastAsia="zh-CN"/>
              </w:rPr>
              <w:t xml:space="preserve">, </w:t>
            </w:r>
            <w:r w:rsidR="00096832">
              <w:rPr>
                <w:rFonts w:ascii="Times New Roman" w:eastAsia="DengXian" w:hAnsi="Times New Roman" w:cs="Times New Roman"/>
                <w:iCs/>
                <w:sz w:val="18"/>
                <w:szCs w:val="18"/>
                <w:lang w:eastAsia="zh-CN"/>
              </w:rPr>
              <w:t>and</w:t>
            </w:r>
            <w:r>
              <w:rPr>
                <w:rFonts w:ascii="Times New Roman" w:eastAsia="DengXian" w:hAnsi="Times New Roman" w:cs="Times New Roman"/>
                <w:iCs/>
                <w:sz w:val="18"/>
                <w:szCs w:val="18"/>
                <w:lang w:eastAsia="zh-CN"/>
              </w:rPr>
              <w:t xml:space="preserve"> we do believe this is the most straight forward measurement and report quantity compared to the </w:t>
            </w:r>
            <w:r w:rsidR="00903EF7">
              <w:rPr>
                <w:rFonts w:ascii="Times New Roman" w:eastAsia="DengXian" w:hAnsi="Times New Roman" w:cs="Times New Roman"/>
                <w:iCs/>
                <w:sz w:val="18"/>
                <w:szCs w:val="18"/>
                <w:lang w:eastAsia="zh-CN"/>
              </w:rPr>
              <w:t>alternatives from</w:t>
            </w:r>
            <w:r>
              <w:rPr>
                <w:rFonts w:ascii="Times New Roman" w:eastAsia="DengXian" w:hAnsi="Times New Roman" w:cs="Times New Roman"/>
                <w:iCs/>
                <w:sz w:val="18"/>
                <w:szCs w:val="18"/>
                <w:lang w:eastAsia="zh-CN"/>
              </w:rPr>
              <w:t xml:space="preserve"> Alt A.</w:t>
            </w:r>
            <w:r w:rsidR="00903EF7">
              <w:rPr>
                <w:rFonts w:ascii="Times New Roman" w:eastAsia="DengXian" w:hAnsi="Times New Roman" w:cs="Times New Roman"/>
                <w:iCs/>
                <w:sz w:val="18"/>
                <w:szCs w:val="18"/>
                <w:lang w:eastAsia="zh-CN"/>
              </w:rPr>
              <w:t xml:space="preserve"> And as we’ve showed in contribution from last meeting, autocorrelation can be used for the use cases we’ve agreed for TDCP reporting.</w:t>
            </w:r>
          </w:p>
          <w:p w14:paraId="52845B0B" w14:textId="77777777" w:rsidR="0069292D" w:rsidRDefault="0069292D" w:rsidP="00B53A08">
            <w:pPr>
              <w:snapToGrid w:val="0"/>
              <w:spacing w:after="0" w:line="240" w:lineRule="auto"/>
              <w:rPr>
                <w:rFonts w:ascii="Times New Roman" w:eastAsia="DengXian" w:hAnsi="Times New Roman" w:cs="Times New Roman"/>
                <w:iCs/>
                <w:sz w:val="18"/>
                <w:szCs w:val="18"/>
                <w:lang w:eastAsia="zh-CN"/>
              </w:rPr>
            </w:pPr>
          </w:p>
          <w:p w14:paraId="2F29DB89" w14:textId="77777777" w:rsidR="006111B2" w:rsidRDefault="0069292D" w:rsidP="00B53A08">
            <w:pPr>
              <w:snapToGrid w:val="0"/>
              <w:spacing w:after="0" w:line="240" w:lineRule="auto"/>
              <w:rPr>
                <w:rFonts w:ascii="Times New Roman" w:eastAsia="DengXian" w:hAnsi="Times New Roman" w:cs="Times New Roman"/>
                <w:iCs/>
                <w:sz w:val="18"/>
                <w:szCs w:val="18"/>
                <w:lang w:eastAsia="zh-CN"/>
              </w:rPr>
            </w:pPr>
            <w:r>
              <w:rPr>
                <w:rFonts w:ascii="Times New Roman" w:eastAsia="DengXian" w:hAnsi="Times New Roman" w:cs="Times New Roman"/>
                <w:iCs/>
                <w:sz w:val="18"/>
                <w:szCs w:val="18"/>
                <w:lang w:eastAsia="zh-CN"/>
              </w:rPr>
              <w:t xml:space="preserve">We would also like to </w:t>
            </w:r>
            <w:r w:rsidR="000B5B4E">
              <w:rPr>
                <w:rFonts w:ascii="Times New Roman" w:eastAsia="DengXian" w:hAnsi="Times New Roman" w:cs="Times New Roman"/>
                <w:iCs/>
                <w:sz w:val="18"/>
                <w:szCs w:val="18"/>
                <w:lang w:eastAsia="zh-CN"/>
              </w:rPr>
              <w:t>understand</w:t>
            </w:r>
            <w:r>
              <w:rPr>
                <w:rFonts w:ascii="Times New Roman" w:eastAsia="DengXian" w:hAnsi="Times New Roman" w:cs="Times New Roman"/>
                <w:iCs/>
                <w:sz w:val="18"/>
                <w:szCs w:val="18"/>
                <w:lang w:eastAsia="zh-CN"/>
              </w:rPr>
              <w:t xml:space="preserve"> from ZTE, Huawei and Xiaomi about you</w:t>
            </w:r>
            <w:r w:rsidR="00C72FC9">
              <w:rPr>
                <w:rFonts w:ascii="Times New Roman" w:eastAsia="DengXian" w:hAnsi="Times New Roman" w:cs="Times New Roman"/>
                <w:iCs/>
                <w:sz w:val="18"/>
                <w:szCs w:val="18"/>
                <w:lang w:eastAsia="zh-CN"/>
              </w:rPr>
              <w:t>r</w:t>
            </w:r>
            <w:r>
              <w:rPr>
                <w:rFonts w:ascii="Times New Roman" w:eastAsia="DengXian" w:hAnsi="Times New Roman" w:cs="Times New Roman"/>
                <w:iCs/>
                <w:sz w:val="18"/>
                <w:szCs w:val="18"/>
                <w:lang w:eastAsia="zh-CN"/>
              </w:rPr>
              <w:t xml:space="preserve"> view </w:t>
            </w:r>
            <w:r w:rsidR="00C72FC9">
              <w:rPr>
                <w:rFonts w:ascii="Times New Roman" w:eastAsia="DengXian" w:hAnsi="Times New Roman" w:cs="Times New Roman"/>
                <w:iCs/>
                <w:sz w:val="18"/>
                <w:szCs w:val="18"/>
                <w:lang w:eastAsia="zh-CN"/>
              </w:rPr>
              <w:t>on</w:t>
            </w:r>
            <w:r w:rsidR="000B5B4E">
              <w:rPr>
                <w:rFonts w:ascii="Times New Roman" w:eastAsia="DengXian" w:hAnsi="Times New Roman" w:cs="Times New Roman"/>
                <w:iCs/>
                <w:sz w:val="18"/>
                <w:szCs w:val="18"/>
                <w:lang w:eastAsia="zh-CN"/>
              </w:rPr>
              <w:t xml:space="preserve"> Alt A</w:t>
            </w:r>
            <w:r w:rsidR="006111B2">
              <w:rPr>
                <w:rFonts w:ascii="Times New Roman" w:eastAsia="DengXian" w:hAnsi="Times New Roman" w:cs="Times New Roman"/>
                <w:iCs/>
                <w:sz w:val="18"/>
                <w:szCs w:val="18"/>
                <w:lang w:eastAsia="zh-CN"/>
              </w:rPr>
              <w:t>:</w:t>
            </w:r>
          </w:p>
          <w:p w14:paraId="7991D2FC" w14:textId="455A2AD4" w:rsidR="00120F53" w:rsidRPr="0069292D" w:rsidRDefault="000B5B4E" w:rsidP="00B53A08">
            <w:pPr>
              <w:snapToGrid w:val="0"/>
              <w:spacing w:after="0" w:line="240" w:lineRule="auto"/>
              <w:rPr>
                <w:rFonts w:ascii="Times New Roman" w:eastAsia="DengXian" w:hAnsi="Times New Roman" w:cs="Times New Roman"/>
                <w:iCs/>
                <w:sz w:val="18"/>
                <w:szCs w:val="18"/>
                <w:lang w:eastAsia="zh-CN"/>
              </w:rPr>
            </w:pPr>
            <w:r>
              <w:rPr>
                <w:rFonts w:ascii="Times New Roman" w:eastAsia="DengXian" w:hAnsi="Times New Roman" w:cs="Times New Roman"/>
                <w:iCs/>
                <w:sz w:val="18"/>
                <w:szCs w:val="18"/>
                <w:lang w:eastAsia="zh-CN"/>
              </w:rPr>
              <w:t xml:space="preserve"> Alt A currently lists multiple reporting quantities as examples, which reporting quantity are you referring to for Alt A? </w:t>
            </w:r>
            <w:r w:rsidR="0069292D">
              <w:rPr>
                <w:rFonts w:ascii="Times New Roman" w:eastAsia="DengXian" w:hAnsi="Times New Roman" w:cs="Times New Roman"/>
                <w:iCs/>
                <w:sz w:val="18"/>
                <w:szCs w:val="18"/>
                <w:lang w:eastAsia="zh-CN"/>
              </w:rPr>
              <w:t xml:space="preserve">How </w:t>
            </w:r>
            <w:r>
              <w:rPr>
                <w:rFonts w:ascii="Times New Roman" w:eastAsia="DengXian" w:hAnsi="Times New Roman" w:cs="Times New Roman"/>
                <w:iCs/>
                <w:sz w:val="18"/>
                <w:szCs w:val="18"/>
                <w:lang w:eastAsia="zh-CN"/>
              </w:rPr>
              <w:t>does</w:t>
            </w:r>
            <w:r w:rsidR="0069292D">
              <w:rPr>
                <w:rFonts w:ascii="Times New Roman" w:eastAsia="DengXian" w:hAnsi="Times New Roman" w:cs="Times New Roman"/>
                <w:iCs/>
                <w:sz w:val="18"/>
                <w:szCs w:val="18"/>
                <w:lang w:eastAsia="zh-CN"/>
              </w:rPr>
              <w:t xml:space="preserve"> UE </w:t>
            </w:r>
            <w:r>
              <w:rPr>
                <w:rFonts w:ascii="Times New Roman" w:eastAsia="DengXian" w:hAnsi="Times New Roman" w:cs="Times New Roman"/>
                <w:iCs/>
                <w:sz w:val="18"/>
                <w:szCs w:val="18"/>
                <w:lang w:eastAsia="zh-CN"/>
              </w:rPr>
              <w:t>measure your preferred quantity from TRS</w:t>
            </w:r>
            <w:r w:rsidR="0069292D">
              <w:rPr>
                <w:rFonts w:ascii="Times New Roman" w:eastAsia="DengXian" w:hAnsi="Times New Roman" w:cs="Times New Roman"/>
                <w:iCs/>
                <w:sz w:val="18"/>
                <w:szCs w:val="18"/>
                <w:lang w:eastAsia="zh-CN"/>
              </w:rPr>
              <w:t>?</w:t>
            </w:r>
          </w:p>
          <w:p w14:paraId="65F73FFD" w14:textId="13E2A99E" w:rsidR="00120F53" w:rsidRDefault="00120F53" w:rsidP="00B53A08">
            <w:pPr>
              <w:snapToGrid w:val="0"/>
              <w:spacing w:after="0" w:line="240" w:lineRule="auto"/>
              <w:rPr>
                <w:rFonts w:ascii="Times New Roman" w:eastAsia="DengXian" w:hAnsi="Times New Roman" w:cs="Times New Roman"/>
                <w:sz w:val="18"/>
                <w:szCs w:val="18"/>
                <w:lang w:eastAsia="zh-CN"/>
              </w:rPr>
            </w:pPr>
          </w:p>
        </w:tc>
      </w:tr>
      <w:tr w:rsidR="004B4646" w:rsidRPr="00EC4EEB" w14:paraId="2FF6DF93"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158F" w14:textId="6D10CC75" w:rsidR="004B4646" w:rsidRDefault="004B4646"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54313" w14:textId="4947610A" w:rsidR="004B4646" w:rsidRPr="004B4646" w:rsidRDefault="004B4646" w:rsidP="004B4646">
            <w:pPr>
              <w:snapToGrid w:val="0"/>
              <w:spacing w:after="0" w:line="240" w:lineRule="auto"/>
              <w:jc w:val="both"/>
              <w:rPr>
                <w:rFonts w:ascii="Times New Roman" w:hAnsi="Times New Roman" w:cs="Times New Roman"/>
                <w:color w:val="3333FF"/>
                <w:sz w:val="18"/>
                <w:szCs w:val="18"/>
              </w:rPr>
            </w:pPr>
            <w:r w:rsidRPr="004B4646">
              <w:rPr>
                <w:rFonts w:ascii="Times New Roman" w:hAnsi="Times New Roman" w:cs="Times New Roman"/>
                <w:color w:val="3333FF"/>
                <w:sz w:val="18"/>
                <w:szCs w:val="18"/>
              </w:rPr>
              <w:t>This is the current situation</w:t>
            </w:r>
          </w:p>
          <w:p w14:paraId="51E5DBD7" w14:textId="797790FB" w:rsidR="004B4646" w:rsidRPr="004B4646" w:rsidRDefault="004B4646" w:rsidP="004B4646">
            <w:pPr>
              <w:pStyle w:val="ListParagraph"/>
              <w:numPr>
                <w:ilvl w:val="0"/>
                <w:numId w:val="33"/>
              </w:numPr>
              <w:snapToGrid w:val="0"/>
              <w:spacing w:after="0" w:line="240" w:lineRule="auto"/>
              <w:jc w:val="both"/>
              <w:rPr>
                <w:rFonts w:ascii="Times New Roman" w:hAnsi="Times New Roman" w:cs="Times New Roman"/>
                <w:color w:val="3333FF"/>
                <w:sz w:val="18"/>
                <w:szCs w:val="18"/>
              </w:rPr>
            </w:pPr>
            <w:r w:rsidRPr="004B4646">
              <w:rPr>
                <w:rFonts w:ascii="Times New Roman" w:hAnsi="Times New Roman" w:cs="Times New Roman"/>
                <w:color w:val="3333FF"/>
                <w:sz w:val="18"/>
                <w:szCs w:val="18"/>
              </w:rPr>
              <w:t xml:space="preserve">AltA: Samsung, ZTE, vivo, Google, LG, OPPO, Huawei/HiSi, Xiaomi, </w:t>
            </w:r>
            <w:r w:rsidR="0023564A">
              <w:rPr>
                <w:rFonts w:ascii="Times New Roman" w:eastAsia="DengXian" w:hAnsi="Times New Roman" w:cs="Times New Roman" w:hint="eastAsia"/>
                <w:color w:val="3333FF"/>
                <w:sz w:val="18"/>
                <w:szCs w:val="18"/>
                <w:lang w:eastAsia="zh-CN"/>
              </w:rPr>
              <w:t>CATT</w:t>
            </w:r>
          </w:p>
          <w:p w14:paraId="7A2F9D45" w14:textId="77777777" w:rsidR="004B4646" w:rsidRPr="004B4646" w:rsidRDefault="004B4646" w:rsidP="004B4646">
            <w:pPr>
              <w:pStyle w:val="ListParagraph"/>
              <w:numPr>
                <w:ilvl w:val="0"/>
                <w:numId w:val="33"/>
              </w:numPr>
              <w:snapToGrid w:val="0"/>
              <w:spacing w:after="0" w:line="240" w:lineRule="auto"/>
              <w:jc w:val="both"/>
              <w:rPr>
                <w:rFonts w:ascii="Times New Roman" w:hAnsi="Times New Roman" w:cs="Times New Roman"/>
                <w:color w:val="3333FF"/>
                <w:sz w:val="18"/>
                <w:szCs w:val="18"/>
              </w:rPr>
            </w:pPr>
            <w:r w:rsidRPr="004B4646">
              <w:rPr>
                <w:rFonts w:ascii="Times New Roman" w:hAnsi="Times New Roman" w:cs="Times New Roman"/>
                <w:color w:val="3333FF"/>
                <w:sz w:val="18"/>
                <w:szCs w:val="18"/>
              </w:rPr>
              <w:t>AltB: Samsung, Ericsson, MediaTek (2</w:t>
            </w:r>
            <w:r w:rsidRPr="004B4646">
              <w:rPr>
                <w:rFonts w:ascii="Times New Roman" w:hAnsi="Times New Roman" w:cs="Times New Roman"/>
                <w:color w:val="3333FF"/>
                <w:sz w:val="18"/>
                <w:szCs w:val="18"/>
                <w:vertAlign w:val="superscript"/>
              </w:rPr>
              <w:t>nd</w:t>
            </w:r>
            <w:r w:rsidRPr="004B4646">
              <w:rPr>
                <w:rFonts w:ascii="Times New Roman" w:hAnsi="Times New Roman" w:cs="Times New Roman"/>
                <w:color w:val="3333FF"/>
                <w:sz w:val="18"/>
                <w:szCs w:val="18"/>
              </w:rPr>
              <w:t xml:space="preserve"> pref), vivo, Qualcomm (2</w:t>
            </w:r>
            <w:r w:rsidRPr="004B4646">
              <w:rPr>
                <w:rFonts w:ascii="Times New Roman" w:hAnsi="Times New Roman" w:cs="Times New Roman"/>
                <w:color w:val="3333FF"/>
                <w:sz w:val="18"/>
                <w:szCs w:val="18"/>
                <w:vertAlign w:val="superscript"/>
              </w:rPr>
              <w:t>nd</w:t>
            </w:r>
            <w:r w:rsidRPr="004B4646">
              <w:rPr>
                <w:rFonts w:ascii="Times New Roman" w:hAnsi="Times New Roman" w:cs="Times New Roman"/>
                <w:color w:val="3333FF"/>
                <w:sz w:val="18"/>
                <w:szCs w:val="18"/>
              </w:rPr>
              <w:t xml:space="preserve"> pref), DOCOMO, LG, OPPO</w:t>
            </w:r>
          </w:p>
          <w:p w14:paraId="0FB15BED" w14:textId="77777777" w:rsidR="004B4646" w:rsidRPr="004B4646" w:rsidRDefault="004B4646" w:rsidP="004B4646">
            <w:pPr>
              <w:pStyle w:val="ListParagraph"/>
              <w:numPr>
                <w:ilvl w:val="0"/>
                <w:numId w:val="33"/>
              </w:numPr>
              <w:snapToGrid w:val="0"/>
              <w:spacing w:after="0" w:line="240" w:lineRule="auto"/>
              <w:jc w:val="both"/>
              <w:rPr>
                <w:rFonts w:ascii="Times New Roman" w:hAnsi="Times New Roman" w:cs="Times New Roman"/>
                <w:color w:val="3333FF"/>
                <w:sz w:val="18"/>
                <w:szCs w:val="18"/>
              </w:rPr>
            </w:pPr>
            <w:r w:rsidRPr="004B4646">
              <w:rPr>
                <w:rFonts w:ascii="Times New Roman" w:hAnsi="Times New Roman" w:cs="Times New Roman"/>
                <w:color w:val="3333FF"/>
                <w:sz w:val="18"/>
                <w:szCs w:val="18"/>
              </w:rPr>
              <w:t xml:space="preserve">AltC: MediaTek, Qualcomm </w:t>
            </w:r>
          </w:p>
          <w:p w14:paraId="22205051" w14:textId="77777777" w:rsidR="004B4646" w:rsidRPr="004B4646" w:rsidRDefault="004B4646" w:rsidP="004B4646">
            <w:pPr>
              <w:pStyle w:val="ListParagraph"/>
              <w:numPr>
                <w:ilvl w:val="1"/>
                <w:numId w:val="33"/>
              </w:numPr>
              <w:snapToGrid w:val="0"/>
              <w:spacing w:after="0" w:line="240" w:lineRule="auto"/>
              <w:jc w:val="both"/>
              <w:rPr>
                <w:rFonts w:ascii="Times New Roman" w:hAnsi="Times New Roman" w:cs="Times New Roman"/>
                <w:color w:val="3333FF"/>
                <w:sz w:val="18"/>
                <w:szCs w:val="18"/>
              </w:rPr>
            </w:pPr>
            <w:r w:rsidRPr="004B4646">
              <w:rPr>
                <w:rFonts w:ascii="Times New Roman" w:hAnsi="Times New Roman" w:cs="Times New Roman"/>
                <w:color w:val="3333FF"/>
                <w:sz w:val="18"/>
                <w:szCs w:val="18"/>
              </w:rPr>
              <w:t>Not acceptable: Ericsson</w:t>
            </w:r>
          </w:p>
          <w:p w14:paraId="2CD9FE9F" w14:textId="4209D4CE" w:rsidR="004B4646" w:rsidRPr="004B4646" w:rsidRDefault="004B4646" w:rsidP="00B53A08">
            <w:pPr>
              <w:snapToGrid w:val="0"/>
              <w:spacing w:after="0" w:line="240" w:lineRule="auto"/>
              <w:rPr>
                <w:rFonts w:ascii="Times New Roman" w:eastAsia="DengXian" w:hAnsi="Times New Roman" w:cs="Times New Roman"/>
                <w:b/>
                <w:color w:val="3333FF"/>
                <w:szCs w:val="18"/>
                <w:lang w:eastAsia="zh-CN"/>
              </w:rPr>
            </w:pPr>
          </w:p>
          <w:p w14:paraId="0E35C1C6" w14:textId="71723C04" w:rsidR="004B4646" w:rsidRPr="004B4646" w:rsidRDefault="004B4646" w:rsidP="00B53A08">
            <w:pPr>
              <w:snapToGrid w:val="0"/>
              <w:spacing w:after="0" w:line="240" w:lineRule="auto"/>
              <w:rPr>
                <w:rFonts w:ascii="Times New Roman" w:eastAsia="DengXian" w:hAnsi="Times New Roman" w:cs="Times New Roman"/>
                <w:b/>
                <w:color w:val="3333FF"/>
                <w:szCs w:val="18"/>
                <w:lang w:eastAsia="zh-CN"/>
              </w:rPr>
            </w:pPr>
            <w:r w:rsidRPr="004B4646">
              <w:rPr>
                <w:rFonts w:ascii="Times New Roman" w:eastAsia="DengXian" w:hAnsi="Times New Roman" w:cs="Times New Roman"/>
                <w:b/>
                <w:color w:val="3333FF"/>
                <w:szCs w:val="18"/>
                <w:lang w:eastAsia="zh-CN"/>
              </w:rPr>
              <w:t xml:space="preserve">Moderator: I’d like to hear from AltA-only proponents whether AltB is acceptable to them – especially since AltB is simpler to calculate and Dopple can be obtained from correlation as long as the correlation profile is sufficient. </w:t>
            </w:r>
          </w:p>
          <w:p w14:paraId="132FE87E" w14:textId="5262A17C" w:rsidR="004B4646" w:rsidRDefault="004B4646" w:rsidP="00B53A08">
            <w:pPr>
              <w:snapToGrid w:val="0"/>
              <w:spacing w:after="0" w:line="240" w:lineRule="auto"/>
              <w:rPr>
                <w:rFonts w:ascii="Times New Roman" w:eastAsia="DengXian" w:hAnsi="Times New Roman" w:cs="Times New Roman"/>
                <w:sz w:val="18"/>
                <w:szCs w:val="18"/>
                <w:lang w:eastAsia="zh-CN"/>
              </w:rPr>
            </w:pPr>
          </w:p>
        </w:tc>
      </w:tr>
      <w:tr w:rsidR="006E6E15" w:rsidRPr="00EC4EEB" w14:paraId="1E8EDD6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4A1CF" w14:textId="6DF55DA8" w:rsidR="006E6E15" w:rsidRDefault="006E6E15"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5B30D" w14:textId="4BDE1D36" w:rsidR="006E6E15" w:rsidRPr="008D0711" w:rsidRDefault="006E6E15" w:rsidP="004B4646">
            <w:pPr>
              <w:snapToGrid w:val="0"/>
              <w:spacing w:after="0" w:line="240" w:lineRule="auto"/>
              <w:jc w:val="both"/>
              <w:rPr>
                <w:rFonts w:ascii="Times New Roman" w:hAnsi="Times New Roman" w:cs="Times New Roman"/>
                <w:sz w:val="18"/>
                <w:szCs w:val="18"/>
              </w:rPr>
            </w:pPr>
            <w:r w:rsidRPr="008D0711">
              <w:rPr>
                <w:rFonts w:ascii="Times New Roman" w:hAnsi="Times New Roman" w:cs="Times New Roman"/>
                <w:sz w:val="18"/>
                <w:szCs w:val="18"/>
              </w:rPr>
              <w:t>We are OK to remove AltC, and have further discussion on alternatives A and B.</w:t>
            </w:r>
          </w:p>
          <w:p w14:paraId="52804975" w14:textId="41DF26EF" w:rsidR="006E6E15" w:rsidRPr="008D0711" w:rsidRDefault="006E6E15" w:rsidP="004B4646">
            <w:pPr>
              <w:snapToGrid w:val="0"/>
              <w:spacing w:after="0" w:line="240" w:lineRule="auto"/>
              <w:jc w:val="both"/>
              <w:rPr>
                <w:rFonts w:ascii="Times New Roman" w:hAnsi="Times New Roman" w:cs="Times New Roman"/>
                <w:sz w:val="18"/>
                <w:szCs w:val="18"/>
              </w:rPr>
            </w:pPr>
            <w:r w:rsidRPr="008D0711">
              <w:rPr>
                <w:rFonts w:ascii="Times New Roman" w:hAnsi="Times New Roman" w:cs="Times New Roman"/>
                <w:sz w:val="18"/>
                <w:szCs w:val="18"/>
              </w:rPr>
              <w:t xml:space="preserve">On another point, </w:t>
            </w:r>
            <w:r w:rsidR="00001AA4" w:rsidRPr="008D0711">
              <w:rPr>
                <w:rFonts w:ascii="Times New Roman" w:hAnsi="Times New Roman" w:cs="Times New Roman"/>
                <w:sz w:val="18"/>
                <w:szCs w:val="18"/>
              </w:rPr>
              <w:t xml:space="preserve">besides the Doppler or time-correlation report, </w:t>
            </w:r>
            <w:r w:rsidRPr="008D0711">
              <w:rPr>
                <w:rFonts w:ascii="Times New Roman" w:hAnsi="Times New Roman" w:cs="Times New Roman"/>
                <w:sz w:val="18"/>
                <w:szCs w:val="18"/>
              </w:rPr>
              <w:t xml:space="preserve">we believe that the </w:t>
            </w:r>
            <w:r w:rsidR="00001AA4" w:rsidRPr="008D0711">
              <w:rPr>
                <w:rFonts w:ascii="Times New Roman" w:hAnsi="Times New Roman" w:cs="Times New Roman"/>
                <w:sz w:val="18"/>
                <w:szCs w:val="18"/>
              </w:rPr>
              <w:t>TDCP should also contain a measure of the reliability of measurement.</w:t>
            </w:r>
          </w:p>
        </w:tc>
      </w:tr>
      <w:tr w:rsidR="008E461E" w:rsidRPr="00EC4EEB" w14:paraId="41AD1B1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A7CAD" w14:textId="26479B1A" w:rsidR="008E461E" w:rsidRDefault="008E461E" w:rsidP="00B53A0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DCCBD" w14:textId="77777777" w:rsidR="005E5DD8" w:rsidRPr="008D0711" w:rsidRDefault="008E461E" w:rsidP="004B4646">
            <w:pPr>
              <w:snapToGrid w:val="0"/>
              <w:spacing w:after="0" w:line="240" w:lineRule="auto"/>
              <w:jc w:val="both"/>
              <w:rPr>
                <w:rFonts w:ascii="Times New Roman" w:hAnsi="Times New Roman" w:cs="Times New Roman"/>
                <w:sz w:val="18"/>
                <w:szCs w:val="18"/>
              </w:rPr>
            </w:pPr>
            <w:r w:rsidRPr="008D0711">
              <w:rPr>
                <w:rFonts w:ascii="Times New Roman" w:hAnsi="Times New Roman" w:cs="Times New Roman"/>
                <w:sz w:val="18"/>
                <w:szCs w:val="18"/>
              </w:rPr>
              <w:t xml:space="preserve">We think one possible way forward is </w:t>
            </w:r>
            <w:r w:rsidR="00E96313" w:rsidRPr="008D0711">
              <w:rPr>
                <w:rFonts w:ascii="Times New Roman" w:hAnsi="Times New Roman" w:cs="Times New Roman"/>
                <w:sz w:val="18"/>
                <w:szCs w:val="18"/>
              </w:rPr>
              <w:t>that the reported</w:t>
            </w:r>
            <w:r w:rsidRPr="008D0711">
              <w:rPr>
                <w:rFonts w:ascii="Times New Roman" w:hAnsi="Times New Roman" w:cs="Times New Roman"/>
                <w:sz w:val="18"/>
                <w:szCs w:val="18"/>
              </w:rPr>
              <w:t xml:space="preserve"> TDCP </w:t>
            </w:r>
            <w:r w:rsidR="00E96313" w:rsidRPr="008D0711">
              <w:rPr>
                <w:rFonts w:ascii="Times New Roman" w:hAnsi="Times New Roman" w:cs="Times New Roman"/>
                <w:sz w:val="18"/>
                <w:szCs w:val="18"/>
              </w:rPr>
              <w:t xml:space="preserve">should be based on amplitude and Doppler shift for each path. </w:t>
            </w:r>
          </w:p>
          <w:p w14:paraId="5C31441B" w14:textId="77777777" w:rsidR="005E5DD8" w:rsidRPr="008D0711" w:rsidRDefault="005E5DD8" w:rsidP="004B4646">
            <w:pPr>
              <w:snapToGrid w:val="0"/>
              <w:spacing w:after="0" w:line="240" w:lineRule="auto"/>
              <w:jc w:val="both"/>
              <w:rPr>
                <w:rFonts w:ascii="Times New Roman" w:hAnsi="Times New Roman" w:cs="Times New Roman"/>
                <w:sz w:val="18"/>
                <w:szCs w:val="18"/>
              </w:rPr>
            </w:pPr>
          </w:p>
          <w:p w14:paraId="4CDA1626" w14:textId="06C71FFC" w:rsidR="008E461E" w:rsidRPr="008D0711" w:rsidRDefault="00A23C48" w:rsidP="004B4646">
            <w:pPr>
              <w:snapToGrid w:val="0"/>
              <w:spacing w:after="0" w:line="240" w:lineRule="auto"/>
              <w:jc w:val="both"/>
              <w:rPr>
                <w:rFonts w:ascii="Times New Roman" w:hAnsi="Times New Roman" w:cs="Times New Roman"/>
                <w:sz w:val="18"/>
                <w:szCs w:val="18"/>
              </w:rPr>
            </w:pPr>
            <w:r w:rsidRPr="008D0711">
              <w:rPr>
                <w:rFonts w:ascii="Times New Roman" w:hAnsi="Times New Roman" w:cs="Times New Roman"/>
                <w:sz w:val="18"/>
                <w:szCs w:val="18"/>
              </w:rPr>
              <w:lastRenderedPageBreak/>
              <w:t xml:space="preserve">Doppler shift can </w:t>
            </w:r>
            <w:r w:rsidR="005E5DD8" w:rsidRPr="008D0711">
              <w:rPr>
                <w:rFonts w:ascii="Times New Roman" w:hAnsi="Times New Roman" w:cs="Times New Roman"/>
                <w:sz w:val="18"/>
                <w:szCs w:val="18"/>
              </w:rPr>
              <w:t>be more efficient</w:t>
            </w:r>
            <w:r w:rsidRPr="008D0711">
              <w:rPr>
                <w:rFonts w:ascii="Times New Roman" w:hAnsi="Times New Roman" w:cs="Times New Roman"/>
                <w:sz w:val="18"/>
                <w:szCs w:val="18"/>
              </w:rPr>
              <w:t xml:space="preserve"> than </w:t>
            </w:r>
            <w:r w:rsidR="005E5DD8" w:rsidRPr="008D0711">
              <w:rPr>
                <w:rFonts w:ascii="Times New Roman" w:hAnsi="Times New Roman" w:cs="Times New Roman"/>
                <w:sz w:val="18"/>
                <w:szCs w:val="18"/>
              </w:rPr>
              <w:t xml:space="preserve">phase shift from channel correlation. For 2-slot TRS, if we report channel correlation, we need to report both intra-slot and inter-slot channel correlation. But for Doppler shift, one Doppler shift report should be enough. In our view, fundamentally, what really helps is the amplitude and Doppler shift related information from some strongest paths. </w:t>
            </w:r>
            <w:r w:rsidRPr="008D0711">
              <w:rPr>
                <w:rFonts w:ascii="Times New Roman" w:hAnsi="Times New Roman" w:cs="Times New Roman"/>
                <w:sz w:val="18"/>
                <w:szCs w:val="18"/>
              </w:rPr>
              <w:t xml:space="preserve">We can further study how to report such information. </w:t>
            </w:r>
            <w:r w:rsidR="00E96313" w:rsidRPr="008D0711">
              <w:rPr>
                <w:rFonts w:ascii="Times New Roman" w:hAnsi="Times New Roman" w:cs="Times New Roman"/>
                <w:sz w:val="18"/>
                <w:szCs w:val="18"/>
              </w:rPr>
              <w:t xml:space="preserve"> </w:t>
            </w:r>
          </w:p>
          <w:p w14:paraId="701DC8CC" w14:textId="1A33B601" w:rsidR="008E461E" w:rsidRPr="008D0711" w:rsidRDefault="008E461E" w:rsidP="004B4646">
            <w:pPr>
              <w:snapToGrid w:val="0"/>
              <w:spacing w:after="0" w:line="240" w:lineRule="auto"/>
              <w:jc w:val="both"/>
              <w:rPr>
                <w:rFonts w:ascii="Times New Roman" w:hAnsi="Times New Roman" w:cs="Times New Roman"/>
                <w:sz w:val="18"/>
                <w:szCs w:val="18"/>
              </w:rPr>
            </w:pPr>
          </w:p>
        </w:tc>
      </w:tr>
      <w:tr w:rsidR="002207AA" w:rsidRPr="00EC4EEB" w14:paraId="414CB3CD"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D6325" w14:textId="006D01E4" w:rsidR="002207AA" w:rsidRDefault="002207A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E311C" w14:textId="77777777" w:rsidR="002207AA" w:rsidRDefault="002207AA"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AltA.</w:t>
            </w:r>
          </w:p>
          <w:p w14:paraId="2F6142CE" w14:textId="7CDF0298" w:rsidR="002207AA" w:rsidRDefault="002207AA" w:rsidP="002207AA">
            <w:pPr>
              <w:snapToGrid w:val="0"/>
              <w:spacing w:after="0" w:line="240" w:lineRule="auto"/>
              <w:jc w:val="both"/>
              <w:rPr>
                <w:rFonts w:ascii="Times New Roman" w:hAnsi="Times New Roman" w:cs="Times New Roman"/>
                <w:color w:val="3333FF"/>
                <w:sz w:val="18"/>
                <w:szCs w:val="18"/>
              </w:rPr>
            </w:pPr>
            <w:r w:rsidRPr="00EC33FE">
              <w:rPr>
                <w:rFonts w:ascii="Times New Roman" w:eastAsia="DengXian" w:hAnsi="Times New Roman" w:cs="Times New Roman"/>
                <w:sz w:val="18"/>
                <w:szCs w:val="18"/>
                <w:lang w:eastAsia="zh-CN"/>
              </w:rPr>
              <w:t>For AltA, in our understanding, it could provide additional help for gNB to predict DL channel evolution in time and calculate precoding for TDD system where SRS is used for achieving DL channels. Time-domain correlation profile for AltB could also assist gNB to predict channel evolution in time. However, compared with time-domain correlation profile in Alt B, the definition of Doppler related parameters in Alt A is clearer.</w:t>
            </w:r>
            <w:r>
              <w:t xml:space="preserve"> </w:t>
            </w:r>
            <w:r w:rsidRPr="00EC33FE">
              <w:rPr>
                <w:rFonts w:ascii="Times New Roman" w:eastAsia="DengXian" w:hAnsi="Times New Roman" w:cs="Times New Roman"/>
                <w:sz w:val="18"/>
                <w:szCs w:val="18"/>
                <w:lang w:eastAsia="zh-CN"/>
              </w:rPr>
              <w:t>For Alt C, it seems only to be applied for the use case of CSI measurement and reporting configuration. However, gNB and UE may have different implementation considerations.</w:t>
            </w:r>
          </w:p>
        </w:tc>
      </w:tr>
      <w:tr w:rsidR="00E552D0" w:rsidRPr="00EC4EEB" w14:paraId="5E4A94A6"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93266" w14:textId="12985DA9" w:rsidR="00E552D0" w:rsidRDefault="00E552D0"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Mavenir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4C473" w14:textId="7EEEFF66" w:rsidR="00E552D0" w:rsidRDefault="00E552D0"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AltA is preferred.</w:t>
            </w:r>
            <w:r w:rsidR="00216A03">
              <w:rPr>
                <w:rFonts w:ascii="Times New Roman" w:eastAsia="DengXian" w:hAnsi="Times New Roman" w:cs="Times New Roman"/>
                <w:sz w:val="18"/>
                <w:szCs w:val="18"/>
                <w:lang w:eastAsia="zh-CN"/>
              </w:rPr>
              <w:t xml:space="preserve"> </w:t>
            </w:r>
          </w:p>
          <w:p w14:paraId="35DD802C" w14:textId="6606B892" w:rsidR="00994AD4" w:rsidRDefault="00E552D0" w:rsidP="00994AD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AltB, the overhead is too big </w:t>
            </w:r>
            <w:r w:rsidR="002F2F6E">
              <w:rPr>
                <w:rFonts w:ascii="Times New Roman" w:eastAsia="DengXian" w:hAnsi="Times New Roman" w:cs="Times New Roman"/>
                <w:sz w:val="18"/>
                <w:szCs w:val="18"/>
                <w:lang w:eastAsia="zh-CN"/>
              </w:rPr>
              <w:t>due to</w:t>
            </w:r>
            <w:r>
              <w:rPr>
                <w:rFonts w:ascii="Times New Roman" w:eastAsia="DengXian" w:hAnsi="Times New Roman" w:cs="Times New Roman"/>
                <w:sz w:val="18"/>
                <w:szCs w:val="18"/>
                <w:lang w:eastAsia="zh-CN"/>
              </w:rPr>
              <w:t xml:space="preserve"> the presence of multiple lags in time correlation calculation</w:t>
            </w:r>
            <w:r w:rsidR="00456F11">
              <w:rPr>
                <w:rFonts w:ascii="Times New Roman" w:eastAsia="DengXian" w:hAnsi="Times New Roman" w:cs="Times New Roman"/>
                <w:sz w:val="18"/>
                <w:szCs w:val="18"/>
                <w:lang w:eastAsia="zh-CN"/>
              </w:rPr>
              <w:t>s.</w:t>
            </w:r>
            <w:r w:rsidR="00043F2D">
              <w:rPr>
                <w:rFonts w:ascii="Times New Roman" w:eastAsia="DengXian" w:hAnsi="Times New Roman" w:cs="Times New Roman"/>
                <w:sz w:val="18"/>
                <w:szCs w:val="18"/>
                <w:lang w:eastAsia="zh-CN"/>
              </w:rPr>
              <w:t xml:space="preserve"> As we pointed out in previous email discussion, to give the same </w:t>
            </w:r>
            <w:r w:rsidR="00994AD4">
              <w:rPr>
                <w:rFonts w:ascii="Times New Roman" w:eastAsia="DengXian" w:hAnsi="Times New Roman" w:cs="Times New Roman"/>
                <w:sz w:val="18"/>
                <w:szCs w:val="18"/>
                <w:lang w:eastAsia="zh-CN"/>
              </w:rPr>
              <w:t xml:space="preserve">sufficient </w:t>
            </w:r>
            <w:r w:rsidR="00043F2D">
              <w:rPr>
                <w:rFonts w:ascii="Times New Roman" w:eastAsia="DengXian" w:hAnsi="Times New Roman" w:cs="Times New Roman"/>
                <w:sz w:val="18"/>
                <w:szCs w:val="18"/>
                <w:lang w:eastAsia="zh-CN"/>
              </w:rPr>
              <w:t xml:space="preserve">information as Doppler shift, </w:t>
            </w:r>
            <w:r w:rsidR="00216A03">
              <w:rPr>
                <w:rFonts w:ascii="Times New Roman" w:eastAsia="DengXian" w:hAnsi="Times New Roman" w:cs="Times New Roman"/>
                <w:sz w:val="18"/>
                <w:szCs w:val="18"/>
                <w:lang w:eastAsia="zh-CN"/>
              </w:rPr>
              <w:t xml:space="preserve">the </w:t>
            </w:r>
            <w:r w:rsidR="00043F2D">
              <w:rPr>
                <w:rFonts w:ascii="Times New Roman" w:eastAsia="DengXian" w:hAnsi="Times New Roman" w:cs="Times New Roman"/>
                <w:sz w:val="18"/>
                <w:szCs w:val="18"/>
                <w:lang w:eastAsia="zh-CN"/>
              </w:rPr>
              <w:t>time correlation must be reported together with corresponding lags</w:t>
            </w:r>
            <w:r w:rsidR="00863238">
              <w:rPr>
                <w:rFonts w:ascii="Times New Roman" w:eastAsia="DengXian" w:hAnsi="Times New Roman" w:cs="Times New Roman"/>
                <w:sz w:val="18"/>
                <w:szCs w:val="18"/>
                <w:lang w:eastAsia="zh-CN"/>
              </w:rPr>
              <w:t>, even in Ericsson’s normalized time correlation solution</w:t>
            </w:r>
            <w:r w:rsidR="00043F2D">
              <w:rPr>
                <w:rFonts w:ascii="Times New Roman" w:eastAsia="DengXian" w:hAnsi="Times New Roman" w:cs="Times New Roman"/>
                <w:sz w:val="18"/>
                <w:szCs w:val="18"/>
                <w:lang w:eastAsia="zh-CN"/>
              </w:rPr>
              <w:t xml:space="preserve">. </w:t>
            </w:r>
            <w:r w:rsidR="00BE6857">
              <w:rPr>
                <w:rFonts w:ascii="Times New Roman" w:eastAsia="DengXian" w:hAnsi="Times New Roman" w:cs="Times New Roman"/>
                <w:sz w:val="18"/>
                <w:szCs w:val="18"/>
                <w:lang w:eastAsia="zh-CN"/>
              </w:rPr>
              <w:t xml:space="preserve">Only if the overhead is proved to be acceptable, AltB can be </w:t>
            </w:r>
            <w:r w:rsidR="00B77217">
              <w:rPr>
                <w:rFonts w:ascii="Times New Roman" w:eastAsia="DengXian" w:hAnsi="Times New Roman" w:cs="Times New Roman"/>
                <w:sz w:val="18"/>
                <w:szCs w:val="18"/>
                <w:lang w:eastAsia="zh-CN"/>
              </w:rPr>
              <w:t xml:space="preserve">equivalent to AltA as a candidate TDCP report. </w:t>
            </w:r>
          </w:p>
          <w:p w14:paraId="7C1F77F9" w14:textId="18FA4449" w:rsidR="00B77217" w:rsidRDefault="00B77217" w:rsidP="00994AD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to remove Alt</w:t>
            </w:r>
            <w:r w:rsidR="00994AD4">
              <w:rPr>
                <w:rFonts w:ascii="Times New Roman" w:eastAsia="DengXian" w:hAnsi="Times New Roman" w:cs="Times New Roman"/>
                <w:sz w:val="18"/>
                <w:szCs w:val="18"/>
                <w:lang w:eastAsia="zh-CN"/>
              </w:rPr>
              <w:t>C since the UE-side CSI selection may not be optimized for the network due to the lack of overall/global information and other reasons mentioned above.</w:t>
            </w:r>
          </w:p>
        </w:tc>
      </w:tr>
      <w:tr w:rsidR="00C81502" w:rsidRPr="00EC4EEB" w14:paraId="41F835BA"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8973" w14:textId="1DEE1269" w:rsidR="00C81502" w:rsidRDefault="00C81502"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0D7EC" w14:textId="5583061E" w:rsidR="00C81502" w:rsidRDefault="00293A62" w:rsidP="002207A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to remove Alt C, and fine with either Alt A or Alt B.</w:t>
            </w:r>
          </w:p>
        </w:tc>
      </w:tr>
      <w:tr w:rsidR="0071073A" w:rsidRPr="00EC4EEB" w14:paraId="02B2ED6D"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7E6AC" w14:textId="3113785C"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F9CBC" w14:textId="7F2C57A0"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all for sharing your views.</w:t>
            </w:r>
          </w:p>
          <w:p w14:paraId="52FD3A36" w14:textId="2C8CA195"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Google’s comments on Alt A, we’d like to further clarify and ask some questions: </w:t>
            </w:r>
          </w:p>
          <w:p w14:paraId="57AF0CD2" w14:textId="77777777" w:rsidR="0071073A" w:rsidRDefault="0071073A" w:rsidP="0071073A">
            <w:pPr>
              <w:snapToGrid w:val="0"/>
              <w:spacing w:after="0" w:line="240" w:lineRule="auto"/>
              <w:rPr>
                <w:rFonts w:ascii="Times New Roman" w:eastAsia="DengXian" w:hAnsi="Times New Roman" w:cs="Times New Roman"/>
                <w:sz w:val="18"/>
                <w:szCs w:val="18"/>
                <w:lang w:eastAsia="zh-CN"/>
              </w:rPr>
            </w:pPr>
            <w:r w:rsidRPr="00461B98">
              <w:rPr>
                <w:rFonts w:ascii="Times New Roman" w:eastAsia="DengXian" w:hAnsi="Times New Roman" w:cs="Times New Roman"/>
                <w:sz w:val="18"/>
                <w:szCs w:val="18"/>
                <w:lang w:eastAsia="zh-CN"/>
              </w:rPr>
              <w:t>To get unambiguous and accurate measurements of Dopplershift per peak one needs both intra and inter slot measurements, just as for measurements of the autocorrelation. This has nothing to do with the choice of TDCP reporting quantity but rather with the UE speed. Note also, that even if we base the TDCP quantity on the Autocorrelation, one possibility is still to report one single quantity such as e.g. a level crossing point or the second moment of the Doppler power spectrum. Do you have simulation results on per peak Doppler shift estimation based on the TRS? We implemented such an algorithm but found the accuracy disappointing and reverted back to the use of the autocorrelation function (as reported in our contribution to the last meeting). Maybe you have achieved better performance than us?</w:t>
            </w:r>
          </w:p>
          <w:p w14:paraId="718BC102" w14:textId="77777777" w:rsidR="0071073A" w:rsidRDefault="0071073A" w:rsidP="0071073A">
            <w:pPr>
              <w:snapToGrid w:val="0"/>
              <w:spacing w:after="0" w:line="240" w:lineRule="auto"/>
              <w:rPr>
                <w:rFonts w:ascii="Times New Roman" w:eastAsia="DengXian" w:hAnsi="Times New Roman" w:cs="Times New Roman"/>
                <w:sz w:val="18"/>
                <w:szCs w:val="18"/>
                <w:lang w:eastAsia="zh-CN"/>
              </w:rPr>
            </w:pPr>
          </w:p>
          <w:p w14:paraId="19785913" w14:textId="477C343F"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On Mavenir’s comment on overhead for Alt B, we share different views. </w:t>
            </w:r>
            <w:r w:rsidRPr="00461B98">
              <w:rPr>
                <w:rFonts w:ascii="Times New Roman" w:eastAsia="DengXian" w:hAnsi="Times New Roman" w:cs="Times New Roman"/>
                <w:sz w:val="18"/>
                <w:szCs w:val="18"/>
                <w:lang w:eastAsia="zh-CN"/>
              </w:rPr>
              <w:t>The overhead in reporting the Autocorrelation for a small number of autocorrelation lags (say four) with a much lower periodicity than the normal CSI-reporting is completely negligible compared to the normal CSI-feedback overhead. Note that the normalized autocorrelation is smaller than one and wouldn</w:t>
            </w:r>
            <w:r w:rsidR="00EA5FAC">
              <w:rPr>
                <w:rFonts w:ascii="Times New Roman" w:eastAsia="DengXian" w:hAnsi="Times New Roman" w:cs="Times New Roman"/>
                <w:sz w:val="18"/>
                <w:szCs w:val="18"/>
                <w:lang w:eastAsia="zh-CN"/>
              </w:rPr>
              <w:t>’</w:t>
            </w:r>
            <w:r w:rsidRPr="00461B98">
              <w:rPr>
                <w:rFonts w:ascii="Times New Roman" w:eastAsia="DengXian" w:hAnsi="Times New Roman" w:cs="Times New Roman"/>
                <w:sz w:val="18"/>
                <w:szCs w:val="18"/>
                <w:lang w:eastAsia="zh-CN"/>
              </w:rPr>
              <w:t>t require many bits to report. Note also, that even if we base the TDCP quantity on the Autocorrelation, one possibility is still to report one single quantity such as e.g. an autocorrelation level crossing point or the second moment of the Doppler power spectrum (as estimated based on the Autocorrelation). This is a choice we could make if we later see that the overhead in reporting the autocorrelation for multiple lags would become too large. Our understanding is, however, that this won</w:t>
            </w:r>
            <w:r w:rsidR="00EA5FAC">
              <w:rPr>
                <w:rFonts w:ascii="Times New Roman" w:eastAsia="DengXian" w:hAnsi="Times New Roman" w:cs="Times New Roman"/>
                <w:sz w:val="18"/>
                <w:szCs w:val="18"/>
                <w:lang w:eastAsia="zh-CN"/>
              </w:rPr>
              <w:t>’</w:t>
            </w:r>
            <w:r w:rsidRPr="00461B98">
              <w:rPr>
                <w:rFonts w:ascii="Times New Roman" w:eastAsia="DengXian" w:hAnsi="Times New Roman" w:cs="Times New Roman"/>
                <w:sz w:val="18"/>
                <w:szCs w:val="18"/>
                <w:lang w:eastAsia="zh-CN"/>
              </w:rPr>
              <w:t>t be the case. We would appreciate if you could give some details on what Alt. A quantity you want and how to measure it as well as simulation results showing achievable accuracies.</w:t>
            </w:r>
          </w:p>
          <w:p w14:paraId="38FDDE62" w14:textId="77777777" w:rsidR="0071073A" w:rsidRDefault="0071073A" w:rsidP="0071073A">
            <w:pPr>
              <w:snapToGrid w:val="0"/>
              <w:spacing w:after="0" w:line="240" w:lineRule="auto"/>
              <w:rPr>
                <w:rFonts w:ascii="Times New Roman" w:eastAsia="DengXian" w:hAnsi="Times New Roman" w:cs="Times New Roman"/>
                <w:sz w:val="18"/>
                <w:szCs w:val="18"/>
                <w:lang w:eastAsia="zh-CN"/>
              </w:rPr>
            </w:pPr>
          </w:p>
          <w:p w14:paraId="7E491D14" w14:textId="77777777"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Reply to Spreadtrum: Autocorrelation is very well defined while there are many alternative definitions for Doppler spread. D</w:t>
            </w:r>
            <w:r w:rsidRPr="00866657">
              <w:rPr>
                <w:rFonts w:ascii="Times New Roman" w:eastAsia="DengXian" w:hAnsi="Times New Roman" w:cs="Times New Roman"/>
                <w:sz w:val="18"/>
                <w:szCs w:val="18"/>
                <w:lang w:eastAsia="zh-CN"/>
              </w:rPr>
              <w:t>efinition of the autocorrelation is very close to how the UE would actually measure it. Essentially you can just replace the channel in the definition with the matched filter output per subcarrier.</w:t>
            </w:r>
            <w:r>
              <w:rPr>
                <w:rFonts w:ascii="Times New Roman" w:eastAsia="DengXian" w:hAnsi="Times New Roman" w:cs="Times New Roman"/>
                <w:sz w:val="18"/>
                <w:szCs w:val="18"/>
                <w:lang w:eastAsia="zh-CN"/>
              </w:rPr>
              <w:t xml:space="preserve"> </w:t>
            </w:r>
          </w:p>
          <w:p w14:paraId="55ED9368" w14:textId="77777777" w:rsidR="0071073A" w:rsidRDefault="0071073A" w:rsidP="0071073A">
            <w:pPr>
              <w:snapToGrid w:val="0"/>
              <w:spacing w:after="0" w:line="240" w:lineRule="auto"/>
              <w:rPr>
                <w:rFonts w:ascii="Times New Roman" w:eastAsia="DengXian" w:hAnsi="Times New Roman" w:cs="Times New Roman"/>
                <w:sz w:val="18"/>
                <w:szCs w:val="18"/>
                <w:lang w:eastAsia="zh-CN"/>
              </w:rPr>
            </w:pPr>
          </w:p>
          <w:p w14:paraId="799921CF" w14:textId="163CE276" w:rsidR="0071073A" w:rsidRDefault="0071073A" w:rsidP="007107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Again, we would like to raise our question to Alt-A proponents: </w:t>
            </w:r>
            <w:r w:rsidRPr="00541BDB">
              <w:rPr>
                <w:rFonts w:ascii="Times New Roman" w:eastAsia="DengXian" w:hAnsi="Times New Roman" w:cs="Times New Roman"/>
                <w:b/>
                <w:bCs/>
                <w:iCs/>
                <w:sz w:val="18"/>
                <w:szCs w:val="18"/>
                <w:lang w:eastAsia="zh-CN"/>
              </w:rPr>
              <w:t>Alt A currently lists multiple reporting quantities as examples, which reporting quantity are you referring to for Alt A? How does UE measure your preferred quantity from TRS?</w:t>
            </w:r>
          </w:p>
        </w:tc>
      </w:tr>
      <w:tr w:rsidR="0023564A" w:rsidRPr="00EC4EEB" w14:paraId="5F3D25C8"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F55AA" w14:textId="18A54560" w:rsidR="0023564A" w:rsidRPr="0023564A" w:rsidRDefault="0023564A"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1D854" w14:textId="77777777" w:rsidR="0023564A" w:rsidRDefault="0023564A"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Our views added in “Mod V18”.</w:t>
            </w:r>
          </w:p>
          <w:p w14:paraId="6BA62097" w14:textId="572CCB67" w:rsidR="0023564A" w:rsidRPr="0023564A" w:rsidRDefault="0023564A" w:rsidP="0071073A">
            <w:pPr>
              <w:snapToGrid w:val="0"/>
              <w:spacing w:after="0" w:line="240" w:lineRule="auto"/>
              <w:rPr>
                <w:rFonts w:ascii="Times New Roman" w:eastAsia="DengXian" w:hAnsi="Times New Roman" w:cs="Times New Roman"/>
                <w:bCs/>
                <w:sz w:val="18"/>
                <w:szCs w:val="18"/>
                <w:lang w:eastAsia="zh-CN"/>
              </w:rPr>
            </w:pPr>
            <w:r w:rsidRPr="0023564A">
              <w:rPr>
                <w:rFonts w:ascii="Times New Roman" w:hAnsi="Times New Roman" w:cs="Times New Roman"/>
                <w:color w:val="000000" w:themeColor="text1"/>
                <w:sz w:val="18"/>
                <w:szCs w:val="18"/>
              </w:rPr>
              <w:t xml:space="preserve">Although we </w:t>
            </w:r>
            <w:r w:rsidRPr="0023564A">
              <w:rPr>
                <w:rFonts w:ascii="Times New Roman" w:eastAsia="DengXian" w:hAnsi="Times New Roman" w:cs="Times New Roman" w:hint="eastAsia"/>
                <w:color w:val="000000" w:themeColor="text1"/>
                <w:sz w:val="18"/>
                <w:szCs w:val="18"/>
                <w:lang w:eastAsia="zh-CN"/>
              </w:rPr>
              <w:t xml:space="preserve">suggest </w:t>
            </w:r>
            <w:r w:rsidRPr="0023564A">
              <w:rPr>
                <w:rFonts w:ascii="Times New Roman" w:hAnsi="Times New Roman" w:cs="Times New Roman"/>
                <w:color w:val="000000" w:themeColor="text1"/>
                <w:sz w:val="18"/>
                <w:szCs w:val="18"/>
              </w:rPr>
              <w:t xml:space="preserve">that different use cases should be considered separately, we </w:t>
            </w:r>
            <w:r w:rsidRPr="0023564A">
              <w:rPr>
                <w:rFonts w:ascii="Times New Roman" w:eastAsia="DengXian" w:hAnsi="Times New Roman" w:cs="Times New Roman" w:hint="eastAsia"/>
                <w:color w:val="000000" w:themeColor="text1"/>
                <w:sz w:val="18"/>
                <w:szCs w:val="18"/>
                <w:lang w:eastAsia="zh-CN"/>
              </w:rPr>
              <w:t xml:space="preserve">prefer Alt A in this stage. </w:t>
            </w:r>
            <w:r w:rsidRPr="0023564A">
              <w:rPr>
                <w:rFonts w:ascii="Times New Roman" w:eastAsia="DengXian" w:hAnsi="Times New Roman" w:cs="Times New Roman"/>
                <w:color w:val="000000" w:themeColor="text1"/>
                <w:sz w:val="18"/>
                <w:szCs w:val="18"/>
                <w:lang w:eastAsia="zh-CN"/>
              </w:rPr>
              <w:t>Because</w:t>
            </w:r>
            <w:r w:rsidRPr="0023564A">
              <w:rPr>
                <w:rFonts w:ascii="Times New Roman" w:eastAsia="DengXian" w:hAnsi="Times New Roman" w:cs="Times New Roman" w:hint="eastAsia"/>
                <w:color w:val="000000" w:themeColor="text1"/>
                <w:sz w:val="18"/>
                <w:szCs w:val="18"/>
                <w:lang w:eastAsia="zh-CN"/>
              </w:rPr>
              <w:t xml:space="preserve"> we think the Doppler profiles in Alt A can cover all the use cases for TDCP.</w:t>
            </w:r>
          </w:p>
        </w:tc>
      </w:tr>
      <w:tr w:rsidR="00E756D6" w:rsidRPr="00EC4EEB" w14:paraId="67619415"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E4DB2" w14:textId="344A9B0E" w:rsidR="00E756D6" w:rsidRDefault="00E756D6"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766DA" w14:textId="7D0750DA" w:rsidR="00E756D6" w:rsidRDefault="00E756D6"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At this stage, we prefer Alt A</w:t>
            </w:r>
            <w:r w:rsidR="006775AB">
              <w:rPr>
                <w:rFonts w:ascii="Times New Roman" w:eastAsia="DengXian" w:hAnsi="Times New Roman" w:cs="Times New Roman"/>
                <w:bCs/>
                <w:sz w:val="18"/>
                <w:szCs w:val="18"/>
                <w:lang w:eastAsia="zh-CN"/>
              </w:rPr>
              <w:t xml:space="preserve">. </w:t>
            </w:r>
          </w:p>
        </w:tc>
      </w:tr>
      <w:tr w:rsidR="00B03120" w:rsidRPr="00EC4EEB" w14:paraId="6BF71928"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E3CF2" w14:textId="73130D8E"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73DF8" w14:textId="116EA063"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our view, doppler spread the channel coherence time are equivalent, which indicates how fast the channel fades,</w:t>
            </w:r>
            <w:r w:rsidR="00A62606">
              <w:rPr>
                <w:rFonts w:ascii="Times New Roman" w:eastAsia="DengXian" w:hAnsi="Times New Roman" w:cs="Times New Roman"/>
                <w:bCs/>
                <w:sz w:val="18"/>
                <w:szCs w:val="18"/>
                <w:lang w:eastAsia="zh-CN"/>
              </w:rPr>
              <w:t xml:space="preserve"> i.e.,</w:t>
            </w:r>
            <w:r>
              <w:rPr>
                <w:rFonts w:ascii="Times New Roman" w:eastAsia="DengXian" w:hAnsi="Times New Roman" w:cs="Times New Roman"/>
                <w:bCs/>
                <w:sz w:val="18"/>
                <w:szCs w:val="18"/>
                <w:lang w:eastAsia="zh-CN"/>
              </w:rPr>
              <w:t xml:space="preserve"> decorrelates in time. </w:t>
            </w:r>
          </w:p>
          <w:p w14:paraId="6223704B" w14:textId="50D2EEF6"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Doppler shift is separate thing which is due to the Doppler effect</w:t>
            </w:r>
            <w:r w:rsidR="009D2EE7">
              <w:rPr>
                <w:rFonts w:ascii="Times New Roman" w:eastAsia="DengXian" w:hAnsi="Times New Roman" w:cs="Times New Roman"/>
                <w:bCs/>
                <w:sz w:val="18"/>
                <w:szCs w:val="18"/>
                <w:lang w:eastAsia="zh-CN"/>
              </w:rPr>
              <w:t xml:space="preserve"> between</w:t>
            </w:r>
            <w:r>
              <w:rPr>
                <w:rFonts w:ascii="Times New Roman" w:eastAsia="DengXian" w:hAnsi="Times New Roman" w:cs="Times New Roman"/>
                <w:bCs/>
                <w:sz w:val="18"/>
                <w:szCs w:val="18"/>
                <w:lang w:eastAsia="zh-CN"/>
              </w:rPr>
              <w:t xml:space="preserve"> Tx and Rx</w:t>
            </w:r>
            <w:r w:rsidR="009D2EE7">
              <w:rPr>
                <w:rFonts w:ascii="Times New Roman" w:eastAsia="DengXian" w:hAnsi="Times New Roman" w:cs="Times New Roman"/>
                <w:bCs/>
                <w:sz w:val="18"/>
                <w:szCs w:val="18"/>
                <w:lang w:eastAsia="zh-CN"/>
              </w:rPr>
              <w:t xml:space="preserve"> when they</w:t>
            </w:r>
            <w:r>
              <w:rPr>
                <w:rFonts w:ascii="Times New Roman" w:eastAsia="DengXian" w:hAnsi="Times New Roman" w:cs="Times New Roman"/>
                <w:bCs/>
                <w:sz w:val="18"/>
                <w:szCs w:val="18"/>
                <w:lang w:eastAsia="zh-CN"/>
              </w:rPr>
              <w:t xml:space="preserve"> are none-stationary to each other.</w:t>
            </w:r>
          </w:p>
          <w:p w14:paraId="50BFC601"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p>
          <w:p w14:paraId="408B9CF1"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So AltA and AltB can be the same which is just to give NW some information about the channel time domain fading properties.</w:t>
            </w:r>
          </w:p>
          <w:p w14:paraId="6416E7F9"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p>
          <w:p w14:paraId="2B20DF96" w14:textId="519E14B4"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However, doppler spread is already defined as QCL properties, without any mathematical enforcement, which should be the baseline as the solution.</w:t>
            </w:r>
          </w:p>
          <w:p w14:paraId="37497005"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p>
          <w:p w14:paraId="35FBFA06" w14:textId="2812D158"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The direction of this discussion starts to be less and less practical. In our view, we are very much against certain mathematical formulation from Infra-vendor to force UE to measure something that their researcher believes.  NW can configure DMRS/SRS on UL to measure whatever </w:t>
            </w:r>
            <w:r w:rsidR="00896000">
              <w:rPr>
                <w:rFonts w:ascii="Times New Roman" w:eastAsia="DengXian" w:hAnsi="Times New Roman" w:cs="Times New Roman"/>
                <w:bCs/>
                <w:sz w:val="18"/>
                <w:szCs w:val="18"/>
                <w:lang w:eastAsia="zh-CN"/>
              </w:rPr>
              <w:t>they</w:t>
            </w:r>
            <w:r>
              <w:rPr>
                <w:rFonts w:ascii="Times New Roman" w:eastAsia="DengXian" w:hAnsi="Times New Roman" w:cs="Times New Roman"/>
                <w:bCs/>
                <w:sz w:val="18"/>
                <w:szCs w:val="18"/>
                <w:lang w:eastAsia="zh-CN"/>
              </w:rPr>
              <w:t xml:space="preserve"> want and implement the algorithm that their researchers like, and for </w:t>
            </w:r>
            <w:r w:rsidR="000B2ECD">
              <w:rPr>
                <w:rFonts w:ascii="Times New Roman" w:eastAsia="DengXian" w:hAnsi="Times New Roman" w:cs="Times New Roman"/>
                <w:bCs/>
                <w:sz w:val="18"/>
                <w:szCs w:val="18"/>
                <w:lang w:eastAsia="zh-CN"/>
              </w:rPr>
              <w:t xml:space="preserve">those second order statistics, </w:t>
            </w:r>
            <w:r>
              <w:rPr>
                <w:rFonts w:ascii="Times New Roman" w:eastAsia="DengXian" w:hAnsi="Times New Roman" w:cs="Times New Roman"/>
                <w:bCs/>
                <w:sz w:val="18"/>
                <w:szCs w:val="18"/>
                <w:lang w:eastAsia="zh-CN"/>
              </w:rPr>
              <w:t xml:space="preserve">it is reciprocal between DL and UL. </w:t>
            </w:r>
            <w:r w:rsidR="000B2ECD">
              <w:rPr>
                <w:rFonts w:ascii="Times New Roman" w:eastAsia="DengXian" w:hAnsi="Times New Roman" w:cs="Times New Roman"/>
                <w:bCs/>
                <w:sz w:val="18"/>
                <w:szCs w:val="18"/>
                <w:lang w:eastAsia="zh-CN"/>
              </w:rPr>
              <w:t xml:space="preserve">However, it appears that infra-vendor knows how to do it and has so many mathematic equation that is almost academia, and instead of doing it by themselves, they would want to use 3GPP to force UE to measure it. We do not like to be an implementation team for the </w:t>
            </w:r>
            <w:r w:rsidR="004272BD">
              <w:rPr>
                <w:rFonts w:ascii="Times New Roman" w:eastAsia="DengXian" w:hAnsi="Times New Roman" w:cs="Times New Roman"/>
                <w:bCs/>
                <w:sz w:val="18"/>
                <w:szCs w:val="18"/>
                <w:lang w:eastAsia="zh-CN"/>
              </w:rPr>
              <w:t>researcher</w:t>
            </w:r>
            <w:r w:rsidR="000B2ECD">
              <w:rPr>
                <w:rFonts w:ascii="Times New Roman" w:eastAsia="DengXian" w:hAnsi="Times New Roman" w:cs="Times New Roman"/>
                <w:bCs/>
                <w:sz w:val="18"/>
                <w:szCs w:val="18"/>
                <w:lang w:eastAsia="zh-CN"/>
              </w:rPr>
              <w:t xml:space="preserve"> from infra-vendor. </w:t>
            </w:r>
          </w:p>
          <w:p w14:paraId="663E264B"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p>
          <w:p w14:paraId="7B24A847" w14:textId="77777777" w:rsidR="00B03120" w:rsidRDefault="00B03120"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the end, we can only specific a rough concept in RAN1 and</w:t>
            </w:r>
            <w:r w:rsidR="00614574">
              <w:rPr>
                <w:rFonts w:ascii="Times New Roman" w:eastAsia="DengXian" w:hAnsi="Times New Roman" w:cs="Times New Roman"/>
                <w:bCs/>
                <w:sz w:val="18"/>
                <w:szCs w:val="18"/>
                <w:lang w:eastAsia="zh-CN"/>
              </w:rPr>
              <w:t>, if there is any further demand, it can be moved to RAN4. Just like the past, those</w:t>
            </w:r>
            <w:r w:rsidR="006F3C22">
              <w:rPr>
                <w:rFonts w:ascii="Times New Roman" w:eastAsia="DengXian" w:hAnsi="Times New Roman" w:cs="Times New Roman"/>
                <w:bCs/>
                <w:sz w:val="18"/>
                <w:szCs w:val="18"/>
                <w:lang w:eastAsia="zh-CN"/>
              </w:rPr>
              <w:t xml:space="preserve"> channel</w:t>
            </w:r>
            <w:r w:rsidR="00614574">
              <w:rPr>
                <w:rFonts w:ascii="Times New Roman" w:eastAsia="DengXian" w:hAnsi="Times New Roman" w:cs="Times New Roman"/>
                <w:bCs/>
                <w:sz w:val="18"/>
                <w:szCs w:val="18"/>
                <w:lang w:eastAsia="zh-CN"/>
              </w:rPr>
              <w:t xml:space="preserve"> properties, i.e., 5 QCL properties, are never accurately specified and cannot be accurately specified. We do not like to implement according to the researchers from some other companies. If infra-vendor knows how to do it, then, I guess we do not need this objective</w:t>
            </w:r>
            <w:r w:rsidR="002E4382">
              <w:rPr>
                <w:rFonts w:ascii="Times New Roman" w:eastAsia="DengXian" w:hAnsi="Times New Roman" w:cs="Times New Roman"/>
                <w:bCs/>
                <w:sz w:val="18"/>
                <w:szCs w:val="18"/>
                <w:lang w:eastAsia="zh-CN"/>
              </w:rPr>
              <w:t xml:space="preserve">. </w:t>
            </w:r>
            <w:r w:rsidR="00614574">
              <w:rPr>
                <w:rFonts w:ascii="Times New Roman" w:eastAsia="DengXian" w:hAnsi="Times New Roman" w:cs="Times New Roman"/>
                <w:bCs/>
                <w:sz w:val="18"/>
                <w:szCs w:val="18"/>
                <w:lang w:eastAsia="zh-CN"/>
              </w:rPr>
              <w:t xml:space="preserve"> </w:t>
            </w:r>
          </w:p>
          <w:p w14:paraId="4103391B" w14:textId="77777777" w:rsidR="002E4382" w:rsidRDefault="002E4382" w:rsidP="0071073A">
            <w:pPr>
              <w:snapToGrid w:val="0"/>
              <w:spacing w:after="0" w:line="240" w:lineRule="auto"/>
              <w:rPr>
                <w:rFonts w:ascii="Times New Roman" w:eastAsia="DengXian" w:hAnsi="Times New Roman" w:cs="Times New Roman"/>
                <w:bCs/>
                <w:sz w:val="18"/>
                <w:szCs w:val="18"/>
                <w:lang w:eastAsia="zh-CN"/>
              </w:rPr>
            </w:pPr>
          </w:p>
          <w:p w14:paraId="49E4DCCA" w14:textId="6EF55E4F" w:rsidR="002E4382" w:rsidRDefault="002E4382"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our view, among doppler spread and coherence time, we choose one, and then stop further discuss</w:t>
            </w:r>
            <w:r w:rsidR="001502B3">
              <w:rPr>
                <w:rFonts w:ascii="Times New Roman" w:eastAsia="DengXian" w:hAnsi="Times New Roman" w:cs="Times New Roman"/>
                <w:bCs/>
                <w:sz w:val="18"/>
                <w:szCs w:val="18"/>
                <w:lang w:eastAsia="zh-CN"/>
              </w:rPr>
              <w:t>ion on</w:t>
            </w:r>
            <w:r>
              <w:rPr>
                <w:rFonts w:ascii="Times New Roman" w:eastAsia="DengXian" w:hAnsi="Times New Roman" w:cs="Times New Roman"/>
                <w:bCs/>
                <w:sz w:val="18"/>
                <w:szCs w:val="18"/>
                <w:lang w:eastAsia="zh-CN"/>
              </w:rPr>
              <w:t xml:space="preserve"> how to mathematically formulate it, how to handle multi-path, how many to report, etc. </w:t>
            </w:r>
          </w:p>
        </w:tc>
      </w:tr>
      <w:tr w:rsidR="0046769C" w:rsidRPr="00EC4EEB" w14:paraId="7E383F3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F5086" w14:textId="6FE19C26" w:rsidR="0046769C" w:rsidRDefault="0046769C" w:rsidP="0071073A">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Mod V31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B6C4B" w14:textId="77777777" w:rsidR="0046769C" w:rsidRPr="0046769C" w:rsidRDefault="0046769C" w:rsidP="0046769C">
            <w:pPr>
              <w:snapToGrid w:val="0"/>
              <w:spacing w:after="0" w:line="240" w:lineRule="auto"/>
              <w:rPr>
                <w:rFonts w:ascii="Times New Roman" w:eastAsia="DengXian" w:hAnsi="Times New Roman" w:cs="Times New Roman"/>
                <w:b/>
                <w:bCs/>
                <w:color w:val="3333FF"/>
                <w:szCs w:val="18"/>
                <w:lang w:eastAsia="zh-CN"/>
              </w:rPr>
            </w:pPr>
            <w:r w:rsidRPr="0046769C">
              <w:rPr>
                <w:rFonts w:ascii="Times New Roman" w:eastAsia="DengXian" w:hAnsi="Times New Roman" w:cs="Times New Roman"/>
                <w:b/>
                <w:bCs/>
                <w:color w:val="3333FF"/>
                <w:szCs w:val="18"/>
                <w:lang w:eastAsia="zh-CN"/>
              </w:rPr>
              <w:t>Question to proponents of AltB:</w:t>
            </w:r>
          </w:p>
          <w:p w14:paraId="1B4EDA31" w14:textId="702F5476" w:rsidR="0046769C" w:rsidRPr="0046769C" w:rsidRDefault="0046769C" w:rsidP="0046769C">
            <w:pPr>
              <w:snapToGrid w:val="0"/>
              <w:spacing w:after="0" w:line="240" w:lineRule="auto"/>
              <w:rPr>
                <w:rFonts w:ascii="Times New Roman" w:eastAsia="DengXian" w:hAnsi="Times New Roman" w:cs="Times New Roman"/>
                <w:b/>
                <w:bCs/>
                <w:color w:val="3333FF"/>
                <w:szCs w:val="18"/>
                <w:lang w:eastAsia="zh-CN"/>
              </w:rPr>
            </w:pPr>
            <w:r w:rsidRPr="0046769C">
              <w:rPr>
                <w:rFonts w:ascii="Times New Roman" w:eastAsia="DengXian" w:hAnsi="Times New Roman" w:cs="Times New Roman"/>
                <w:b/>
                <w:bCs/>
                <w:color w:val="3333FF"/>
                <w:szCs w:val="18"/>
                <w:lang w:eastAsia="zh-CN"/>
              </w:rPr>
              <w:t>Can we reformulate AltB as follows (to ensure that Doppler information can be obtained from correlation)?</w:t>
            </w:r>
          </w:p>
          <w:p w14:paraId="62C81685" w14:textId="77777777" w:rsidR="0046769C" w:rsidRPr="0046769C" w:rsidRDefault="0046769C" w:rsidP="0046769C">
            <w:pPr>
              <w:snapToGrid w:val="0"/>
              <w:spacing w:after="0" w:line="240" w:lineRule="auto"/>
              <w:rPr>
                <w:rFonts w:ascii="Times New Roman" w:eastAsia="DengXian" w:hAnsi="Times New Roman" w:cs="Times New Roman"/>
                <w:bCs/>
                <w:sz w:val="18"/>
                <w:szCs w:val="18"/>
                <w:lang w:eastAsia="zh-CN"/>
              </w:rPr>
            </w:pPr>
          </w:p>
          <w:p w14:paraId="0D9999A4" w14:textId="478C3C64" w:rsidR="0046769C" w:rsidRPr="0046769C" w:rsidRDefault="0046769C" w:rsidP="0046769C">
            <w:pPr>
              <w:numPr>
                <w:ilvl w:val="0"/>
                <w:numId w:val="18"/>
              </w:numPr>
              <w:snapToGrid w:val="0"/>
              <w:spacing w:after="0" w:line="240" w:lineRule="auto"/>
              <w:rPr>
                <w:rFonts w:ascii="Times New Roman" w:hAnsi="Times New Roman" w:cs="Times New Roman"/>
                <w:sz w:val="18"/>
                <w:szCs w:val="20"/>
                <w:lang w:val="en-GB"/>
              </w:rPr>
            </w:pPr>
            <w:r w:rsidRPr="0046769C">
              <w:rPr>
                <w:rFonts w:ascii="Times New Roman" w:hAnsi="Times New Roman" w:cs="Times New Roman"/>
                <w:sz w:val="18"/>
                <w:szCs w:val="20"/>
                <w:lang w:val="en-GB"/>
              </w:rPr>
              <w:t xml:space="preserve">AltB. Based on </w:t>
            </w:r>
            <w:r w:rsidRPr="0046769C">
              <w:rPr>
                <w:rFonts w:ascii="Times New Roman" w:hAnsi="Times New Roman" w:cs="Times New Roman"/>
                <w:color w:val="FF0000"/>
                <w:sz w:val="18"/>
                <w:szCs w:val="20"/>
                <w:u w:val="single"/>
                <w:lang w:val="en-GB"/>
              </w:rPr>
              <w:t>a quantized (including amplitude and phase)</w:t>
            </w:r>
            <w:r w:rsidRPr="0046769C">
              <w:rPr>
                <w:rFonts w:ascii="Times New Roman" w:hAnsi="Times New Roman" w:cs="Times New Roman"/>
                <w:color w:val="FF0000"/>
                <w:sz w:val="18"/>
                <w:szCs w:val="20"/>
                <w:lang w:val="en-GB"/>
              </w:rPr>
              <w:t xml:space="preserve"> </w:t>
            </w:r>
            <w:r w:rsidRPr="0046769C">
              <w:rPr>
                <w:rFonts w:ascii="Times New Roman" w:hAnsi="Times New Roman" w:cs="Times New Roman"/>
                <w:sz w:val="18"/>
                <w:szCs w:val="20"/>
                <w:lang w:val="en-GB"/>
              </w:rPr>
              <w:t>time-domain correlation profile</w:t>
            </w:r>
          </w:p>
          <w:p w14:paraId="58A7D96F" w14:textId="77777777" w:rsidR="0046769C" w:rsidRPr="0046769C" w:rsidRDefault="0046769C" w:rsidP="0046769C">
            <w:pPr>
              <w:numPr>
                <w:ilvl w:val="1"/>
                <w:numId w:val="18"/>
              </w:numPr>
              <w:snapToGrid w:val="0"/>
              <w:spacing w:after="0" w:line="240" w:lineRule="auto"/>
              <w:rPr>
                <w:rFonts w:ascii="Times New Roman" w:hAnsi="Times New Roman" w:cs="Times New Roman"/>
                <w:sz w:val="18"/>
                <w:szCs w:val="20"/>
                <w:lang w:val="en-GB"/>
              </w:rPr>
            </w:pPr>
            <w:r w:rsidRPr="0046769C">
              <w:rPr>
                <w:rFonts w:ascii="Times New Roman" w:hAnsi="Times New Roman" w:cs="Times New Roman"/>
                <w:sz w:val="18"/>
                <w:szCs w:val="20"/>
                <w:lang w:val="en-GB"/>
              </w:rPr>
              <w:t>E.g. Correlation within one TRS resource, correlation across multiple TRS resources</w:t>
            </w:r>
          </w:p>
          <w:p w14:paraId="3A4D524A" w14:textId="77777777" w:rsidR="0046769C" w:rsidRPr="0046769C" w:rsidRDefault="0046769C" w:rsidP="0046769C">
            <w:pPr>
              <w:numPr>
                <w:ilvl w:val="1"/>
                <w:numId w:val="18"/>
              </w:numPr>
              <w:snapToGrid w:val="0"/>
              <w:spacing w:after="0" w:line="240" w:lineRule="auto"/>
              <w:rPr>
                <w:rFonts w:ascii="Times New Roman" w:hAnsi="Times New Roman" w:cs="Times New Roman"/>
                <w:iCs/>
                <w:sz w:val="18"/>
                <w:szCs w:val="20"/>
                <w:lang w:val="en-GB"/>
              </w:rPr>
            </w:pPr>
            <w:r w:rsidRPr="0046769C">
              <w:rPr>
                <w:rFonts w:ascii="Times New Roman" w:hAnsi="Times New Roman" w:cs="Times New Roman"/>
                <w:iCs/>
                <w:sz w:val="18"/>
                <w:szCs w:val="20"/>
                <w:lang w:val="en-GB"/>
              </w:rPr>
              <w:t>Note: The correlation over one or more lags of TRS resource may be considered.  The lags may be within one TRS burst or different TRS bursts</w:t>
            </w:r>
          </w:p>
          <w:p w14:paraId="64612794" w14:textId="2D150ADF" w:rsidR="0046769C" w:rsidRPr="0046769C" w:rsidRDefault="0046769C" w:rsidP="0046769C">
            <w:pPr>
              <w:snapToGrid w:val="0"/>
              <w:spacing w:after="0" w:line="240" w:lineRule="auto"/>
              <w:rPr>
                <w:rFonts w:ascii="Times New Roman" w:eastAsia="DengXian" w:hAnsi="Times New Roman" w:cs="Times New Roman"/>
                <w:bCs/>
                <w:sz w:val="18"/>
                <w:szCs w:val="18"/>
                <w:lang w:val="en-GB" w:eastAsia="zh-CN"/>
              </w:rPr>
            </w:pPr>
          </w:p>
        </w:tc>
      </w:tr>
      <w:tr w:rsidR="00367AE2" w:rsidRPr="00EC4EEB" w14:paraId="5B33A29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5B949" w14:textId="52600CAC" w:rsidR="00367AE2" w:rsidRDefault="00367AE2"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307A3" w14:textId="77777777" w:rsidR="00367AE2" w:rsidRDefault="00367AE2" w:rsidP="00367AE2">
            <w:pPr>
              <w:snapToGrid w:val="0"/>
              <w:spacing w:after="0" w:line="240" w:lineRule="auto"/>
            </w:pPr>
            <w:r>
              <w:t>No, for a single TRP scenario the phase of the Autocorrelation function doesn’t carry any useful information and would just result in increased overhead. Also, we believe that UE manufacturers may have problems with phase jumps that may make it hard to estimate the phase of the Autocorrelation, especially across TRS bursts. Thus, it should be possible to configure a measurement of the absolute value of the Autocorrelation without the phase.</w:t>
            </w:r>
          </w:p>
          <w:p w14:paraId="3FD8DA4C" w14:textId="77777777" w:rsidR="00367AE2" w:rsidRDefault="00367AE2" w:rsidP="00367AE2">
            <w:pPr>
              <w:snapToGrid w:val="0"/>
              <w:spacing w:after="0" w:line="240" w:lineRule="auto"/>
            </w:pPr>
          </w:p>
          <w:p w14:paraId="7D3B6687" w14:textId="77777777" w:rsidR="00367AE2" w:rsidRDefault="00367AE2" w:rsidP="00367AE2">
            <w:pPr>
              <w:snapToGrid w:val="0"/>
              <w:spacing w:after="0" w:line="240" w:lineRule="auto"/>
            </w:pPr>
            <w:r>
              <w:t>There are two reasons why the phase of the autocorrelation is useless in a single TRP scenario.</w:t>
            </w:r>
          </w:p>
          <w:p w14:paraId="6AD94FD6" w14:textId="77777777" w:rsidR="00367AE2" w:rsidRDefault="00367AE2" w:rsidP="00367AE2">
            <w:pPr>
              <w:snapToGrid w:val="0"/>
              <w:spacing w:after="0" w:line="240" w:lineRule="auto"/>
            </w:pPr>
            <w:r>
              <w:t>1. The UE selects it’s RX downspreading frequency based on a frequency estimate of the RX signal. The RX downspreading frequency is thus not the TX frequency but the Dopplershifted RX frequency. The phase of the autocorrelation will thus, not capture the Dopplershift.</w:t>
            </w:r>
          </w:p>
          <w:p w14:paraId="2DD8BC41" w14:textId="77777777" w:rsidR="00367AE2" w:rsidRDefault="00367AE2" w:rsidP="00367AE2">
            <w:pPr>
              <w:snapToGrid w:val="0"/>
              <w:spacing w:after="0" w:line="240" w:lineRule="auto"/>
            </w:pPr>
            <w:r>
              <w:t xml:space="preserve">2. A change of RX downspreading frequency results in a phase rotation of the autocorrelation function over the autocorrelation lag. The selection of RX downspreading frequency is not captured by the spec. It’s left to UE implementation. Thus, the phase of Autocorrelation will just reflect the UE implementation of RX downspreading frequency selection and UE estimation errors of the RX frequency. </w:t>
            </w:r>
          </w:p>
          <w:p w14:paraId="6EBAD8A9" w14:textId="77777777" w:rsidR="00367AE2" w:rsidRDefault="00367AE2" w:rsidP="00367AE2">
            <w:pPr>
              <w:snapToGrid w:val="0"/>
              <w:spacing w:after="0" w:line="240" w:lineRule="auto"/>
            </w:pPr>
          </w:p>
          <w:p w14:paraId="1116BD70" w14:textId="77777777" w:rsidR="00367AE2" w:rsidRDefault="00367AE2" w:rsidP="00367AE2">
            <w:pPr>
              <w:snapToGrid w:val="0"/>
              <w:spacing w:after="0" w:line="240" w:lineRule="auto"/>
            </w:pPr>
            <w:r>
              <w:t>One may note that the phase of the autocorrelation is typically small since UE manufacturers typically select the RX downspreading frequency as some sort of ‘power weighted average of the RX frequency’.</w:t>
            </w:r>
          </w:p>
          <w:p w14:paraId="306E36D9" w14:textId="77777777" w:rsidR="00367AE2" w:rsidRDefault="00367AE2" w:rsidP="00367AE2">
            <w:pPr>
              <w:snapToGrid w:val="0"/>
              <w:spacing w:after="0" w:line="240" w:lineRule="auto"/>
            </w:pPr>
          </w:p>
          <w:p w14:paraId="0F3AEF69" w14:textId="77777777" w:rsidR="00367AE2" w:rsidRDefault="00367AE2" w:rsidP="00367AE2">
            <w:pPr>
              <w:snapToGrid w:val="0"/>
              <w:spacing w:after="0" w:line="240" w:lineRule="auto"/>
            </w:pPr>
            <w:r>
              <w:t xml:space="preserve">If one assumes that the UE use the same RX downspreading frequency towards all TRPs in a multi TRP scenario, then the relative phase of the autocorrelation function towards different TRPs carries information on the relative Dopplershift of the signals from the different TRPs. Clearly, however, we should not let this fact dictate how to design the TDCP measurement for our main use cases. In fact, if one wants a measurement of the relative Dopplershift between different TRP’s it would be better to simply define a separate measurement of the relative Dopplershift between different TRP’s, rather than to include the phase in the TDCP </w:t>
            </w:r>
            <w:r>
              <w:lastRenderedPageBreak/>
              <w:t>autocorrelation report. That would give much lower overhead and give UEs implementation freedom to design the relative Dopplershift measurement in the best way.</w:t>
            </w:r>
          </w:p>
          <w:p w14:paraId="62FF5B0C" w14:textId="77777777" w:rsidR="00367AE2" w:rsidRDefault="00367AE2" w:rsidP="00367AE2">
            <w:pPr>
              <w:snapToGrid w:val="0"/>
              <w:spacing w:after="0" w:line="240" w:lineRule="auto"/>
            </w:pPr>
          </w:p>
          <w:p w14:paraId="7954B545" w14:textId="77777777" w:rsidR="00367AE2" w:rsidRDefault="00367AE2" w:rsidP="00367AE2">
            <w:pPr>
              <w:snapToGrid w:val="0"/>
              <w:spacing w:after="0" w:line="240" w:lineRule="auto"/>
            </w:pPr>
            <w:r>
              <w:t>The issue of whether we want a measurement of the relative Dopplershift between different TRPs should not be mixed up with the question between Alt A, B and C. It should be handled as a separate question.</w:t>
            </w:r>
          </w:p>
          <w:p w14:paraId="41BB1712" w14:textId="60730354" w:rsidR="00367AE2" w:rsidRDefault="00367AE2" w:rsidP="00367AE2">
            <w:pPr>
              <w:snapToGrid w:val="0"/>
              <w:spacing w:after="0" w:line="240" w:lineRule="auto"/>
            </w:pPr>
          </w:p>
          <w:p w14:paraId="3753919F" w14:textId="2BEFCE36" w:rsidR="00367AE2" w:rsidRDefault="00367AE2" w:rsidP="00367AE2">
            <w:pPr>
              <w:snapToGrid w:val="0"/>
              <w:spacing w:after="0" w:line="240" w:lineRule="auto"/>
            </w:pPr>
            <w:r>
              <w:t>Proposal for AltB:</w:t>
            </w:r>
          </w:p>
          <w:p w14:paraId="4170E2E2" w14:textId="77777777" w:rsidR="00367AE2" w:rsidRDefault="00367AE2" w:rsidP="00367AE2">
            <w:pPr>
              <w:snapToGrid w:val="0"/>
              <w:spacing w:after="0" w:line="240" w:lineRule="auto"/>
            </w:pPr>
          </w:p>
          <w:p w14:paraId="22BCCDAC" w14:textId="77777777" w:rsidR="00367AE2" w:rsidRPr="0046769C" w:rsidRDefault="00367AE2" w:rsidP="00367AE2">
            <w:pPr>
              <w:numPr>
                <w:ilvl w:val="0"/>
                <w:numId w:val="18"/>
              </w:numPr>
              <w:snapToGrid w:val="0"/>
              <w:spacing w:after="0" w:line="240" w:lineRule="auto"/>
              <w:rPr>
                <w:rFonts w:ascii="Times New Roman" w:hAnsi="Times New Roman" w:cs="Times New Roman"/>
                <w:sz w:val="18"/>
                <w:szCs w:val="20"/>
                <w:lang w:val="en-GB"/>
              </w:rPr>
            </w:pPr>
            <w:r w:rsidRPr="0046769C">
              <w:rPr>
                <w:rFonts w:ascii="Times New Roman" w:hAnsi="Times New Roman" w:cs="Times New Roman"/>
                <w:sz w:val="18"/>
                <w:szCs w:val="20"/>
                <w:lang w:val="en-GB"/>
              </w:rPr>
              <w:t xml:space="preserve">AltB. Based on </w:t>
            </w:r>
            <w:r w:rsidRPr="009F4F5D">
              <w:rPr>
                <w:rFonts w:ascii="Times New Roman" w:hAnsi="Times New Roman" w:cs="Times New Roman"/>
                <w:strike/>
                <w:color w:val="FF0000"/>
                <w:sz w:val="18"/>
                <w:szCs w:val="20"/>
                <w:u w:val="single"/>
                <w:lang w:val="en-GB"/>
              </w:rPr>
              <w:t>a</w:t>
            </w:r>
            <w:r>
              <w:rPr>
                <w:rFonts w:ascii="Times New Roman" w:hAnsi="Times New Roman" w:cs="Times New Roman"/>
                <w:color w:val="FF0000"/>
                <w:sz w:val="18"/>
                <w:szCs w:val="20"/>
                <w:u w:val="single"/>
                <w:lang w:val="en-GB"/>
              </w:rPr>
              <w:t xml:space="preserve"> the</w:t>
            </w:r>
            <w:r w:rsidRPr="0046769C">
              <w:rPr>
                <w:rFonts w:ascii="Times New Roman" w:hAnsi="Times New Roman" w:cs="Times New Roman"/>
                <w:color w:val="FF0000"/>
                <w:sz w:val="18"/>
                <w:szCs w:val="20"/>
                <w:u w:val="single"/>
                <w:lang w:val="en-GB"/>
              </w:rPr>
              <w:t xml:space="preserve"> quantized </w:t>
            </w:r>
            <w:r w:rsidRPr="009F4F5D">
              <w:rPr>
                <w:rFonts w:ascii="Times New Roman" w:hAnsi="Times New Roman" w:cs="Times New Roman"/>
                <w:strike/>
                <w:color w:val="FF0000"/>
                <w:sz w:val="18"/>
                <w:szCs w:val="20"/>
                <w:u w:val="single"/>
                <w:lang w:val="en-GB"/>
              </w:rPr>
              <w:t>(including</w:t>
            </w:r>
            <w:r w:rsidRPr="0046769C">
              <w:rPr>
                <w:rFonts w:ascii="Times New Roman" w:hAnsi="Times New Roman" w:cs="Times New Roman"/>
                <w:color w:val="FF0000"/>
                <w:sz w:val="18"/>
                <w:szCs w:val="20"/>
                <w:u w:val="single"/>
                <w:lang w:val="en-GB"/>
              </w:rPr>
              <w:t xml:space="preserve"> amplitude</w:t>
            </w:r>
            <w:r>
              <w:rPr>
                <w:rFonts w:ascii="Times New Roman" w:hAnsi="Times New Roman" w:cs="Times New Roman"/>
                <w:color w:val="FF0000"/>
                <w:sz w:val="18"/>
                <w:szCs w:val="20"/>
                <w:u w:val="single"/>
                <w:lang w:val="en-GB"/>
              </w:rPr>
              <w:t xml:space="preserve"> of</w:t>
            </w:r>
            <w:r w:rsidRPr="0046769C">
              <w:rPr>
                <w:rFonts w:ascii="Times New Roman" w:hAnsi="Times New Roman" w:cs="Times New Roman"/>
                <w:color w:val="FF0000"/>
                <w:sz w:val="18"/>
                <w:szCs w:val="20"/>
                <w:u w:val="single"/>
                <w:lang w:val="en-GB"/>
              </w:rPr>
              <w:t xml:space="preserve"> </w:t>
            </w:r>
            <w:r w:rsidRPr="009F4F5D">
              <w:rPr>
                <w:rFonts w:ascii="Times New Roman" w:hAnsi="Times New Roman" w:cs="Times New Roman"/>
                <w:strike/>
                <w:color w:val="FF0000"/>
                <w:sz w:val="18"/>
                <w:szCs w:val="20"/>
                <w:u w:val="single"/>
                <w:lang w:val="en-GB"/>
              </w:rPr>
              <w:t>and phase)</w:t>
            </w:r>
            <w:r w:rsidRPr="0046769C">
              <w:rPr>
                <w:rFonts w:ascii="Times New Roman" w:hAnsi="Times New Roman" w:cs="Times New Roman"/>
                <w:color w:val="FF0000"/>
                <w:sz w:val="18"/>
                <w:szCs w:val="20"/>
                <w:lang w:val="en-GB"/>
              </w:rPr>
              <w:t xml:space="preserve"> </w:t>
            </w:r>
            <w:r w:rsidRPr="0046769C">
              <w:rPr>
                <w:rFonts w:ascii="Times New Roman" w:hAnsi="Times New Roman" w:cs="Times New Roman"/>
                <w:sz w:val="18"/>
                <w:szCs w:val="20"/>
                <w:lang w:val="en-GB"/>
              </w:rPr>
              <w:t>time-domain correlation profile</w:t>
            </w:r>
          </w:p>
          <w:p w14:paraId="402B0398" w14:textId="77777777" w:rsidR="00367AE2" w:rsidRPr="0046769C" w:rsidRDefault="00367AE2" w:rsidP="00367AE2">
            <w:pPr>
              <w:numPr>
                <w:ilvl w:val="1"/>
                <w:numId w:val="18"/>
              </w:numPr>
              <w:snapToGrid w:val="0"/>
              <w:spacing w:after="0" w:line="240" w:lineRule="auto"/>
              <w:rPr>
                <w:rFonts w:ascii="Times New Roman" w:hAnsi="Times New Roman" w:cs="Times New Roman"/>
                <w:sz w:val="18"/>
                <w:szCs w:val="20"/>
                <w:lang w:val="en-GB"/>
              </w:rPr>
            </w:pPr>
            <w:r w:rsidRPr="0046769C">
              <w:rPr>
                <w:rFonts w:ascii="Times New Roman" w:hAnsi="Times New Roman" w:cs="Times New Roman"/>
                <w:sz w:val="18"/>
                <w:szCs w:val="20"/>
                <w:lang w:val="en-GB"/>
              </w:rPr>
              <w:t>E.g. Correlation within one TRS resource, correlation across multiple TRS resources</w:t>
            </w:r>
          </w:p>
          <w:p w14:paraId="4D35BC54" w14:textId="77777777" w:rsidR="00367AE2" w:rsidRPr="0046769C" w:rsidRDefault="00367AE2" w:rsidP="00367AE2">
            <w:pPr>
              <w:numPr>
                <w:ilvl w:val="1"/>
                <w:numId w:val="18"/>
              </w:numPr>
              <w:snapToGrid w:val="0"/>
              <w:spacing w:after="0" w:line="240" w:lineRule="auto"/>
              <w:rPr>
                <w:rFonts w:ascii="Times New Roman" w:hAnsi="Times New Roman" w:cs="Times New Roman"/>
                <w:iCs/>
                <w:sz w:val="18"/>
                <w:szCs w:val="20"/>
                <w:lang w:val="en-GB"/>
              </w:rPr>
            </w:pPr>
            <w:r w:rsidRPr="0046769C">
              <w:rPr>
                <w:rFonts w:ascii="Times New Roman" w:hAnsi="Times New Roman" w:cs="Times New Roman"/>
                <w:iCs/>
                <w:sz w:val="18"/>
                <w:szCs w:val="20"/>
                <w:lang w:val="en-GB"/>
              </w:rPr>
              <w:t>Note: The correlation over one or more lags of TRS resource may be considered.  The lags may be within one TRS burst or different TRS bursts</w:t>
            </w:r>
          </w:p>
          <w:p w14:paraId="0671EA3C" w14:textId="156266BE" w:rsidR="00367AE2" w:rsidRPr="0046769C" w:rsidRDefault="00367AE2" w:rsidP="00367AE2">
            <w:pPr>
              <w:snapToGrid w:val="0"/>
              <w:spacing w:after="0" w:line="240" w:lineRule="auto"/>
              <w:rPr>
                <w:rFonts w:ascii="Times New Roman" w:eastAsia="DengXian" w:hAnsi="Times New Roman" w:cs="Times New Roman"/>
                <w:b/>
                <w:bCs/>
                <w:color w:val="3333FF"/>
                <w:szCs w:val="18"/>
                <w:lang w:eastAsia="zh-CN"/>
              </w:rPr>
            </w:pPr>
          </w:p>
        </w:tc>
      </w:tr>
      <w:tr w:rsidR="00855EF6" w:rsidRPr="00EC4EEB" w14:paraId="0C935E41"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42037" w14:textId="120A3194" w:rsidR="00855EF6" w:rsidRDefault="00855EF6"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Q</w:t>
            </w:r>
            <w:r>
              <w:rPr>
                <w:rFonts w:ascii="Times New Roman" w:eastAsia="DengXian" w:hAnsi="Times New Roman" w:cs="Times New Roman"/>
                <w:bCs/>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496A1" w14:textId="79EDB177" w:rsidR="00855EF6" w:rsidRPr="00855EF6" w:rsidRDefault="00855EF6" w:rsidP="00367AE2">
            <w:pPr>
              <w:snapToGrid w:val="0"/>
              <w:spacing w:after="0" w:line="240" w:lineRule="auto"/>
              <w:rPr>
                <w:rFonts w:eastAsia="DengXian"/>
                <w:lang w:eastAsia="zh-CN"/>
              </w:rPr>
            </w:pPr>
            <w:r w:rsidRPr="00CF7E52">
              <w:rPr>
                <w:rFonts w:ascii="Times New Roman" w:eastAsia="DengXian" w:hAnsi="Times New Roman" w:cs="Times New Roman" w:hint="eastAsia"/>
                <w:bCs/>
                <w:sz w:val="18"/>
                <w:szCs w:val="18"/>
                <w:lang w:eastAsia="zh-CN"/>
              </w:rPr>
              <w:t>W</w:t>
            </w:r>
            <w:r w:rsidRPr="00CF7E52">
              <w:rPr>
                <w:rFonts w:ascii="Times New Roman" w:eastAsia="DengXian" w:hAnsi="Times New Roman" w:cs="Times New Roman"/>
                <w:bCs/>
                <w:sz w:val="18"/>
                <w:szCs w:val="18"/>
                <w:lang w:eastAsia="zh-CN"/>
              </w:rPr>
              <w:t>e agree with E</w:t>
            </w:r>
            <w:r w:rsidR="00A650F2" w:rsidRPr="00CF7E52">
              <w:rPr>
                <w:rFonts w:ascii="Times New Roman" w:eastAsia="DengXian" w:hAnsi="Times New Roman" w:cs="Times New Roman"/>
                <w:bCs/>
                <w:sz w:val="18"/>
                <w:szCs w:val="18"/>
                <w:lang w:eastAsia="zh-CN"/>
              </w:rPr>
              <w:t>ricsson that the phase of time</w:t>
            </w:r>
            <w:r w:rsidR="00CF7E52">
              <w:rPr>
                <w:rFonts w:ascii="Times New Roman" w:eastAsia="DengXian" w:hAnsi="Times New Roman" w:cs="Times New Roman"/>
                <w:bCs/>
                <w:sz w:val="18"/>
                <w:szCs w:val="18"/>
                <w:lang w:eastAsia="zh-CN"/>
              </w:rPr>
              <w:t>-</w:t>
            </w:r>
            <w:r w:rsidR="00A650F2" w:rsidRPr="00CF7E52">
              <w:rPr>
                <w:rFonts w:ascii="Times New Roman" w:eastAsia="DengXian" w:hAnsi="Times New Roman" w:cs="Times New Roman"/>
                <w:bCs/>
                <w:sz w:val="18"/>
                <w:szCs w:val="18"/>
                <w:lang w:eastAsia="zh-CN"/>
              </w:rPr>
              <w:t>correlation</w:t>
            </w:r>
            <w:r w:rsidR="004D0289">
              <w:rPr>
                <w:rFonts w:ascii="Times New Roman" w:eastAsia="DengXian" w:hAnsi="Times New Roman" w:cs="Times New Roman"/>
                <w:bCs/>
                <w:sz w:val="18"/>
                <w:szCs w:val="18"/>
                <w:lang w:eastAsia="zh-CN"/>
              </w:rPr>
              <w:t xml:space="preserve"> is not </w:t>
            </w:r>
            <w:r w:rsidR="00243691">
              <w:rPr>
                <w:rFonts w:ascii="Times New Roman" w:eastAsia="DengXian" w:hAnsi="Times New Roman" w:cs="Times New Roman"/>
                <w:bCs/>
                <w:sz w:val="18"/>
                <w:szCs w:val="18"/>
                <w:lang w:eastAsia="zh-CN"/>
              </w:rPr>
              <w:t>needed</w:t>
            </w:r>
            <w:r w:rsidR="00EF7422">
              <w:rPr>
                <w:rFonts w:ascii="Times New Roman" w:eastAsia="DengXian" w:hAnsi="Times New Roman" w:cs="Times New Roman"/>
                <w:bCs/>
                <w:sz w:val="18"/>
                <w:szCs w:val="18"/>
                <w:lang w:eastAsia="zh-CN"/>
              </w:rPr>
              <w:t xml:space="preserve"> for AltB</w:t>
            </w:r>
            <w:r w:rsidR="004D0289">
              <w:rPr>
                <w:rFonts w:ascii="Times New Roman" w:eastAsia="DengXian" w:hAnsi="Times New Roman" w:cs="Times New Roman"/>
                <w:bCs/>
                <w:sz w:val="18"/>
                <w:szCs w:val="18"/>
                <w:lang w:eastAsia="zh-CN"/>
              </w:rPr>
              <w:t>, since it</w:t>
            </w:r>
            <w:r w:rsidR="00A650F2" w:rsidRPr="00CF7E52">
              <w:rPr>
                <w:rFonts w:ascii="Times New Roman" w:eastAsia="DengXian" w:hAnsi="Times New Roman" w:cs="Times New Roman"/>
                <w:bCs/>
                <w:sz w:val="18"/>
                <w:szCs w:val="18"/>
                <w:lang w:eastAsia="zh-CN"/>
              </w:rPr>
              <w:t xml:space="preserve"> would require Rx phase contin</w:t>
            </w:r>
            <w:r w:rsidR="0012595F" w:rsidRPr="00CF7E52">
              <w:rPr>
                <w:rFonts w:ascii="Times New Roman" w:eastAsia="DengXian" w:hAnsi="Times New Roman" w:cs="Times New Roman"/>
                <w:bCs/>
                <w:sz w:val="18"/>
                <w:szCs w:val="18"/>
                <w:lang w:eastAsia="zh-CN"/>
              </w:rPr>
              <w:t>uity, which may not even be assu</w:t>
            </w:r>
            <w:r w:rsidR="004D0289">
              <w:rPr>
                <w:rFonts w:ascii="Times New Roman" w:eastAsia="DengXian" w:hAnsi="Times New Roman" w:cs="Times New Roman"/>
                <w:bCs/>
                <w:sz w:val="18"/>
                <w:szCs w:val="18"/>
                <w:lang w:eastAsia="zh-CN"/>
              </w:rPr>
              <w:t>r</w:t>
            </w:r>
            <w:r w:rsidR="0012595F" w:rsidRPr="00CF7E52">
              <w:rPr>
                <w:rFonts w:ascii="Times New Roman" w:eastAsia="DengXian" w:hAnsi="Times New Roman" w:cs="Times New Roman"/>
                <w:bCs/>
                <w:sz w:val="18"/>
                <w:szCs w:val="18"/>
                <w:lang w:eastAsia="zh-CN"/>
              </w:rPr>
              <w:t xml:space="preserve">ed b/w the 2 consecutive slots </w:t>
            </w:r>
            <w:r w:rsidR="00EF7422">
              <w:rPr>
                <w:rFonts w:ascii="Times New Roman" w:eastAsia="DengXian" w:hAnsi="Times New Roman" w:cs="Times New Roman"/>
                <w:bCs/>
                <w:sz w:val="18"/>
                <w:szCs w:val="18"/>
                <w:lang w:eastAsia="zh-CN"/>
              </w:rPr>
              <w:t>for</w:t>
            </w:r>
            <w:r w:rsidR="0012595F" w:rsidRPr="00CF7E52">
              <w:rPr>
                <w:rFonts w:ascii="Times New Roman" w:eastAsia="DengXian" w:hAnsi="Times New Roman" w:cs="Times New Roman"/>
                <w:bCs/>
                <w:sz w:val="18"/>
                <w:szCs w:val="18"/>
                <w:lang w:eastAsia="zh-CN"/>
              </w:rPr>
              <w:t xml:space="preserve"> existing TRS</w:t>
            </w:r>
          </w:p>
        </w:tc>
      </w:tr>
      <w:tr w:rsidR="000D7E7B" w:rsidRPr="00EC4EEB" w14:paraId="5F232E03"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FE9B9" w14:textId="060417C1" w:rsidR="000D7E7B" w:rsidRDefault="000D7E7B"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63CB1" w14:textId="69FE8692" w:rsidR="000D7E7B" w:rsidRPr="00CF7E52" w:rsidRDefault="003B5724"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also agree with Ericsson</w:t>
            </w:r>
            <w:r w:rsidR="005974E5">
              <w:rPr>
                <w:rFonts w:ascii="Times New Roman" w:eastAsia="DengXian" w:hAnsi="Times New Roman" w:cs="Times New Roman"/>
                <w:bCs/>
                <w:sz w:val="18"/>
                <w:szCs w:val="18"/>
                <w:lang w:eastAsia="zh-CN"/>
              </w:rPr>
              <w:t>’s input regarding phase information being redundant for AltB</w:t>
            </w:r>
            <w:r w:rsidR="00215405">
              <w:rPr>
                <w:rFonts w:ascii="Times New Roman" w:eastAsia="DengXian" w:hAnsi="Times New Roman" w:cs="Times New Roman"/>
                <w:bCs/>
                <w:sz w:val="18"/>
                <w:szCs w:val="18"/>
                <w:lang w:eastAsia="zh-CN"/>
              </w:rPr>
              <w:t xml:space="preserve">, leading to extra overhead without performance benefits. </w:t>
            </w:r>
          </w:p>
        </w:tc>
      </w:tr>
      <w:tr w:rsidR="00460C93" w:rsidRPr="00EC4EEB" w14:paraId="2745453C"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839B7" w14:textId="675E88F4" w:rsidR="00460C93" w:rsidRDefault="00460C93"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32691" w14:textId="77777777" w:rsidR="00460C93" w:rsidRDefault="00460C93"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to keep Alt C. The issue raised by Ericsson regarding the lack of knowledge at UE, this can be resolved if the UE selects configuration parameters from a pool of candidate configurations that are RRC configured.</w:t>
            </w:r>
          </w:p>
          <w:p w14:paraId="7592F58C" w14:textId="77777777" w:rsidR="00460C93" w:rsidRDefault="00460C93" w:rsidP="00367AE2">
            <w:pPr>
              <w:snapToGrid w:val="0"/>
              <w:spacing w:after="0" w:line="240" w:lineRule="auto"/>
              <w:rPr>
                <w:rFonts w:ascii="Times New Roman" w:eastAsia="DengXian" w:hAnsi="Times New Roman" w:cs="Times New Roman"/>
                <w:bCs/>
                <w:sz w:val="18"/>
                <w:szCs w:val="18"/>
                <w:lang w:eastAsia="zh-CN"/>
              </w:rPr>
            </w:pPr>
          </w:p>
          <w:p w14:paraId="7A4AEBCE" w14:textId="457AE2FE" w:rsidR="00460C93" w:rsidRDefault="00460C93"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Regarding Alt A and Alt B, we believe both alternatives are similar with different transformations, however our preference is Alt B, which is more straightforward. We also agree with Ericsson, QC, MTK that phase information is not needed</w:t>
            </w:r>
          </w:p>
        </w:tc>
      </w:tr>
      <w:tr w:rsidR="00AA2FE0" w:rsidRPr="00EC4EEB" w14:paraId="152446C2"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57D5" w14:textId="23177FF1" w:rsidR="00AA2FE0" w:rsidRPr="00AA2FE0" w:rsidRDefault="00AA2FE0"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S</w:t>
            </w:r>
            <w:r>
              <w:rPr>
                <w:rFonts w:ascii="Times New Roman" w:eastAsia="Yu Mincho" w:hAnsi="Times New Roman" w:cs="Times New Roman"/>
                <w:bCs/>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D6910" w14:textId="0BDA2C45" w:rsidR="00F845D1" w:rsidRPr="00AA2FE0" w:rsidRDefault="00AA2FE0"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O</w:t>
            </w:r>
            <w:r>
              <w:rPr>
                <w:rFonts w:ascii="Times New Roman" w:eastAsia="Yu Mincho" w:hAnsi="Times New Roman" w:cs="Times New Roman"/>
                <w:bCs/>
                <w:sz w:val="18"/>
                <w:szCs w:val="18"/>
                <w:lang w:eastAsia="ja-JP"/>
              </w:rPr>
              <w:t xml:space="preserve">ur preference is Alt. B. </w:t>
            </w:r>
          </w:p>
        </w:tc>
      </w:tr>
      <w:tr w:rsidR="008D0711" w:rsidRPr="00EC4EEB" w14:paraId="5783EAD3"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E7666" w14:textId="21A85905" w:rsidR="008D0711" w:rsidRDefault="008D0711"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FFCA7" w14:textId="77777777" w:rsidR="008D0711" w:rsidRPr="008D0711" w:rsidRDefault="008D0711" w:rsidP="008D0711">
            <w:pPr>
              <w:snapToGrid w:val="0"/>
              <w:spacing w:after="0" w:line="240" w:lineRule="auto"/>
              <w:rPr>
                <w:rFonts w:ascii="Times New Roman" w:eastAsia="Yu Mincho" w:hAnsi="Times New Roman" w:cs="Times New Roman"/>
                <w:bCs/>
                <w:color w:val="3333FF"/>
                <w:szCs w:val="18"/>
                <w:lang w:eastAsia="ja-JP"/>
              </w:rPr>
            </w:pPr>
            <w:r w:rsidRPr="008D0711">
              <w:rPr>
                <w:rFonts w:ascii="Times New Roman" w:eastAsia="Yu Mincho" w:hAnsi="Times New Roman" w:cs="Times New Roman"/>
                <w:b/>
                <w:bCs/>
                <w:color w:val="3333FF"/>
                <w:szCs w:val="18"/>
                <w:lang w:eastAsia="ja-JP"/>
              </w:rPr>
              <w:t>Added proposal 3.1</w:t>
            </w:r>
            <w:r w:rsidRPr="008D0711">
              <w:rPr>
                <w:rFonts w:ascii="Times New Roman" w:eastAsia="Yu Mincho" w:hAnsi="Times New Roman" w:cs="Times New Roman"/>
                <w:bCs/>
                <w:color w:val="3333FF"/>
                <w:szCs w:val="18"/>
                <w:lang w:eastAsia="ja-JP"/>
              </w:rPr>
              <w:t xml:space="preserve"> (remove AltC – see the situation below) and refine AltB description</w:t>
            </w:r>
          </w:p>
          <w:p w14:paraId="5447EC55" w14:textId="77777777" w:rsidR="008D0711" w:rsidRPr="008D0711" w:rsidRDefault="008D0711" w:rsidP="008D0711">
            <w:pPr>
              <w:snapToGrid w:val="0"/>
              <w:spacing w:after="0" w:line="240" w:lineRule="auto"/>
              <w:rPr>
                <w:rFonts w:ascii="Times New Roman" w:eastAsia="Yu Mincho" w:hAnsi="Times New Roman" w:cs="Times New Roman"/>
                <w:bCs/>
                <w:color w:val="3333FF"/>
                <w:szCs w:val="18"/>
                <w:lang w:eastAsia="ja-JP"/>
              </w:rPr>
            </w:pPr>
          </w:p>
          <w:p w14:paraId="44DA1D24" w14:textId="77777777" w:rsidR="008D0711" w:rsidRPr="008D0711" w:rsidRDefault="008D0711" w:rsidP="008D0711">
            <w:pPr>
              <w:pStyle w:val="ListParagraph"/>
              <w:numPr>
                <w:ilvl w:val="0"/>
                <w:numId w:val="33"/>
              </w:numPr>
              <w:snapToGrid w:val="0"/>
              <w:spacing w:after="0" w:line="240" w:lineRule="auto"/>
              <w:jc w:val="both"/>
              <w:rPr>
                <w:rFonts w:ascii="Times New Roman" w:hAnsi="Times New Roman" w:cs="Times New Roman"/>
                <w:color w:val="3333FF"/>
                <w:szCs w:val="18"/>
              </w:rPr>
            </w:pPr>
            <w:r w:rsidRPr="008D0711">
              <w:rPr>
                <w:rFonts w:ascii="Times New Roman" w:hAnsi="Times New Roman" w:cs="Times New Roman"/>
                <w:color w:val="3333FF"/>
                <w:szCs w:val="18"/>
              </w:rPr>
              <w:t>AltA: Samsung (2</w:t>
            </w:r>
            <w:r w:rsidRPr="008D0711">
              <w:rPr>
                <w:rFonts w:ascii="Times New Roman" w:hAnsi="Times New Roman" w:cs="Times New Roman"/>
                <w:color w:val="3333FF"/>
                <w:szCs w:val="18"/>
                <w:vertAlign w:val="superscript"/>
              </w:rPr>
              <w:t>nd</w:t>
            </w:r>
            <w:r w:rsidRPr="008D0711">
              <w:rPr>
                <w:rFonts w:ascii="Times New Roman" w:hAnsi="Times New Roman" w:cs="Times New Roman"/>
                <w:color w:val="3333FF"/>
                <w:szCs w:val="18"/>
              </w:rPr>
              <w:t xml:space="preserve"> pref), ZTE, vivo, Google, LG, OPPO, Huawei/HiSi, Xiaomi, Fraunhofer IIS/HHI, Mavenir, Apple, CATT</w:t>
            </w:r>
          </w:p>
          <w:p w14:paraId="7E9CBD93" w14:textId="77777777" w:rsidR="008D0711" w:rsidRPr="008D0711" w:rsidRDefault="008D0711" w:rsidP="008D0711">
            <w:pPr>
              <w:pStyle w:val="ListParagraph"/>
              <w:numPr>
                <w:ilvl w:val="0"/>
                <w:numId w:val="33"/>
              </w:numPr>
              <w:snapToGrid w:val="0"/>
              <w:spacing w:after="0" w:line="240" w:lineRule="auto"/>
              <w:jc w:val="both"/>
              <w:rPr>
                <w:rFonts w:ascii="Times New Roman" w:hAnsi="Times New Roman" w:cs="Times New Roman"/>
                <w:color w:val="3333FF"/>
                <w:szCs w:val="18"/>
              </w:rPr>
            </w:pPr>
            <w:r w:rsidRPr="008D0711">
              <w:rPr>
                <w:rFonts w:ascii="Times New Roman" w:hAnsi="Times New Roman" w:cs="Times New Roman"/>
                <w:color w:val="3333FF"/>
                <w:szCs w:val="18"/>
              </w:rPr>
              <w:t>AltB: Samsung (1</w:t>
            </w:r>
            <w:r w:rsidRPr="008D0711">
              <w:rPr>
                <w:rFonts w:ascii="Times New Roman" w:hAnsi="Times New Roman" w:cs="Times New Roman"/>
                <w:color w:val="3333FF"/>
                <w:szCs w:val="18"/>
                <w:vertAlign w:val="superscript"/>
              </w:rPr>
              <w:t>st</w:t>
            </w:r>
            <w:r w:rsidRPr="008D0711">
              <w:rPr>
                <w:rFonts w:ascii="Times New Roman" w:hAnsi="Times New Roman" w:cs="Times New Roman"/>
                <w:color w:val="3333FF"/>
                <w:szCs w:val="18"/>
              </w:rPr>
              <w:t xml:space="preserve"> pref), Ericsson, MediaTek (2</w:t>
            </w:r>
            <w:r w:rsidRPr="008D0711">
              <w:rPr>
                <w:rFonts w:ascii="Times New Roman" w:hAnsi="Times New Roman" w:cs="Times New Roman"/>
                <w:color w:val="3333FF"/>
                <w:szCs w:val="18"/>
                <w:vertAlign w:val="superscript"/>
              </w:rPr>
              <w:t>nd</w:t>
            </w:r>
            <w:r w:rsidRPr="008D0711">
              <w:rPr>
                <w:rFonts w:ascii="Times New Roman" w:hAnsi="Times New Roman" w:cs="Times New Roman"/>
                <w:color w:val="3333FF"/>
                <w:szCs w:val="18"/>
              </w:rPr>
              <w:t xml:space="preserve"> pref), vivo, Qualcomm (2</w:t>
            </w:r>
            <w:r w:rsidRPr="008D0711">
              <w:rPr>
                <w:rFonts w:ascii="Times New Roman" w:hAnsi="Times New Roman" w:cs="Times New Roman"/>
                <w:color w:val="3333FF"/>
                <w:szCs w:val="18"/>
                <w:vertAlign w:val="superscript"/>
              </w:rPr>
              <w:t>nd</w:t>
            </w:r>
            <w:r w:rsidRPr="008D0711">
              <w:rPr>
                <w:rFonts w:ascii="Times New Roman" w:hAnsi="Times New Roman" w:cs="Times New Roman"/>
                <w:color w:val="3333FF"/>
                <w:szCs w:val="18"/>
              </w:rPr>
              <w:t xml:space="preserve"> pref), DOCOMO, LG, OPPO, Sharp, Lenovo (2</w:t>
            </w:r>
            <w:r w:rsidRPr="008D0711">
              <w:rPr>
                <w:rFonts w:ascii="Times New Roman" w:hAnsi="Times New Roman" w:cs="Times New Roman"/>
                <w:color w:val="3333FF"/>
                <w:szCs w:val="18"/>
                <w:vertAlign w:val="superscript"/>
              </w:rPr>
              <w:t>nd</w:t>
            </w:r>
            <w:r w:rsidRPr="008D0711">
              <w:rPr>
                <w:rFonts w:ascii="Times New Roman" w:hAnsi="Times New Roman" w:cs="Times New Roman"/>
                <w:color w:val="3333FF"/>
                <w:szCs w:val="18"/>
              </w:rPr>
              <w:t xml:space="preserve"> pref) </w:t>
            </w:r>
          </w:p>
          <w:p w14:paraId="5E21A5E3" w14:textId="77777777" w:rsidR="008D0711" w:rsidRPr="008D0711" w:rsidRDefault="008D0711" w:rsidP="008D0711">
            <w:pPr>
              <w:pStyle w:val="ListParagraph"/>
              <w:numPr>
                <w:ilvl w:val="0"/>
                <w:numId w:val="33"/>
              </w:numPr>
              <w:snapToGrid w:val="0"/>
              <w:spacing w:after="0" w:line="240" w:lineRule="auto"/>
              <w:jc w:val="both"/>
              <w:rPr>
                <w:rFonts w:ascii="Times New Roman" w:hAnsi="Times New Roman" w:cs="Times New Roman"/>
                <w:color w:val="3333FF"/>
                <w:szCs w:val="18"/>
              </w:rPr>
            </w:pPr>
            <w:r w:rsidRPr="008D0711">
              <w:rPr>
                <w:rFonts w:ascii="Times New Roman" w:hAnsi="Times New Roman" w:cs="Times New Roman"/>
                <w:color w:val="3333FF"/>
                <w:szCs w:val="18"/>
              </w:rPr>
              <w:t xml:space="preserve">AltC: MediaTek, Qualcomm, Lenovo </w:t>
            </w:r>
          </w:p>
          <w:p w14:paraId="4BE5EE79" w14:textId="77777777" w:rsidR="008D0711" w:rsidRPr="008D0711" w:rsidRDefault="008D0711" w:rsidP="008D0711">
            <w:pPr>
              <w:pStyle w:val="ListParagraph"/>
              <w:numPr>
                <w:ilvl w:val="1"/>
                <w:numId w:val="33"/>
              </w:numPr>
              <w:snapToGrid w:val="0"/>
              <w:spacing w:after="0" w:line="240" w:lineRule="auto"/>
              <w:jc w:val="both"/>
              <w:rPr>
                <w:rFonts w:ascii="Times New Roman" w:hAnsi="Times New Roman" w:cs="Times New Roman"/>
                <w:color w:val="3333FF"/>
                <w:szCs w:val="18"/>
              </w:rPr>
            </w:pPr>
            <w:r w:rsidRPr="008D0711">
              <w:rPr>
                <w:rFonts w:ascii="Times New Roman" w:hAnsi="Times New Roman" w:cs="Times New Roman"/>
                <w:color w:val="3333FF"/>
                <w:szCs w:val="18"/>
              </w:rPr>
              <w:t>Not acceptable: Ericsson</w:t>
            </w:r>
          </w:p>
          <w:p w14:paraId="0830E9BF" w14:textId="037C57FB" w:rsidR="008D0711" w:rsidRDefault="008D0711" w:rsidP="008D0711">
            <w:pPr>
              <w:snapToGrid w:val="0"/>
              <w:spacing w:after="0" w:line="240" w:lineRule="auto"/>
              <w:rPr>
                <w:rFonts w:ascii="Times New Roman" w:eastAsia="Yu Mincho" w:hAnsi="Times New Roman" w:cs="Times New Roman"/>
                <w:bCs/>
                <w:sz w:val="18"/>
                <w:szCs w:val="18"/>
                <w:lang w:eastAsia="ja-JP"/>
              </w:rPr>
            </w:pPr>
          </w:p>
        </w:tc>
      </w:tr>
      <w:tr w:rsidR="00AD709E" w:rsidRPr="00EC4EEB" w14:paraId="0D51FA13"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1472B" w14:textId="64A32E89" w:rsidR="00AD709E" w:rsidRDefault="00AD709E"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43E2D" w14:textId="46235C8B" w:rsidR="00AD709E" w:rsidRPr="008D0711" w:rsidRDefault="00AD709E" w:rsidP="008D0711">
            <w:pPr>
              <w:snapToGrid w:val="0"/>
              <w:spacing w:after="0" w:line="240" w:lineRule="auto"/>
              <w:rPr>
                <w:rFonts w:ascii="Times New Roman" w:eastAsia="Yu Mincho" w:hAnsi="Times New Roman" w:cs="Times New Roman"/>
                <w:b/>
                <w:bCs/>
                <w:color w:val="3333FF"/>
                <w:szCs w:val="18"/>
                <w:lang w:eastAsia="ja-JP"/>
              </w:rPr>
            </w:pPr>
            <w:r>
              <w:rPr>
                <w:rFonts w:ascii="Times New Roman" w:eastAsia="Yu Mincho" w:hAnsi="Times New Roman" w:cs="Times New Roman"/>
                <w:bCs/>
                <w:sz w:val="18"/>
                <w:szCs w:val="18"/>
                <w:lang w:eastAsia="ja-JP"/>
              </w:rPr>
              <w:t xml:space="preserve">AltB can be our second preference. </w:t>
            </w:r>
          </w:p>
        </w:tc>
      </w:tr>
      <w:tr w:rsidR="00EA5FAC" w:rsidRPr="00EC4EEB" w14:paraId="29E1E574"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F7DDC" w14:textId="1A69EF71" w:rsidR="00EA5FAC" w:rsidRDefault="00EA5FAC"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F166B" w14:textId="638054A2" w:rsidR="00EA5FAC" w:rsidRDefault="00EA5FA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Thanks so much for technical discussion. </w:t>
            </w:r>
          </w:p>
          <w:p w14:paraId="0957AECC" w14:textId="77777777" w:rsidR="00EA5FAC" w:rsidRDefault="00EA5FAC" w:rsidP="008D0711">
            <w:pPr>
              <w:snapToGrid w:val="0"/>
              <w:spacing w:after="0" w:line="240" w:lineRule="auto"/>
              <w:rPr>
                <w:rFonts w:ascii="Times New Roman" w:eastAsia="Yu Mincho" w:hAnsi="Times New Roman" w:cs="Times New Roman"/>
                <w:bCs/>
                <w:sz w:val="18"/>
                <w:szCs w:val="18"/>
                <w:lang w:eastAsia="ja-JP"/>
              </w:rPr>
            </w:pPr>
          </w:p>
          <w:p w14:paraId="09AB959B" w14:textId="08E41588" w:rsidR="007305E5" w:rsidRDefault="007305E5" w:rsidP="007305E5">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It seems no companies challenge that Doppler spread is baseline/target. The only difference for Alt1 (like </w:t>
            </w:r>
            <w:r w:rsidRPr="00893883">
              <w:rPr>
                <w:rFonts w:ascii="Times New Roman" w:eastAsia="Yu Mincho" w:hAnsi="Times New Roman" w:cs="Times New Roman"/>
                <w:bCs/>
                <w:sz w:val="18"/>
                <w:szCs w:val="18"/>
                <w:lang w:eastAsia="ja-JP"/>
              </w:rPr>
              <w:t>Doppler shift per resource, maximum Doppler shift, relative Doppler shift</w:t>
            </w:r>
            <w:r>
              <w:rPr>
                <w:rFonts w:ascii="Times New Roman" w:eastAsia="Yu Mincho" w:hAnsi="Times New Roman" w:cs="Times New Roman"/>
                <w:bCs/>
                <w:sz w:val="18"/>
                <w:szCs w:val="18"/>
                <w:lang w:eastAsia="ja-JP"/>
              </w:rPr>
              <w:t>) or Alt2 (a</w:t>
            </w:r>
            <w:r w:rsidRPr="00893883">
              <w:rPr>
                <w:rFonts w:ascii="Times New Roman" w:eastAsia="Yu Mincho" w:hAnsi="Times New Roman" w:cs="Times New Roman"/>
                <w:bCs/>
                <w:sz w:val="18"/>
                <w:szCs w:val="18"/>
                <w:lang w:eastAsia="ja-JP"/>
              </w:rPr>
              <w:t>utocorrelation function</w:t>
            </w:r>
            <w:r>
              <w:rPr>
                <w:rFonts w:ascii="Times New Roman" w:eastAsia="Yu Mincho" w:hAnsi="Times New Roman" w:cs="Times New Roman"/>
                <w:bCs/>
                <w:sz w:val="18"/>
                <w:szCs w:val="18"/>
                <w:lang w:eastAsia="ja-JP"/>
              </w:rPr>
              <w:t xml:space="preserve">) is whether or how to simplify this metrics.  </w:t>
            </w:r>
          </w:p>
          <w:p w14:paraId="1E56F96D" w14:textId="77777777" w:rsidR="007305E5" w:rsidRDefault="007305E5" w:rsidP="008D0711">
            <w:pPr>
              <w:snapToGrid w:val="0"/>
              <w:spacing w:after="0" w:line="240" w:lineRule="auto"/>
              <w:rPr>
                <w:rFonts w:ascii="Times New Roman" w:eastAsia="Yu Mincho" w:hAnsi="Times New Roman" w:cs="Times New Roman"/>
                <w:bCs/>
                <w:sz w:val="18"/>
                <w:szCs w:val="18"/>
                <w:lang w:eastAsia="ja-JP"/>
              </w:rPr>
            </w:pPr>
          </w:p>
          <w:p w14:paraId="7CB1D9E9" w14:textId="10DBC2C7" w:rsidR="003A2F48" w:rsidRDefault="00893883" w:rsidP="008D0711">
            <w:pPr>
              <w:snapToGrid w:val="0"/>
              <w:spacing w:after="0" w:line="240" w:lineRule="auto"/>
              <w:rPr>
                <w:rFonts w:ascii="Times New Roman" w:eastAsia="DengXian" w:hAnsi="Times New Roman" w:cs="Times New Roman"/>
                <w:sz w:val="18"/>
                <w:szCs w:val="18"/>
                <w:lang w:eastAsia="zh-CN"/>
              </w:rPr>
            </w:pPr>
            <w:r>
              <w:rPr>
                <w:rFonts w:ascii="Times New Roman" w:eastAsia="Yu Mincho" w:hAnsi="Times New Roman" w:cs="Times New Roman"/>
                <w:bCs/>
                <w:sz w:val="18"/>
                <w:szCs w:val="18"/>
                <w:lang w:eastAsia="ja-JP"/>
              </w:rPr>
              <w:t xml:space="preserve">Technical speaking, </w:t>
            </w:r>
            <w:r w:rsidR="00F007A9">
              <w:rPr>
                <w:rFonts w:ascii="Times New Roman" w:eastAsia="Yu Mincho" w:hAnsi="Times New Roman" w:cs="Times New Roman"/>
                <w:bCs/>
                <w:sz w:val="18"/>
                <w:szCs w:val="18"/>
                <w:lang w:eastAsia="ja-JP"/>
              </w:rPr>
              <w:t xml:space="preserve">as mentioned by other companies, </w:t>
            </w:r>
            <w:r w:rsidR="003A2F48">
              <w:rPr>
                <w:rFonts w:ascii="Times New Roman" w:eastAsia="Yu Mincho" w:hAnsi="Times New Roman" w:cs="Times New Roman"/>
                <w:bCs/>
                <w:sz w:val="18"/>
                <w:szCs w:val="18"/>
                <w:lang w:eastAsia="ja-JP"/>
              </w:rPr>
              <w:t>if our understanding is correct, a single autocorrelation information is insufficient, right? So, a list of autocorrelation</w:t>
            </w:r>
            <w:r w:rsidR="007305E5">
              <w:rPr>
                <w:rFonts w:ascii="Times New Roman" w:eastAsia="Yu Mincho" w:hAnsi="Times New Roman" w:cs="Times New Roman"/>
                <w:bCs/>
                <w:sz w:val="18"/>
                <w:szCs w:val="18"/>
                <w:lang w:eastAsia="ja-JP"/>
              </w:rPr>
              <w:t>(s)</w:t>
            </w:r>
            <w:r w:rsidR="003A2F48">
              <w:rPr>
                <w:rFonts w:ascii="Times New Roman" w:eastAsia="Yu Mincho" w:hAnsi="Times New Roman" w:cs="Times New Roman"/>
                <w:bCs/>
                <w:sz w:val="18"/>
                <w:szCs w:val="18"/>
                <w:lang w:eastAsia="ja-JP"/>
              </w:rPr>
              <w:t xml:space="preserve"> </w:t>
            </w:r>
            <w:r w:rsidR="003A2F48">
              <w:rPr>
                <w:rFonts w:ascii="Times New Roman" w:eastAsia="DengXian" w:hAnsi="Times New Roman" w:cs="Times New Roman"/>
                <w:sz w:val="18"/>
                <w:szCs w:val="18"/>
                <w:lang w:eastAsia="zh-CN"/>
              </w:rPr>
              <w:t>due to the presence of multiple lags in time correlation calculations</w:t>
            </w:r>
            <w:r w:rsidR="003A2F48">
              <w:rPr>
                <w:rFonts w:ascii="Times New Roman" w:eastAsia="Yu Mincho" w:hAnsi="Times New Roman" w:cs="Times New Roman"/>
                <w:bCs/>
                <w:sz w:val="18"/>
                <w:szCs w:val="18"/>
                <w:lang w:eastAsia="ja-JP"/>
              </w:rPr>
              <w:t xml:space="preserve"> should be reported in the CSI reporting, and then </w:t>
            </w:r>
            <w:r w:rsidR="00F007A9">
              <w:rPr>
                <w:rFonts w:ascii="Times New Roman" w:eastAsia="DengXian" w:hAnsi="Times New Roman" w:cs="Times New Roman"/>
                <w:sz w:val="18"/>
                <w:szCs w:val="18"/>
                <w:lang w:eastAsia="zh-CN"/>
              </w:rPr>
              <w:t>the report overhead is too big</w:t>
            </w:r>
            <w:r w:rsidR="003A2F48">
              <w:rPr>
                <w:rFonts w:ascii="Times New Roman" w:eastAsia="DengXian" w:hAnsi="Times New Roman" w:cs="Times New Roman"/>
                <w:sz w:val="18"/>
                <w:szCs w:val="18"/>
                <w:lang w:eastAsia="zh-CN"/>
              </w:rPr>
              <w:t>. Could proponent companies nicely clarify how many lags are needed. It seems that measurement window should be specified, right</w:t>
            </w:r>
            <w:r w:rsidR="003A2F48">
              <w:rPr>
                <w:rFonts w:ascii="Times New Roman" w:eastAsia="DengXian" w:hAnsi="Times New Roman" w:cs="Times New Roman" w:hint="eastAsia"/>
                <w:sz w:val="18"/>
                <w:szCs w:val="18"/>
                <w:lang w:eastAsia="zh-CN"/>
              </w:rPr>
              <w:t>?</w:t>
            </w:r>
          </w:p>
          <w:p w14:paraId="35A248B7" w14:textId="77777777" w:rsidR="003A2F48" w:rsidRDefault="003A2F48" w:rsidP="008D0711">
            <w:pPr>
              <w:snapToGrid w:val="0"/>
              <w:spacing w:after="0" w:line="240" w:lineRule="auto"/>
              <w:rPr>
                <w:rFonts w:ascii="Times New Roman" w:eastAsia="DengXian" w:hAnsi="Times New Roman" w:cs="Times New Roman"/>
                <w:sz w:val="18"/>
                <w:szCs w:val="18"/>
                <w:lang w:eastAsia="zh-CN"/>
              </w:rPr>
            </w:pPr>
          </w:p>
          <w:p w14:paraId="789594FA" w14:textId="2C4C856C" w:rsidR="00F007A9" w:rsidRDefault="003A2F48"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DengXian" w:hAnsi="Times New Roman" w:cs="Times New Roman"/>
                <w:sz w:val="18"/>
                <w:szCs w:val="18"/>
                <w:lang w:eastAsia="zh-CN"/>
              </w:rPr>
              <w:t xml:space="preserve">But, on the other sides, we can assume that Doppler profile information is extracted from autocorrelation. Widely used in the current spec, and either way the UE need to calculate them for demodulation. We fail to see why supporting this Doppler profile may increase the UE complexity. </w:t>
            </w:r>
          </w:p>
          <w:p w14:paraId="28D3D168" w14:textId="77777777" w:rsidR="007305E5" w:rsidRDefault="007305E5" w:rsidP="008D0711">
            <w:pPr>
              <w:snapToGrid w:val="0"/>
              <w:spacing w:after="0" w:line="240" w:lineRule="auto"/>
              <w:rPr>
                <w:rFonts w:ascii="Times New Roman" w:eastAsia="Yu Mincho" w:hAnsi="Times New Roman" w:cs="Times New Roman"/>
                <w:bCs/>
                <w:sz w:val="18"/>
                <w:szCs w:val="18"/>
                <w:lang w:eastAsia="ja-JP"/>
              </w:rPr>
            </w:pPr>
          </w:p>
          <w:p w14:paraId="400C1080" w14:textId="61155799" w:rsidR="007305E5" w:rsidRDefault="007305E5"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Therefore, we still prefer Alt-1.</w:t>
            </w:r>
          </w:p>
        </w:tc>
      </w:tr>
      <w:tr w:rsidR="00D3396E" w:rsidRPr="00EC4EEB" w14:paraId="4DE0BA43"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2DF0E" w14:textId="019D0DB0" w:rsidR="00D3396E" w:rsidRDefault="00D3396E" w:rsidP="00367AE2">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Ericsson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905E1" w14:textId="77777777" w:rsidR="00D3396E" w:rsidRDefault="00D3396E"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Reply to ZTE2:</w:t>
            </w:r>
          </w:p>
          <w:p w14:paraId="757DEA31" w14:textId="77777777" w:rsidR="00D3396E" w:rsidRDefault="00D3396E" w:rsidP="008D0711">
            <w:pPr>
              <w:snapToGrid w:val="0"/>
              <w:spacing w:after="0" w:line="240" w:lineRule="auto"/>
              <w:rPr>
                <w:rFonts w:ascii="Times New Roman" w:eastAsia="Yu Mincho" w:hAnsi="Times New Roman" w:cs="Times New Roman"/>
                <w:bCs/>
                <w:sz w:val="18"/>
                <w:szCs w:val="18"/>
                <w:lang w:eastAsia="ja-JP"/>
              </w:rPr>
            </w:pPr>
          </w:p>
          <w:p w14:paraId="49AAC84C" w14:textId="63134654" w:rsidR="00D3396E" w:rsidRDefault="00D3396E" w:rsidP="008D0711">
            <w:pPr>
              <w:snapToGrid w:val="0"/>
              <w:spacing w:after="0" w:line="240" w:lineRule="auto"/>
              <w:rPr>
                <w:rFonts w:ascii="Times New Roman" w:eastAsia="Yu Mincho" w:hAnsi="Times New Roman" w:cs="Times New Roman"/>
                <w:bCs/>
                <w:sz w:val="18"/>
                <w:szCs w:val="18"/>
                <w:lang w:eastAsia="ja-JP"/>
              </w:rPr>
            </w:pPr>
            <w:r w:rsidRPr="00D3396E">
              <w:rPr>
                <w:rFonts w:ascii="Times New Roman" w:eastAsia="Yu Mincho" w:hAnsi="Times New Roman" w:cs="Times New Roman"/>
                <w:bCs/>
                <w:sz w:val="18"/>
                <w:szCs w:val="18"/>
                <w:lang w:eastAsia="ja-JP"/>
              </w:rPr>
              <w:t>No, Doppler</w:t>
            </w:r>
            <w:r>
              <w:rPr>
                <w:rFonts w:ascii="Times New Roman" w:eastAsia="Yu Mincho" w:hAnsi="Times New Roman" w:cs="Times New Roman"/>
                <w:bCs/>
                <w:sz w:val="18"/>
                <w:szCs w:val="18"/>
                <w:lang w:eastAsia="ja-JP"/>
              </w:rPr>
              <w:t xml:space="preserve"> </w:t>
            </w:r>
            <w:r w:rsidRPr="00D3396E">
              <w:rPr>
                <w:rFonts w:ascii="Times New Roman" w:eastAsia="Yu Mincho" w:hAnsi="Times New Roman" w:cs="Times New Roman"/>
                <w:bCs/>
                <w:sz w:val="18"/>
                <w:szCs w:val="18"/>
                <w:lang w:eastAsia="ja-JP"/>
              </w:rPr>
              <w:t>spread isn't the baseline. What we are after for the agreed usecases is a measure of how fast the channel varies with time, i.e. the autocorrelation. Dopplerspread is just an indirect measure of the channel variability and as we have shown, not a very good one. Thus, the Autocorrelation is the baseline measure.</w:t>
            </w:r>
          </w:p>
          <w:p w14:paraId="30716D26" w14:textId="77777777" w:rsidR="00D3396E" w:rsidRDefault="00D3396E" w:rsidP="008D0711">
            <w:pPr>
              <w:snapToGrid w:val="0"/>
              <w:spacing w:after="0" w:line="240" w:lineRule="auto"/>
              <w:rPr>
                <w:rFonts w:ascii="Times New Roman" w:eastAsia="Yu Mincho" w:hAnsi="Times New Roman" w:cs="Times New Roman"/>
                <w:bCs/>
                <w:sz w:val="18"/>
                <w:szCs w:val="18"/>
                <w:lang w:eastAsia="ja-JP"/>
              </w:rPr>
            </w:pPr>
          </w:p>
          <w:p w14:paraId="19B89308" w14:textId="77777777" w:rsidR="003960ED" w:rsidRDefault="00D3396E"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On the question about overhead, we have provided our view to address the concern from Mavenir</w:t>
            </w:r>
            <w:r w:rsidR="003960ED">
              <w:rPr>
                <w:rFonts w:ascii="Times New Roman" w:eastAsia="Yu Mincho" w:hAnsi="Times New Roman" w:cs="Times New Roman"/>
                <w:bCs/>
                <w:sz w:val="18"/>
                <w:szCs w:val="18"/>
                <w:lang w:eastAsia="ja-JP"/>
              </w:rPr>
              <w:t>, just copy it here:</w:t>
            </w:r>
          </w:p>
          <w:p w14:paraId="57E8C247" w14:textId="0FBE7C70" w:rsidR="00D3396E" w:rsidRDefault="00D3396E"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lastRenderedPageBreak/>
              <w:t xml:space="preserve"> </w:t>
            </w:r>
          </w:p>
          <w:p w14:paraId="7B658B27" w14:textId="120021D3" w:rsidR="00D3396E" w:rsidRDefault="00D3396E" w:rsidP="008D0711">
            <w:pPr>
              <w:snapToGrid w:val="0"/>
              <w:spacing w:after="0" w:line="240" w:lineRule="auto"/>
              <w:rPr>
                <w:rFonts w:ascii="Times New Roman" w:eastAsia="DengXian" w:hAnsi="Times New Roman" w:cs="Times New Roman"/>
                <w:sz w:val="18"/>
                <w:szCs w:val="18"/>
                <w:lang w:eastAsia="zh-CN"/>
              </w:rPr>
            </w:pPr>
            <w:r w:rsidRPr="00461B98">
              <w:rPr>
                <w:rFonts w:ascii="Times New Roman" w:eastAsia="DengXian" w:hAnsi="Times New Roman" w:cs="Times New Roman"/>
                <w:sz w:val="18"/>
                <w:szCs w:val="18"/>
                <w:lang w:eastAsia="zh-CN"/>
              </w:rPr>
              <w:t>The overhead in reporting the Autocorrelation for a small number of autocorrelation lags (say four) with a much lower periodicity than the normal CSI-reporting is completely negligible compared to the normal CSI-feedback overhead. Note that the normalized autocorrelation is smaller than one and wouldn</w:t>
            </w:r>
            <w:r>
              <w:rPr>
                <w:rFonts w:ascii="Times New Roman" w:eastAsia="DengXian" w:hAnsi="Times New Roman" w:cs="Times New Roman"/>
                <w:sz w:val="18"/>
                <w:szCs w:val="18"/>
                <w:lang w:eastAsia="zh-CN"/>
              </w:rPr>
              <w:t>’</w:t>
            </w:r>
            <w:r w:rsidRPr="00461B98">
              <w:rPr>
                <w:rFonts w:ascii="Times New Roman" w:eastAsia="DengXian" w:hAnsi="Times New Roman" w:cs="Times New Roman"/>
                <w:sz w:val="18"/>
                <w:szCs w:val="18"/>
                <w:lang w:eastAsia="zh-CN"/>
              </w:rPr>
              <w:t>t require many bits to report. Note also, that even if we base the TDCP quantity on the Autocorrelation, one possibility is still to report one single quantity such as e.g. an autocorrelation level crossing point or the second moment of the Doppler power spectrum (as estimated based on the Autocorrelation). This is a choice we could make if we later see that the overhead in reporting the autocorrelation for multiple lags would become too large. Our understanding is, however, that this won</w:t>
            </w:r>
            <w:r>
              <w:rPr>
                <w:rFonts w:ascii="Times New Roman" w:eastAsia="DengXian" w:hAnsi="Times New Roman" w:cs="Times New Roman"/>
                <w:sz w:val="18"/>
                <w:szCs w:val="18"/>
                <w:lang w:eastAsia="zh-CN"/>
              </w:rPr>
              <w:t>’</w:t>
            </w:r>
            <w:r w:rsidRPr="00461B98">
              <w:rPr>
                <w:rFonts w:ascii="Times New Roman" w:eastAsia="DengXian" w:hAnsi="Times New Roman" w:cs="Times New Roman"/>
                <w:sz w:val="18"/>
                <w:szCs w:val="18"/>
                <w:lang w:eastAsia="zh-CN"/>
              </w:rPr>
              <w:t>t be the case. We would appreciate if you could give some details on what Alt. A quantity you want and how to measure it as well as simulation results showing achievable accuracies.</w:t>
            </w:r>
          </w:p>
          <w:p w14:paraId="0A0D4ABF" w14:textId="77777777" w:rsidR="003960ED" w:rsidRDefault="003960ED" w:rsidP="008D0711">
            <w:pPr>
              <w:snapToGrid w:val="0"/>
              <w:spacing w:after="0" w:line="240" w:lineRule="auto"/>
              <w:rPr>
                <w:rFonts w:ascii="Times New Roman" w:eastAsia="DengXian" w:hAnsi="Times New Roman" w:cs="Times New Roman"/>
                <w:sz w:val="18"/>
                <w:szCs w:val="18"/>
                <w:lang w:eastAsia="zh-CN"/>
              </w:rPr>
            </w:pPr>
          </w:p>
          <w:p w14:paraId="74F3F3E6" w14:textId="62AF553A" w:rsidR="00D3396E" w:rsidRDefault="00D3396E" w:rsidP="008D0711">
            <w:pPr>
              <w:snapToGrid w:val="0"/>
              <w:spacing w:after="0" w:line="240" w:lineRule="auto"/>
              <w:rPr>
                <w:rFonts w:ascii="Times New Roman" w:eastAsia="Yu Mincho" w:hAnsi="Times New Roman" w:cs="Times New Roman"/>
                <w:bCs/>
                <w:sz w:val="18"/>
                <w:szCs w:val="18"/>
                <w:lang w:eastAsia="ja-JP"/>
              </w:rPr>
            </w:pPr>
          </w:p>
        </w:tc>
      </w:tr>
      <w:tr w:rsidR="004A2EDC" w:rsidRPr="00EC4EEB" w14:paraId="17026C00"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7557B" w14:textId="42F90A13" w:rsidR="004A2EDC" w:rsidRPr="004A2EDC" w:rsidRDefault="004A2EDC" w:rsidP="00367AE2">
            <w:pPr>
              <w:snapToGrid w:val="0"/>
              <w:spacing w:after="0" w:line="240" w:lineRule="auto"/>
              <w:rPr>
                <w:rFonts w:ascii="Times New Roman" w:eastAsia="Yu Mincho" w:hAnsi="Times New Roman" w:cs="Times New Roman"/>
                <w:bCs/>
                <w:sz w:val="18"/>
                <w:szCs w:val="18"/>
                <w:lang w:eastAsia="ja-JP"/>
              </w:rPr>
            </w:pPr>
            <w:r w:rsidRPr="004A2EDC">
              <w:rPr>
                <w:rFonts w:ascii="Times New Roman" w:eastAsia="DengXian" w:hAnsi="Times New Roman" w:cs="Times New Roman"/>
                <w:bCs/>
                <w:sz w:val="18"/>
                <w:szCs w:val="18"/>
                <w:lang w:eastAsia="zh-CN"/>
              </w:rPr>
              <w:lastRenderedPageBreak/>
              <w:t>ZTE</w:t>
            </w:r>
            <w:r w:rsidRPr="004A2EDC">
              <w:rPr>
                <w:rFonts w:ascii="Times New Roman" w:eastAsia="Yu Mincho" w:hAnsi="Times New Roman" w:cs="Times New Roman"/>
                <w:bCs/>
                <w:sz w:val="18"/>
                <w:szCs w:val="18"/>
                <w:lang w:eastAsia="ja-JP"/>
              </w:rPr>
              <w:t>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64E5E" w14:textId="0B481C25" w:rsidR="004A2EDC" w:rsidRDefault="004A2ED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Let’s take it easy. </w:t>
            </w:r>
            <w:r w:rsidRPr="004A2EDC">
              <w:rPr>
                <w:rFonts w:ascii="Times New Roman" w:eastAsia="Yu Mincho" w:hAnsi="Times New Roman" w:cs="Times New Roman" w:hint="eastAsia"/>
                <w:bCs/>
                <w:sz w:val="18"/>
                <w:szCs w:val="18"/>
                <w:lang w:eastAsia="ja-JP"/>
              </w:rPr>
              <w:t>^</w:t>
            </w:r>
            <w:r w:rsidRPr="004A2EDC">
              <w:rPr>
                <w:rFonts w:ascii="Times New Roman" w:eastAsia="Yu Mincho" w:hAnsi="Times New Roman" w:cs="Times New Roman"/>
                <w:bCs/>
                <w:sz w:val="18"/>
                <w:szCs w:val="18"/>
                <w:lang w:eastAsia="ja-JP"/>
              </w:rPr>
              <w:t xml:space="preserve"> </w:t>
            </w:r>
            <w:r w:rsidRPr="004A2EDC">
              <w:rPr>
                <w:rFonts w:ascii="Times New Roman" w:eastAsia="Yu Mincho" w:hAnsi="Times New Roman" w:cs="Times New Roman" w:hint="eastAsia"/>
                <w:bCs/>
                <w:sz w:val="18"/>
                <w:szCs w:val="18"/>
                <w:lang w:eastAsia="ja-JP"/>
              </w:rPr>
              <w:t>^</w:t>
            </w:r>
            <w:r w:rsidRPr="004A2EDC">
              <w:rPr>
                <w:rFonts w:ascii="Times New Roman" w:eastAsia="Yu Mincho" w:hAnsi="Times New Roman" w:cs="Times New Roman"/>
                <w:bCs/>
                <w:sz w:val="18"/>
                <w:szCs w:val="18"/>
                <w:lang w:eastAsia="ja-JP"/>
              </w:rPr>
              <w:t xml:space="preserve"> The following is just </w:t>
            </w:r>
            <w:r w:rsidR="007E0187">
              <w:rPr>
                <w:rFonts w:ascii="Times New Roman" w:eastAsia="Yu Mincho" w:hAnsi="Times New Roman" w:cs="Times New Roman"/>
                <w:bCs/>
                <w:sz w:val="18"/>
                <w:szCs w:val="18"/>
                <w:lang w:eastAsia="ja-JP"/>
              </w:rPr>
              <w:t>a</w:t>
            </w:r>
            <w:r w:rsidRPr="004A2EDC">
              <w:rPr>
                <w:rFonts w:ascii="Times New Roman" w:eastAsia="Yu Mincho" w:hAnsi="Times New Roman" w:cs="Times New Roman"/>
                <w:bCs/>
                <w:sz w:val="18"/>
                <w:szCs w:val="18"/>
                <w:lang w:eastAsia="ja-JP"/>
              </w:rPr>
              <w:t xml:space="preserve"> technical analysis for cross review for proponents and opponents.</w:t>
            </w:r>
          </w:p>
          <w:p w14:paraId="4E61C328" w14:textId="77777777" w:rsidR="004A2EDC" w:rsidRDefault="004A2EDC" w:rsidP="008D0711">
            <w:pPr>
              <w:snapToGrid w:val="0"/>
              <w:spacing w:after="0" w:line="240" w:lineRule="auto"/>
              <w:rPr>
                <w:rFonts w:ascii="Times New Roman" w:eastAsia="Yu Mincho" w:hAnsi="Times New Roman" w:cs="Times New Roman"/>
                <w:bCs/>
                <w:sz w:val="18"/>
                <w:szCs w:val="18"/>
                <w:lang w:eastAsia="ja-JP"/>
              </w:rPr>
            </w:pPr>
          </w:p>
          <w:p w14:paraId="61620C41" w14:textId="2C5704D6" w:rsidR="00F436B8" w:rsidRDefault="004A2ED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The following</w:t>
            </w:r>
            <w:r w:rsidR="00F436B8">
              <w:rPr>
                <w:rFonts w:ascii="Times New Roman" w:eastAsia="Yu Mincho" w:hAnsi="Times New Roman" w:cs="Times New Roman"/>
                <w:bCs/>
                <w:sz w:val="18"/>
                <w:szCs w:val="18"/>
                <w:lang w:eastAsia="ja-JP"/>
              </w:rPr>
              <w:t xml:space="preserve"> highlighted part</w:t>
            </w:r>
            <w:r>
              <w:rPr>
                <w:rFonts w:ascii="Times New Roman" w:eastAsia="Yu Mincho" w:hAnsi="Times New Roman" w:cs="Times New Roman"/>
                <w:bCs/>
                <w:sz w:val="18"/>
                <w:szCs w:val="18"/>
                <w:lang w:eastAsia="ja-JP"/>
              </w:rPr>
              <w:t xml:space="preserve"> is </w:t>
            </w:r>
            <w:r w:rsidR="00F436B8">
              <w:rPr>
                <w:rFonts w:ascii="Times New Roman" w:eastAsia="Yu Mincho" w:hAnsi="Times New Roman" w:cs="Times New Roman"/>
                <w:bCs/>
                <w:sz w:val="18"/>
                <w:szCs w:val="18"/>
                <w:lang w:eastAsia="ja-JP"/>
              </w:rPr>
              <w:t xml:space="preserve">our </w:t>
            </w:r>
            <w:r>
              <w:rPr>
                <w:rFonts w:ascii="Times New Roman" w:eastAsia="Yu Mincho" w:hAnsi="Times New Roman" w:cs="Times New Roman"/>
                <w:bCs/>
                <w:sz w:val="18"/>
                <w:szCs w:val="18"/>
                <w:lang w:eastAsia="ja-JP"/>
              </w:rPr>
              <w:t xml:space="preserve">agreement for </w:t>
            </w:r>
            <w:r w:rsidR="00F436B8">
              <w:rPr>
                <w:rFonts w:ascii="Times New Roman" w:eastAsia="Yu Mincho" w:hAnsi="Times New Roman" w:cs="Times New Roman"/>
                <w:bCs/>
                <w:sz w:val="18"/>
                <w:szCs w:val="18"/>
                <w:lang w:eastAsia="ja-JP"/>
              </w:rPr>
              <w:t>usage</w:t>
            </w:r>
            <w:r>
              <w:rPr>
                <w:rFonts w:ascii="Times New Roman" w:eastAsia="Yu Mincho" w:hAnsi="Times New Roman" w:cs="Times New Roman"/>
                <w:bCs/>
                <w:sz w:val="18"/>
                <w:szCs w:val="18"/>
                <w:lang w:eastAsia="ja-JP"/>
              </w:rPr>
              <w:t xml:space="preserve">. No doubt that auto-correlation is an instantaneous variable, and we fail to understand why it should be considered as baseline measurement in this TDCP report. Does it mean that the gNB need to update </w:t>
            </w:r>
            <w:r w:rsidR="008012CC">
              <w:rPr>
                <w:rFonts w:ascii="Times New Roman" w:eastAsia="Yu Mincho" w:hAnsi="Times New Roman" w:cs="Times New Roman"/>
                <w:bCs/>
                <w:sz w:val="18"/>
                <w:szCs w:val="18"/>
                <w:lang w:eastAsia="ja-JP"/>
              </w:rPr>
              <w:t xml:space="preserve">the configuration of </w:t>
            </w:r>
            <w:r>
              <w:rPr>
                <w:rFonts w:ascii="Times New Roman" w:eastAsia="Yu Mincho" w:hAnsi="Times New Roman" w:cs="Times New Roman"/>
                <w:bCs/>
                <w:sz w:val="18"/>
                <w:szCs w:val="18"/>
                <w:lang w:eastAsia="ja-JP"/>
              </w:rPr>
              <w:t xml:space="preserve">CSI </w:t>
            </w:r>
            <w:r w:rsidR="00F436B8">
              <w:rPr>
                <w:rFonts w:ascii="Times New Roman" w:eastAsia="Yu Mincho" w:hAnsi="Times New Roman" w:cs="Times New Roman"/>
                <w:bCs/>
                <w:sz w:val="18"/>
                <w:szCs w:val="18"/>
                <w:lang w:eastAsia="ja-JP"/>
              </w:rPr>
              <w:t xml:space="preserve">reporting and CSI-RS resource </w:t>
            </w:r>
            <w:r>
              <w:rPr>
                <w:rFonts w:ascii="Times New Roman" w:eastAsia="Yu Mincho" w:hAnsi="Times New Roman" w:cs="Times New Roman"/>
                <w:bCs/>
                <w:sz w:val="18"/>
                <w:szCs w:val="18"/>
                <w:lang w:eastAsia="ja-JP"/>
              </w:rPr>
              <w:t>per slot</w:t>
            </w:r>
            <w:r w:rsidR="00F436B8">
              <w:rPr>
                <w:rFonts w:ascii="Times New Roman" w:eastAsia="Yu Mincho" w:hAnsi="Times New Roman" w:cs="Times New Roman"/>
                <w:bCs/>
                <w:sz w:val="18"/>
                <w:szCs w:val="18"/>
                <w:lang w:eastAsia="ja-JP"/>
              </w:rPr>
              <w:t>, if this parameter is changed a little bit large</w:t>
            </w:r>
            <w:r>
              <w:rPr>
                <w:rFonts w:ascii="Times New Roman" w:eastAsia="Yu Mincho" w:hAnsi="Times New Roman" w:cs="Times New Roman"/>
                <w:bCs/>
                <w:sz w:val="18"/>
                <w:szCs w:val="18"/>
                <w:lang w:eastAsia="ja-JP"/>
              </w:rPr>
              <w:t xml:space="preserve">? </w:t>
            </w:r>
          </w:p>
          <w:p w14:paraId="1D127298" w14:textId="77777777" w:rsidR="00F436B8" w:rsidRDefault="00F436B8" w:rsidP="008D0711">
            <w:pPr>
              <w:snapToGrid w:val="0"/>
              <w:spacing w:after="0" w:line="240" w:lineRule="auto"/>
              <w:rPr>
                <w:rFonts w:ascii="Times New Roman" w:eastAsia="Yu Mincho" w:hAnsi="Times New Roman" w:cs="Times New Roman"/>
                <w:bCs/>
                <w:sz w:val="18"/>
                <w:szCs w:val="18"/>
                <w:lang w:eastAsia="ja-JP"/>
              </w:rPr>
            </w:pPr>
          </w:p>
          <w:p w14:paraId="4B4CF368" w14:textId="0D7B605A" w:rsidR="004A2EDC" w:rsidRDefault="004A2ED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On the contrary, the widely used Doppler spread is to capture the long-term channel variability </w:t>
            </w:r>
            <w:r w:rsidR="00F436B8">
              <w:rPr>
                <w:rFonts w:ascii="Times New Roman" w:eastAsia="Yu Mincho" w:hAnsi="Times New Roman" w:cs="Times New Roman"/>
                <w:bCs/>
                <w:sz w:val="18"/>
                <w:szCs w:val="18"/>
                <w:lang w:eastAsia="ja-JP"/>
              </w:rPr>
              <w:t>and is relevant to channel-</w:t>
            </w:r>
            <w:r>
              <w:rPr>
                <w:rFonts w:ascii="Times New Roman" w:eastAsia="Yu Mincho" w:hAnsi="Times New Roman" w:cs="Times New Roman"/>
                <w:bCs/>
                <w:sz w:val="18"/>
                <w:szCs w:val="18"/>
                <w:lang w:eastAsia="ja-JP"/>
              </w:rPr>
              <w:t>coheren</w:t>
            </w:r>
            <w:r w:rsidR="00F436B8">
              <w:rPr>
                <w:rFonts w:ascii="Times New Roman" w:eastAsia="Yu Mincho" w:hAnsi="Times New Roman" w:cs="Times New Roman"/>
                <w:bCs/>
                <w:sz w:val="18"/>
                <w:szCs w:val="18"/>
                <w:lang w:eastAsia="ja-JP"/>
              </w:rPr>
              <w:t>ce</w:t>
            </w:r>
            <w:r>
              <w:rPr>
                <w:rFonts w:ascii="Times New Roman" w:eastAsia="Yu Mincho" w:hAnsi="Times New Roman" w:cs="Times New Roman"/>
                <w:bCs/>
                <w:sz w:val="18"/>
                <w:szCs w:val="18"/>
                <w:lang w:eastAsia="ja-JP"/>
              </w:rPr>
              <w:t xml:space="preserve"> time.</w:t>
            </w:r>
            <w:r w:rsidR="00F436B8">
              <w:rPr>
                <w:rFonts w:ascii="Times New Roman" w:eastAsia="Yu Mincho" w:hAnsi="Times New Roman" w:cs="Times New Roman"/>
                <w:bCs/>
                <w:sz w:val="18"/>
                <w:szCs w:val="18"/>
                <w:lang w:eastAsia="ja-JP"/>
              </w:rPr>
              <w:t xml:space="preserve"> We believe that the latter is directly to determine the periodicity of CSI measurement and report. </w:t>
            </w:r>
          </w:p>
          <w:p w14:paraId="512C0455" w14:textId="77777777" w:rsidR="00F436B8" w:rsidRDefault="00F436B8" w:rsidP="008D0711">
            <w:pPr>
              <w:snapToGrid w:val="0"/>
              <w:spacing w:after="0" w:line="240" w:lineRule="auto"/>
              <w:rPr>
                <w:rFonts w:ascii="Times New Roman" w:eastAsia="Yu Mincho" w:hAnsi="Times New Roman" w:cs="Times New Roman"/>
                <w:bCs/>
                <w:sz w:val="18"/>
                <w:szCs w:val="18"/>
                <w:lang w:eastAsia="ja-JP"/>
              </w:rPr>
            </w:pPr>
          </w:p>
          <w:p w14:paraId="002B4AD6" w14:textId="17E2AFFD" w:rsidR="00F436B8" w:rsidRDefault="00F436B8" w:rsidP="008D0711">
            <w:pPr>
              <w:snapToGrid w:val="0"/>
              <w:spacing w:after="0" w:line="240" w:lineRule="auto"/>
              <w:rPr>
                <w:rFonts w:ascii="Times New Roman" w:eastAsia="Yu Mincho" w:hAnsi="Times New Roman" w:cs="Times New Roman"/>
                <w:bCs/>
                <w:sz w:val="18"/>
                <w:szCs w:val="18"/>
                <w:lang w:eastAsia="ja-JP"/>
              </w:rPr>
            </w:pPr>
          </w:p>
          <w:p w14:paraId="2D34A36B" w14:textId="77777777" w:rsidR="00F436B8" w:rsidRPr="00F436B8" w:rsidRDefault="00F436B8" w:rsidP="00F436B8">
            <w:pPr>
              <w:snapToGrid w:val="0"/>
              <w:rPr>
                <w:rFonts w:ascii="Times New Roman" w:eastAsia="Malgun Gothic" w:hAnsi="Times New Roman" w:cs="Times New Roman"/>
                <w:sz w:val="18"/>
                <w:szCs w:val="18"/>
                <w:highlight w:val="green"/>
              </w:rPr>
            </w:pPr>
            <w:r w:rsidRPr="00F436B8">
              <w:rPr>
                <w:rFonts w:ascii="Times New Roman" w:hAnsi="Times New Roman" w:cs="Times New Roman"/>
                <w:b/>
                <w:bCs/>
                <w:sz w:val="18"/>
                <w:szCs w:val="18"/>
                <w:highlight w:val="green"/>
              </w:rPr>
              <w:t>Agreement</w:t>
            </w:r>
          </w:p>
          <w:p w14:paraId="576E16B6" w14:textId="77777777" w:rsidR="00F436B8" w:rsidRPr="00F436B8" w:rsidRDefault="00F436B8" w:rsidP="00F436B8">
            <w:pPr>
              <w:snapToGrid w:val="0"/>
              <w:rPr>
                <w:rFonts w:ascii="Times New Roman" w:hAnsi="Times New Roman" w:cs="Times New Roman"/>
                <w:sz w:val="18"/>
                <w:szCs w:val="18"/>
              </w:rPr>
            </w:pPr>
            <w:r w:rsidRPr="00F436B8">
              <w:rPr>
                <w:rFonts w:ascii="Times New Roman" w:hAnsi="Times New Roman" w:cs="Times New Roman"/>
                <w:sz w:val="18"/>
                <w:szCs w:val="18"/>
              </w:rPr>
              <w:t>The work scope of TRS-based TDCP reporting focuses on the following use cases for evaluation purposes:</w:t>
            </w:r>
          </w:p>
          <w:p w14:paraId="356A31F7" w14:textId="77777777" w:rsidR="00F436B8" w:rsidRPr="00F436B8" w:rsidRDefault="00F436B8" w:rsidP="00F436B8">
            <w:pPr>
              <w:numPr>
                <w:ilvl w:val="0"/>
                <w:numId w:val="39"/>
              </w:numPr>
              <w:snapToGrid w:val="0"/>
              <w:spacing w:after="0" w:line="240" w:lineRule="auto"/>
              <w:rPr>
                <w:rFonts w:ascii="Times New Roman" w:eastAsia="Times New Roman" w:hAnsi="Times New Roman" w:cs="Times New Roman"/>
                <w:sz w:val="18"/>
                <w:szCs w:val="18"/>
              </w:rPr>
            </w:pPr>
            <w:r w:rsidRPr="00F436B8">
              <w:rPr>
                <w:rFonts w:ascii="Times New Roman" w:eastAsia="Times New Roman" w:hAnsi="Times New Roman" w:cs="Times New Roman"/>
                <w:sz w:val="18"/>
                <w:szCs w:val="18"/>
              </w:rPr>
              <w:t>Targeting medium and high UE speed, e.g. 10-120km/h as well as HST speed</w:t>
            </w:r>
          </w:p>
          <w:p w14:paraId="460B8F25" w14:textId="77777777" w:rsidR="00F436B8" w:rsidRPr="00F436B8" w:rsidRDefault="00F436B8" w:rsidP="00F436B8">
            <w:pPr>
              <w:numPr>
                <w:ilvl w:val="0"/>
                <w:numId w:val="39"/>
              </w:numPr>
              <w:snapToGrid w:val="0"/>
              <w:spacing w:after="0" w:line="240" w:lineRule="auto"/>
              <w:rPr>
                <w:rFonts w:ascii="Times New Roman" w:eastAsia="Times New Roman" w:hAnsi="Times New Roman" w:cs="Times New Roman"/>
                <w:sz w:val="18"/>
                <w:szCs w:val="18"/>
                <w:highlight w:val="yellow"/>
              </w:rPr>
            </w:pPr>
            <w:r w:rsidRPr="00F436B8">
              <w:rPr>
                <w:rFonts w:ascii="Times New Roman" w:eastAsia="Times New Roman" w:hAnsi="Times New Roman" w:cs="Times New Roman"/>
                <w:sz w:val="18"/>
                <w:szCs w:val="18"/>
                <w:highlight w:val="yellow"/>
              </w:rPr>
              <w:t xml:space="preserve">Aiding gNB to determine </w:t>
            </w:r>
          </w:p>
          <w:p w14:paraId="447F640B" w14:textId="77777777" w:rsidR="00F436B8" w:rsidRPr="00F436B8" w:rsidRDefault="00F436B8" w:rsidP="00F436B8">
            <w:pPr>
              <w:numPr>
                <w:ilvl w:val="1"/>
                <w:numId w:val="39"/>
              </w:numPr>
              <w:snapToGrid w:val="0"/>
              <w:spacing w:after="0" w:line="240" w:lineRule="auto"/>
              <w:rPr>
                <w:rFonts w:ascii="Times New Roman" w:eastAsia="Times New Roman" w:hAnsi="Times New Roman" w:cs="Times New Roman"/>
                <w:sz w:val="18"/>
                <w:szCs w:val="18"/>
                <w:highlight w:val="yellow"/>
              </w:rPr>
            </w:pPr>
            <w:r w:rsidRPr="00F436B8">
              <w:rPr>
                <w:rFonts w:ascii="Times New Roman" w:eastAsia="Times New Roman" w:hAnsi="Times New Roman" w:cs="Times New Roman"/>
                <w:sz w:val="18"/>
                <w:szCs w:val="18"/>
                <w:highlight w:val="yellow"/>
              </w:rPr>
              <w:t xml:space="preserve">CSI reporting configuration and CSI-RS resource configuration parameters, </w:t>
            </w:r>
          </w:p>
          <w:p w14:paraId="662DDF86" w14:textId="77777777" w:rsidR="00F436B8" w:rsidRPr="00F436B8" w:rsidRDefault="00F436B8" w:rsidP="00F436B8">
            <w:pPr>
              <w:numPr>
                <w:ilvl w:val="1"/>
                <w:numId w:val="39"/>
              </w:numPr>
              <w:snapToGrid w:val="0"/>
              <w:spacing w:after="0" w:line="240" w:lineRule="auto"/>
              <w:rPr>
                <w:rFonts w:ascii="Times New Roman" w:eastAsia="Times New Roman" w:hAnsi="Times New Roman" w:cs="Times New Roman"/>
                <w:sz w:val="18"/>
                <w:szCs w:val="18"/>
                <w:highlight w:val="yellow"/>
              </w:rPr>
            </w:pPr>
            <w:r w:rsidRPr="00F436B8">
              <w:rPr>
                <w:rFonts w:ascii="Times New Roman" w:eastAsia="Times New Roman" w:hAnsi="Times New Roman" w:cs="Times New Roman"/>
                <w:sz w:val="18"/>
                <w:szCs w:val="18"/>
                <w:highlight w:val="yellow"/>
              </w:rPr>
              <w:t>Precoding scheme, using one of the CSI feedback based precoding schemes or an UL-SRS reciprocity based precoding scheme</w:t>
            </w:r>
          </w:p>
          <w:p w14:paraId="08E4F63E" w14:textId="77777777" w:rsidR="00F436B8" w:rsidRPr="00F436B8" w:rsidRDefault="00F436B8" w:rsidP="00F436B8">
            <w:pPr>
              <w:numPr>
                <w:ilvl w:val="0"/>
                <w:numId w:val="39"/>
              </w:numPr>
              <w:snapToGrid w:val="0"/>
              <w:spacing w:after="0" w:line="240" w:lineRule="auto"/>
              <w:rPr>
                <w:rFonts w:ascii="Times New Roman" w:eastAsia="Times New Roman" w:hAnsi="Times New Roman" w:cs="Times New Roman"/>
                <w:sz w:val="18"/>
                <w:szCs w:val="18"/>
              </w:rPr>
            </w:pPr>
            <w:r w:rsidRPr="00F436B8">
              <w:rPr>
                <w:rFonts w:ascii="Times New Roman" w:eastAsia="Times New Roman" w:hAnsi="Times New Roman" w:cs="Times New Roman"/>
                <w:sz w:val="18"/>
                <w:szCs w:val="18"/>
              </w:rPr>
              <w:t>Aiding gNB-side CSI prediction</w:t>
            </w:r>
          </w:p>
          <w:p w14:paraId="6E8631E2" w14:textId="77777777" w:rsidR="00F436B8" w:rsidRDefault="00F436B8" w:rsidP="008D0711">
            <w:pPr>
              <w:snapToGrid w:val="0"/>
              <w:spacing w:after="0" w:line="240" w:lineRule="auto"/>
              <w:rPr>
                <w:rFonts w:ascii="Times New Roman" w:eastAsia="Yu Mincho" w:hAnsi="Times New Roman" w:cs="Times New Roman"/>
                <w:bCs/>
                <w:sz w:val="18"/>
                <w:szCs w:val="18"/>
                <w:lang w:eastAsia="ja-JP"/>
              </w:rPr>
            </w:pPr>
          </w:p>
          <w:p w14:paraId="4FADD238" w14:textId="20AF0E18" w:rsidR="00F436B8" w:rsidRDefault="00F436B8" w:rsidP="008D0711">
            <w:pPr>
              <w:snapToGrid w:val="0"/>
              <w:spacing w:after="0" w:line="240" w:lineRule="auto"/>
              <w:rPr>
                <w:rFonts w:ascii="Times New Roman" w:eastAsia="Yu Mincho" w:hAnsi="Times New Roman" w:cs="Times New Roman"/>
                <w:bCs/>
                <w:sz w:val="18"/>
                <w:szCs w:val="18"/>
                <w:lang w:eastAsia="ja-JP"/>
              </w:rPr>
            </w:pPr>
          </w:p>
          <w:p w14:paraId="76BC60B1" w14:textId="279F7C72" w:rsidR="00F436B8" w:rsidRDefault="008012C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FYI, since there are too many discussion about Doppler spread definition and coherence time. So, p</w:t>
            </w:r>
            <w:r w:rsidR="00F436B8">
              <w:rPr>
                <w:rFonts w:ascii="Times New Roman" w:eastAsia="Yu Mincho" w:hAnsi="Times New Roman" w:cs="Times New Roman"/>
                <w:bCs/>
                <w:sz w:val="18"/>
                <w:szCs w:val="18"/>
                <w:lang w:eastAsia="ja-JP"/>
              </w:rPr>
              <w:t xml:space="preserve">lease review the following </w:t>
            </w:r>
            <w:r>
              <w:rPr>
                <w:rFonts w:ascii="Times New Roman" w:eastAsia="Yu Mincho" w:hAnsi="Times New Roman" w:cs="Times New Roman"/>
                <w:bCs/>
                <w:sz w:val="18"/>
                <w:szCs w:val="18"/>
                <w:lang w:eastAsia="ja-JP"/>
              </w:rPr>
              <w:t>section from book ‘</w:t>
            </w:r>
            <w:r w:rsidRPr="008012CC">
              <w:rPr>
                <w:rFonts w:ascii="Times New Roman" w:eastAsia="Yu Mincho" w:hAnsi="Times New Roman" w:cs="Times New Roman"/>
                <w:bCs/>
                <w:sz w:val="18"/>
                <w:szCs w:val="18"/>
                <w:lang w:eastAsia="ja-JP"/>
              </w:rPr>
              <w:t>Fundamentals of wireless communication</w:t>
            </w:r>
            <w:r>
              <w:rPr>
                <w:rFonts w:ascii="Times New Roman" w:eastAsia="Yu Mincho" w:hAnsi="Times New Roman" w:cs="Times New Roman"/>
                <w:bCs/>
                <w:sz w:val="18"/>
                <w:szCs w:val="18"/>
                <w:lang w:eastAsia="ja-JP"/>
              </w:rPr>
              <w:t>’, David Tse.</w:t>
            </w:r>
            <w:r w:rsidR="00F436B8">
              <w:rPr>
                <w:rFonts w:ascii="Times New Roman" w:eastAsia="Yu Mincho" w:hAnsi="Times New Roman" w:cs="Times New Roman"/>
                <w:bCs/>
                <w:sz w:val="18"/>
                <w:szCs w:val="18"/>
                <w:lang w:eastAsia="ja-JP"/>
              </w:rPr>
              <w:t xml:space="preserve"> </w:t>
            </w:r>
          </w:p>
          <w:p w14:paraId="7CDA2682" w14:textId="580440BC" w:rsidR="008012CC" w:rsidRDefault="008012CC" w:rsidP="008D0711">
            <w:pPr>
              <w:snapToGrid w:val="0"/>
              <w:spacing w:after="0" w:line="240" w:lineRule="auto"/>
              <w:rPr>
                <w:rFonts w:ascii="Times New Roman" w:eastAsia="Yu Mincho" w:hAnsi="Times New Roman" w:cs="Times New Roman"/>
                <w:bCs/>
                <w:sz w:val="18"/>
                <w:szCs w:val="18"/>
                <w:lang w:eastAsia="ja-JP"/>
              </w:rPr>
            </w:pPr>
          </w:p>
          <w:p w14:paraId="363461B6" w14:textId="6796FE3D" w:rsidR="008012CC" w:rsidRDefault="008012CC" w:rsidP="008D0711">
            <w:pPr>
              <w:snapToGrid w:val="0"/>
              <w:spacing w:after="0" w:line="240" w:lineRule="auto"/>
              <w:rPr>
                <w:rFonts w:ascii="Times New Roman" w:eastAsia="Yu Mincho" w:hAnsi="Times New Roman" w:cs="Times New Roman"/>
                <w:bCs/>
                <w:sz w:val="18"/>
                <w:szCs w:val="18"/>
                <w:lang w:eastAsia="ja-JP"/>
              </w:rPr>
            </w:pPr>
            <w:r>
              <w:rPr>
                <w:noProof/>
              </w:rPr>
              <w:drawing>
                <wp:inline distT="0" distB="0" distL="0" distR="0" wp14:anchorId="2AA12216" wp14:editId="42CBAD4B">
                  <wp:extent cx="4642605" cy="2758182"/>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48687" cy="2761795"/>
                          </a:xfrm>
                          <a:prstGeom prst="rect">
                            <a:avLst/>
                          </a:prstGeom>
                        </pic:spPr>
                      </pic:pic>
                    </a:graphicData>
                  </a:graphic>
                </wp:inline>
              </w:drawing>
            </w:r>
          </w:p>
          <w:p w14:paraId="26A4535D" w14:textId="407E28B7" w:rsidR="008012CC" w:rsidRDefault="008012CC" w:rsidP="008012CC">
            <w:pPr>
              <w:snapToGrid w:val="0"/>
              <w:spacing w:after="0" w:line="240" w:lineRule="auto"/>
              <w:jc w:val="center"/>
              <w:rPr>
                <w:rFonts w:ascii="Times New Roman" w:eastAsia="Yu Mincho" w:hAnsi="Times New Roman" w:cs="Times New Roman"/>
                <w:bCs/>
                <w:sz w:val="18"/>
                <w:szCs w:val="18"/>
                <w:lang w:eastAsia="ja-JP"/>
              </w:rPr>
            </w:pPr>
            <w:r>
              <w:rPr>
                <w:noProof/>
              </w:rPr>
              <w:lastRenderedPageBreak/>
              <w:drawing>
                <wp:inline distT="0" distB="0" distL="0" distR="0" wp14:anchorId="42ECC03C" wp14:editId="13415B6E">
                  <wp:extent cx="3494930" cy="22553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9147" cy="2296825"/>
                          </a:xfrm>
                          <a:prstGeom prst="rect">
                            <a:avLst/>
                          </a:prstGeom>
                        </pic:spPr>
                      </pic:pic>
                    </a:graphicData>
                  </a:graphic>
                </wp:inline>
              </w:drawing>
            </w:r>
          </w:p>
          <w:p w14:paraId="7A472925" w14:textId="70641A2C" w:rsidR="004A2EDC" w:rsidRDefault="004A2EDC"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 </w:t>
            </w:r>
          </w:p>
        </w:tc>
      </w:tr>
      <w:tr w:rsidR="009504E8" w:rsidRPr="00EC4EEB" w14:paraId="124D2895"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28AE1" w14:textId="280CF338" w:rsidR="009504E8" w:rsidRPr="004A2EDC" w:rsidRDefault="009504E8" w:rsidP="00367AE2">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F01DB" w14:textId="2E51A0EF" w:rsidR="002A0D16" w:rsidRDefault="009504E8"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In our view, the main benefit of AltC is in its </w:t>
            </w:r>
            <w:r w:rsidR="0007690E">
              <w:rPr>
                <w:rFonts w:ascii="Times New Roman" w:eastAsia="Yu Mincho" w:hAnsi="Times New Roman" w:cs="Times New Roman"/>
                <w:bCs/>
                <w:sz w:val="18"/>
                <w:szCs w:val="18"/>
                <w:lang w:eastAsia="ja-JP"/>
              </w:rPr>
              <w:t>higher certainty</w:t>
            </w:r>
            <w:r w:rsidR="00E16EAC">
              <w:rPr>
                <w:rFonts w:ascii="Times New Roman" w:eastAsia="Yu Mincho" w:hAnsi="Times New Roman" w:cs="Times New Roman"/>
                <w:bCs/>
                <w:sz w:val="18"/>
                <w:szCs w:val="18"/>
                <w:lang w:eastAsia="ja-JP"/>
              </w:rPr>
              <w:t xml:space="preserve"> from gNB/NW</w:t>
            </w:r>
            <w:r w:rsidR="003A117D">
              <w:rPr>
                <w:rFonts w:ascii="Times New Roman" w:eastAsia="Yu Mincho" w:hAnsi="Times New Roman" w:cs="Times New Roman"/>
                <w:bCs/>
                <w:sz w:val="18"/>
                <w:szCs w:val="18"/>
                <w:lang w:eastAsia="ja-JP"/>
              </w:rPr>
              <w:t xml:space="preserve"> operation</w:t>
            </w:r>
            <w:r w:rsidR="00E16EAC">
              <w:rPr>
                <w:rFonts w:ascii="Times New Roman" w:eastAsia="Yu Mincho" w:hAnsi="Times New Roman" w:cs="Times New Roman"/>
                <w:bCs/>
                <w:sz w:val="18"/>
                <w:szCs w:val="18"/>
                <w:lang w:eastAsia="ja-JP"/>
              </w:rPr>
              <w:t xml:space="preserve"> perspective, </w:t>
            </w:r>
            <w:r w:rsidR="0007690E">
              <w:rPr>
                <w:rFonts w:ascii="Times New Roman" w:eastAsia="Yu Mincho" w:hAnsi="Times New Roman" w:cs="Times New Roman"/>
                <w:bCs/>
                <w:sz w:val="18"/>
                <w:szCs w:val="18"/>
                <w:lang w:eastAsia="ja-JP"/>
              </w:rPr>
              <w:t>meaning that</w:t>
            </w:r>
            <w:r w:rsidR="00E16EAC">
              <w:rPr>
                <w:rFonts w:ascii="Times New Roman" w:eastAsia="Yu Mincho" w:hAnsi="Times New Roman" w:cs="Times New Roman"/>
                <w:bCs/>
                <w:sz w:val="18"/>
                <w:szCs w:val="18"/>
                <w:lang w:eastAsia="ja-JP"/>
              </w:rPr>
              <w:t xml:space="preserve"> since</w:t>
            </w:r>
            <w:r w:rsidR="0007690E">
              <w:rPr>
                <w:rFonts w:ascii="Times New Roman" w:eastAsia="Yu Mincho" w:hAnsi="Times New Roman" w:cs="Times New Roman"/>
                <w:bCs/>
                <w:sz w:val="18"/>
                <w:szCs w:val="18"/>
                <w:lang w:eastAsia="ja-JP"/>
              </w:rPr>
              <w:t xml:space="preserve"> </w:t>
            </w:r>
            <w:r w:rsidR="00E16EAC">
              <w:rPr>
                <w:rFonts w:ascii="Times New Roman" w:eastAsia="Yu Mincho" w:hAnsi="Times New Roman" w:cs="Times New Roman"/>
                <w:bCs/>
                <w:sz w:val="18"/>
                <w:szCs w:val="18"/>
                <w:lang w:eastAsia="ja-JP"/>
              </w:rPr>
              <w:t xml:space="preserve">it is directly </w:t>
            </w:r>
            <w:r w:rsidR="0007690E">
              <w:rPr>
                <w:rFonts w:ascii="Times New Roman" w:eastAsia="Yu Mincho" w:hAnsi="Times New Roman" w:cs="Times New Roman"/>
                <w:bCs/>
                <w:sz w:val="18"/>
                <w:szCs w:val="18"/>
                <w:lang w:eastAsia="ja-JP"/>
              </w:rPr>
              <w:t xml:space="preserve">based on the measurement and its observed reliability, </w:t>
            </w:r>
            <w:r w:rsidR="00604E46">
              <w:rPr>
                <w:rFonts w:ascii="Times New Roman" w:eastAsia="Yu Mincho" w:hAnsi="Times New Roman" w:cs="Times New Roman"/>
                <w:bCs/>
                <w:sz w:val="18"/>
                <w:szCs w:val="18"/>
                <w:lang w:eastAsia="ja-JP"/>
              </w:rPr>
              <w:t xml:space="preserve">a </w:t>
            </w:r>
            <w:r w:rsidR="0007690E">
              <w:rPr>
                <w:rFonts w:ascii="Times New Roman" w:eastAsia="Yu Mincho" w:hAnsi="Times New Roman" w:cs="Times New Roman"/>
                <w:bCs/>
                <w:sz w:val="18"/>
                <w:szCs w:val="18"/>
                <w:lang w:eastAsia="ja-JP"/>
              </w:rPr>
              <w:t>UE can suggest a CSI configuration that is suited for the observed channel. However, in Alts. A and B, UE is obliged to report TDCP, even if due to low SNR or other impairment</w:t>
            </w:r>
            <w:r w:rsidR="00604E46">
              <w:rPr>
                <w:rFonts w:ascii="Times New Roman" w:eastAsia="Yu Mincho" w:hAnsi="Times New Roman" w:cs="Times New Roman"/>
                <w:bCs/>
                <w:sz w:val="18"/>
                <w:szCs w:val="18"/>
                <w:lang w:eastAsia="ja-JP"/>
              </w:rPr>
              <w:t>s</w:t>
            </w:r>
            <w:r w:rsidR="0007690E">
              <w:rPr>
                <w:rFonts w:ascii="Times New Roman" w:eastAsia="Yu Mincho" w:hAnsi="Times New Roman" w:cs="Times New Roman"/>
                <w:bCs/>
                <w:sz w:val="18"/>
                <w:szCs w:val="18"/>
                <w:lang w:eastAsia="ja-JP"/>
              </w:rPr>
              <w:t xml:space="preserve">, the accuracy of its measurement is </w:t>
            </w:r>
            <w:r w:rsidR="00E16EAC">
              <w:rPr>
                <w:rFonts w:ascii="Times New Roman" w:eastAsia="Yu Mincho" w:hAnsi="Times New Roman" w:cs="Times New Roman"/>
                <w:bCs/>
                <w:sz w:val="18"/>
                <w:szCs w:val="18"/>
                <w:lang w:eastAsia="ja-JP"/>
              </w:rPr>
              <w:t xml:space="preserve">erroneous and </w:t>
            </w:r>
            <w:r w:rsidR="0007690E">
              <w:rPr>
                <w:rFonts w:ascii="Times New Roman" w:eastAsia="Yu Mincho" w:hAnsi="Times New Roman" w:cs="Times New Roman"/>
                <w:bCs/>
                <w:sz w:val="18"/>
                <w:szCs w:val="18"/>
                <w:lang w:eastAsia="ja-JP"/>
              </w:rPr>
              <w:t xml:space="preserve">not </w:t>
            </w:r>
            <w:r w:rsidR="00E16EAC">
              <w:rPr>
                <w:rFonts w:ascii="Times New Roman" w:eastAsia="Yu Mincho" w:hAnsi="Times New Roman" w:cs="Times New Roman"/>
                <w:bCs/>
                <w:sz w:val="18"/>
                <w:szCs w:val="18"/>
                <w:lang w:eastAsia="ja-JP"/>
              </w:rPr>
              <w:t>reasonable</w:t>
            </w:r>
            <w:r w:rsidR="0007690E">
              <w:rPr>
                <w:rFonts w:ascii="Times New Roman" w:eastAsia="Yu Mincho" w:hAnsi="Times New Roman" w:cs="Times New Roman"/>
                <w:bCs/>
                <w:sz w:val="18"/>
                <w:szCs w:val="18"/>
                <w:lang w:eastAsia="ja-JP"/>
              </w:rPr>
              <w:t xml:space="preserve">. </w:t>
            </w:r>
            <w:r w:rsidR="00E16EAC">
              <w:rPr>
                <w:rFonts w:ascii="Times New Roman" w:eastAsia="Yu Mincho" w:hAnsi="Times New Roman" w:cs="Times New Roman"/>
                <w:bCs/>
                <w:sz w:val="18"/>
                <w:szCs w:val="18"/>
                <w:lang w:eastAsia="ja-JP"/>
              </w:rPr>
              <w:t>Then,</w:t>
            </w:r>
            <w:r w:rsidR="0007690E">
              <w:rPr>
                <w:rFonts w:ascii="Times New Roman" w:eastAsia="Yu Mincho" w:hAnsi="Times New Roman" w:cs="Times New Roman"/>
                <w:bCs/>
                <w:sz w:val="18"/>
                <w:szCs w:val="18"/>
                <w:lang w:eastAsia="ja-JP"/>
              </w:rPr>
              <w:t xml:space="preserve"> when gNB receives</w:t>
            </w:r>
            <w:r w:rsidR="002A0D16">
              <w:rPr>
                <w:rFonts w:ascii="Times New Roman" w:eastAsia="Yu Mincho" w:hAnsi="Times New Roman" w:cs="Times New Roman"/>
                <w:bCs/>
                <w:sz w:val="18"/>
                <w:szCs w:val="18"/>
                <w:lang w:eastAsia="ja-JP"/>
              </w:rPr>
              <w:t xml:space="preserve"> the TDCP report, it will react to it without knowing whether the measurement was reliable or not.</w:t>
            </w:r>
          </w:p>
          <w:p w14:paraId="481FAF6E" w14:textId="3D71B93A" w:rsidR="002A0D16" w:rsidRDefault="002A0D16"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From our perspective, Alts A and B could work properly only if we define a UE behavior for when the </w:t>
            </w:r>
            <w:r w:rsidR="00604E46">
              <w:rPr>
                <w:rFonts w:ascii="Times New Roman" w:eastAsia="Yu Mincho" w:hAnsi="Times New Roman" w:cs="Times New Roman"/>
                <w:bCs/>
                <w:sz w:val="18"/>
                <w:szCs w:val="18"/>
                <w:lang w:eastAsia="ja-JP"/>
              </w:rPr>
              <w:t xml:space="preserve">accuracy of </w:t>
            </w:r>
            <w:r>
              <w:rPr>
                <w:rFonts w:ascii="Times New Roman" w:eastAsia="Yu Mincho" w:hAnsi="Times New Roman" w:cs="Times New Roman"/>
                <w:bCs/>
                <w:sz w:val="18"/>
                <w:szCs w:val="18"/>
                <w:lang w:eastAsia="ja-JP"/>
              </w:rPr>
              <w:t>TDCP measurement is not sufficiently high.</w:t>
            </w:r>
          </w:p>
          <w:p w14:paraId="37347601" w14:textId="15CADCA0" w:rsidR="003A117D" w:rsidRDefault="003A117D" w:rsidP="008D0711">
            <w:pPr>
              <w:snapToGrid w:val="0"/>
              <w:spacing w:after="0" w:line="240" w:lineRule="auto"/>
              <w:rPr>
                <w:rFonts w:ascii="Times New Roman" w:eastAsia="Yu Mincho" w:hAnsi="Times New Roman" w:cs="Times New Roman"/>
                <w:bCs/>
                <w:sz w:val="18"/>
                <w:szCs w:val="18"/>
                <w:lang w:eastAsia="ja-JP"/>
              </w:rPr>
            </w:pPr>
          </w:p>
          <w:p w14:paraId="227EA55E" w14:textId="3DD2CAE1" w:rsidR="003A117D" w:rsidRDefault="003A117D" w:rsidP="008D0711">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Having said that, we support AltA or AltB, </w:t>
            </w:r>
            <w:r w:rsidRPr="003A117D">
              <w:rPr>
                <w:rFonts w:ascii="Times New Roman" w:eastAsia="Yu Mincho" w:hAnsi="Times New Roman" w:cs="Times New Roman"/>
                <w:bCs/>
                <w:sz w:val="18"/>
                <w:szCs w:val="18"/>
                <w:lang w:eastAsia="ja-JP"/>
              </w:rPr>
              <w:t xml:space="preserve">if </w:t>
            </w:r>
            <w:r>
              <w:rPr>
                <w:rFonts w:ascii="Times New Roman" w:eastAsia="Yu Mincho" w:hAnsi="Times New Roman" w:cs="Times New Roman"/>
                <w:bCs/>
                <w:sz w:val="18"/>
                <w:szCs w:val="18"/>
                <w:lang w:eastAsia="ja-JP"/>
              </w:rPr>
              <w:t xml:space="preserve">a </w:t>
            </w:r>
            <w:r w:rsidRPr="003A117D">
              <w:rPr>
                <w:rFonts w:ascii="Times New Roman" w:eastAsia="Yu Mincho" w:hAnsi="Times New Roman" w:cs="Times New Roman"/>
                <w:bCs/>
                <w:sz w:val="18"/>
                <w:szCs w:val="18"/>
                <w:lang w:eastAsia="ja-JP"/>
              </w:rPr>
              <w:t xml:space="preserve">reliability aspect </w:t>
            </w:r>
            <w:r>
              <w:rPr>
                <w:rFonts w:ascii="Times New Roman" w:eastAsia="Yu Mincho" w:hAnsi="Times New Roman" w:cs="Times New Roman"/>
                <w:bCs/>
                <w:sz w:val="18"/>
                <w:szCs w:val="18"/>
                <w:lang w:eastAsia="ja-JP"/>
              </w:rPr>
              <w:t xml:space="preserve">of the measurement </w:t>
            </w:r>
            <w:r w:rsidRPr="003A117D">
              <w:rPr>
                <w:rFonts w:ascii="Times New Roman" w:eastAsia="Yu Mincho" w:hAnsi="Times New Roman" w:cs="Times New Roman"/>
                <w:bCs/>
                <w:sz w:val="18"/>
                <w:szCs w:val="18"/>
                <w:lang w:eastAsia="ja-JP"/>
              </w:rPr>
              <w:t>is considered</w:t>
            </w:r>
            <w:r>
              <w:rPr>
                <w:rFonts w:ascii="Times New Roman" w:eastAsia="Yu Mincho" w:hAnsi="Times New Roman" w:cs="Times New Roman"/>
                <w:bCs/>
                <w:sz w:val="18"/>
                <w:szCs w:val="18"/>
                <w:lang w:eastAsia="ja-JP"/>
              </w:rPr>
              <w:t xml:space="preserve"> and a corresponding UE behavior for TDCP reporting is studied. Otherwise, we </w:t>
            </w:r>
            <w:r w:rsidR="00CE3E3E">
              <w:rPr>
                <w:rFonts w:ascii="Times New Roman" w:eastAsia="Yu Mincho" w:hAnsi="Times New Roman" w:cs="Times New Roman"/>
                <w:bCs/>
                <w:sz w:val="18"/>
                <w:szCs w:val="18"/>
                <w:lang w:eastAsia="ja-JP"/>
              </w:rPr>
              <w:t>find</w:t>
            </w:r>
            <w:r>
              <w:rPr>
                <w:rFonts w:ascii="Times New Roman" w:eastAsia="Yu Mincho" w:hAnsi="Times New Roman" w:cs="Times New Roman"/>
                <w:bCs/>
                <w:sz w:val="18"/>
                <w:szCs w:val="18"/>
                <w:lang w:eastAsia="ja-JP"/>
              </w:rPr>
              <w:t xml:space="preserve"> AltC</w:t>
            </w:r>
            <w:r w:rsidR="00CE3E3E">
              <w:rPr>
                <w:rFonts w:ascii="Times New Roman" w:eastAsia="Yu Mincho" w:hAnsi="Times New Roman" w:cs="Times New Roman"/>
                <w:bCs/>
                <w:sz w:val="18"/>
                <w:szCs w:val="18"/>
                <w:lang w:eastAsia="ja-JP"/>
              </w:rPr>
              <w:t xml:space="preserve"> would be a better </w:t>
            </w:r>
            <w:r w:rsidR="00604E46">
              <w:rPr>
                <w:rFonts w:ascii="Times New Roman" w:eastAsia="Yu Mincho" w:hAnsi="Times New Roman" w:cs="Times New Roman"/>
                <w:bCs/>
                <w:sz w:val="18"/>
                <w:szCs w:val="18"/>
                <w:lang w:eastAsia="ja-JP"/>
              </w:rPr>
              <w:t>way-forward</w:t>
            </w:r>
            <w:r w:rsidR="00CE3E3E">
              <w:rPr>
                <w:rFonts w:ascii="Times New Roman" w:eastAsia="Yu Mincho" w:hAnsi="Times New Roman" w:cs="Times New Roman"/>
                <w:bCs/>
                <w:sz w:val="18"/>
                <w:szCs w:val="18"/>
                <w:lang w:eastAsia="ja-JP"/>
              </w:rPr>
              <w:t>.</w:t>
            </w:r>
          </w:p>
          <w:p w14:paraId="0BA69FCD" w14:textId="50E716D8" w:rsidR="002A0D16" w:rsidRDefault="002A0D16" w:rsidP="003A117D">
            <w:pPr>
              <w:snapToGrid w:val="0"/>
              <w:spacing w:after="0" w:line="240" w:lineRule="auto"/>
              <w:rPr>
                <w:rFonts w:ascii="Times New Roman" w:eastAsia="Yu Mincho" w:hAnsi="Times New Roman" w:cs="Times New Roman"/>
                <w:bCs/>
                <w:sz w:val="18"/>
                <w:szCs w:val="18"/>
                <w:lang w:eastAsia="ja-JP"/>
              </w:rPr>
            </w:pPr>
          </w:p>
        </w:tc>
      </w:tr>
      <w:tr w:rsidR="00A35008" w:rsidRPr="00EC4EEB" w14:paraId="3B6BF756"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7D131" w14:textId="6FAE6340" w:rsidR="00A35008" w:rsidRPr="00A35008" w:rsidRDefault="00A35008" w:rsidP="00367AE2">
            <w:pPr>
              <w:snapToGrid w:val="0"/>
              <w:spacing w:after="0" w:line="240" w:lineRule="auto"/>
              <w:rPr>
                <w:rFonts w:ascii="Times New Roman" w:eastAsia="DengXian" w:hAnsi="Times New Roman" w:cs="Times New Roman"/>
                <w:bCs/>
                <w:i/>
                <w:iCs/>
                <w:sz w:val="18"/>
                <w:szCs w:val="18"/>
                <w:lang w:eastAsia="zh-CN"/>
              </w:rPr>
            </w:pPr>
            <w:r w:rsidRPr="00A35008">
              <w:rPr>
                <w:rFonts w:ascii="Times New Roman" w:eastAsia="DengXian" w:hAnsi="Times New Roman" w:cs="Times New Roman"/>
                <w:bCs/>
                <w:i/>
                <w:iCs/>
                <w:sz w:val="18"/>
                <w:szCs w:val="18"/>
                <w:lang w:eastAsia="zh-CN"/>
              </w:rPr>
              <w:t>Ericsson3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D0030" w14:textId="7E2468BE"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r w:rsidRPr="00A35008">
              <w:rPr>
                <w:rFonts w:ascii="Times New Roman" w:eastAsia="Yu Mincho" w:hAnsi="Times New Roman" w:cs="Times New Roman"/>
                <w:bCs/>
                <w:i/>
                <w:iCs/>
                <w:sz w:val="18"/>
                <w:szCs w:val="18"/>
                <w:lang w:eastAsia="ja-JP"/>
              </w:rPr>
              <w:t>To ZTE3:  In the very same section of the textbook you referenced, there is the following sentence that is highlighted below:</w:t>
            </w:r>
          </w:p>
          <w:p w14:paraId="4CDFC04B" w14:textId="346445F1"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p>
          <w:p w14:paraId="05DBF74F" w14:textId="36EE3A41"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r w:rsidRPr="00A35008">
              <w:rPr>
                <w:rFonts w:eastAsia="Yu Mincho"/>
                <w:bCs/>
                <w:i/>
                <w:iCs/>
                <w:noProof/>
                <w:sz w:val="18"/>
                <w:szCs w:val="18"/>
              </w:rPr>
              <w:drawing>
                <wp:inline distT="0" distB="0" distL="0" distR="0" wp14:anchorId="4DB74B48" wp14:editId="1C104771">
                  <wp:extent cx="5033010" cy="21208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57028" cy="2131016"/>
                          </a:xfrm>
                          <a:prstGeom prst="rect">
                            <a:avLst/>
                          </a:prstGeom>
                          <a:noFill/>
                          <a:ln>
                            <a:noFill/>
                          </a:ln>
                        </pic:spPr>
                      </pic:pic>
                    </a:graphicData>
                  </a:graphic>
                </wp:inline>
              </w:drawing>
            </w:r>
          </w:p>
          <w:p w14:paraId="5157E7CB" w14:textId="55D33BAE"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p>
          <w:p w14:paraId="23A56964" w14:textId="1BC8D961"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p>
          <w:p w14:paraId="4BB9EDBB" w14:textId="1EF40FBF"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r w:rsidRPr="00A35008">
              <w:rPr>
                <w:rFonts w:ascii="Segoe UI" w:hAnsi="Segoe UI" w:cs="Segoe UI"/>
                <w:i/>
                <w:iCs/>
                <w:color w:val="242424"/>
                <w:sz w:val="21"/>
                <w:szCs w:val="21"/>
                <w:shd w:val="clear" w:color="auto" w:fill="FFFFFF"/>
              </w:rPr>
              <w:t>As shown in Ericsson's previous contribution, estimating maximum Doppler shifts based on channel peaks is very complex</w:t>
            </w:r>
          </w:p>
          <w:p w14:paraId="27712A2E" w14:textId="3EE0CE52" w:rsidR="00A35008" w:rsidRPr="00A35008" w:rsidRDefault="00A35008" w:rsidP="008D0711">
            <w:pPr>
              <w:snapToGrid w:val="0"/>
              <w:spacing w:after="0" w:line="240" w:lineRule="auto"/>
              <w:rPr>
                <w:rFonts w:ascii="Times New Roman" w:eastAsia="Yu Mincho" w:hAnsi="Times New Roman" w:cs="Times New Roman"/>
                <w:bCs/>
                <w:i/>
                <w:iCs/>
                <w:sz w:val="18"/>
                <w:szCs w:val="18"/>
                <w:lang w:eastAsia="ja-JP"/>
              </w:rPr>
            </w:pPr>
          </w:p>
        </w:tc>
      </w:tr>
      <w:tr w:rsidR="000D0478" w:rsidRPr="00EC4EEB" w14:paraId="6232F639" w14:textId="77777777" w:rsidTr="00820996">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5ABCA" w14:textId="3B259FCB" w:rsidR="000D0478" w:rsidRPr="000D0478" w:rsidRDefault="000D0478" w:rsidP="00367AE2">
            <w:pPr>
              <w:snapToGrid w:val="0"/>
              <w:spacing w:after="0" w:line="240" w:lineRule="auto"/>
              <w:rPr>
                <w:rFonts w:ascii="Times New Roman" w:eastAsia="DengXian" w:hAnsi="Times New Roman" w:cs="Times New Roman"/>
                <w:bCs/>
                <w:iCs/>
                <w:sz w:val="18"/>
                <w:szCs w:val="18"/>
                <w:lang w:eastAsia="zh-CN"/>
              </w:rPr>
            </w:pPr>
            <w:r w:rsidRPr="000D0478">
              <w:rPr>
                <w:rFonts w:ascii="Times New Roman" w:eastAsia="DengXian" w:hAnsi="Times New Roman" w:cs="Times New Roman"/>
                <w:bCs/>
                <w:iCs/>
                <w:sz w:val="18"/>
                <w:szCs w:val="18"/>
                <w:lang w:eastAsia="zh-CN"/>
              </w:rPr>
              <w:t>Mod V55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D3C9D" w14:textId="799B199D" w:rsidR="000D0478" w:rsidRPr="005209D7" w:rsidRDefault="000D0478" w:rsidP="008D0711">
            <w:pPr>
              <w:snapToGrid w:val="0"/>
              <w:spacing w:after="0" w:line="240" w:lineRule="auto"/>
              <w:rPr>
                <w:rFonts w:ascii="Times New Roman" w:eastAsia="Yu Mincho" w:hAnsi="Times New Roman" w:cs="Times New Roman"/>
                <w:b/>
                <w:bCs/>
                <w:iCs/>
                <w:color w:val="3333FF"/>
                <w:szCs w:val="18"/>
                <w:lang w:eastAsia="ja-JP"/>
              </w:rPr>
            </w:pPr>
            <w:r w:rsidRPr="005209D7">
              <w:rPr>
                <w:rFonts w:ascii="Times New Roman" w:eastAsia="Yu Mincho" w:hAnsi="Times New Roman" w:cs="Times New Roman"/>
                <w:b/>
                <w:bCs/>
                <w:iCs/>
                <w:color w:val="3333FF"/>
                <w:szCs w:val="18"/>
                <w:lang w:eastAsia="ja-JP"/>
              </w:rPr>
              <w:t xml:space="preserve">No revision on proposal. </w:t>
            </w:r>
          </w:p>
          <w:p w14:paraId="4E32A048" w14:textId="073BDAED" w:rsidR="000D0478" w:rsidRPr="005209D7" w:rsidRDefault="000D0478" w:rsidP="008D0711">
            <w:pPr>
              <w:snapToGrid w:val="0"/>
              <w:spacing w:after="0" w:line="240" w:lineRule="auto"/>
              <w:rPr>
                <w:rFonts w:ascii="Times New Roman" w:eastAsia="Yu Mincho" w:hAnsi="Times New Roman" w:cs="Times New Roman"/>
                <w:b/>
                <w:bCs/>
                <w:iCs/>
                <w:color w:val="3333FF"/>
                <w:szCs w:val="18"/>
                <w:lang w:eastAsia="ja-JP"/>
              </w:rPr>
            </w:pPr>
          </w:p>
          <w:p w14:paraId="1E4A77BD" w14:textId="21066281" w:rsidR="000D0478" w:rsidRPr="005209D7" w:rsidRDefault="000D0478" w:rsidP="008D0711">
            <w:pPr>
              <w:snapToGrid w:val="0"/>
              <w:spacing w:after="0" w:line="240" w:lineRule="auto"/>
              <w:rPr>
                <w:rFonts w:ascii="Times New Roman" w:eastAsia="Yu Mincho" w:hAnsi="Times New Roman" w:cs="Times New Roman"/>
                <w:bCs/>
                <w:iCs/>
                <w:color w:val="3333FF"/>
                <w:szCs w:val="18"/>
                <w:lang w:eastAsia="ja-JP"/>
              </w:rPr>
            </w:pPr>
            <w:r w:rsidRPr="005209D7">
              <w:rPr>
                <w:rFonts w:ascii="Times New Roman" w:eastAsia="Yu Mincho" w:hAnsi="Times New Roman" w:cs="Times New Roman"/>
                <w:bCs/>
                <w:iCs/>
                <w:color w:val="3333FF"/>
                <w:szCs w:val="18"/>
                <w:lang w:eastAsia="ja-JP"/>
              </w:rPr>
              <w:t xml:space="preserve">This is the current situation. </w:t>
            </w:r>
          </w:p>
          <w:p w14:paraId="491EC99B" w14:textId="7E914B81" w:rsidR="000D0478" w:rsidRPr="005209D7" w:rsidRDefault="000D0478" w:rsidP="000D0478">
            <w:pPr>
              <w:pStyle w:val="ListParagraph"/>
              <w:numPr>
                <w:ilvl w:val="0"/>
                <w:numId w:val="33"/>
              </w:numPr>
              <w:snapToGrid w:val="0"/>
              <w:spacing w:after="0" w:line="240" w:lineRule="auto"/>
              <w:jc w:val="both"/>
              <w:rPr>
                <w:rFonts w:ascii="Times New Roman" w:hAnsi="Times New Roman" w:cs="Times New Roman"/>
                <w:color w:val="3333FF"/>
                <w:szCs w:val="18"/>
              </w:rPr>
            </w:pPr>
            <w:r w:rsidRPr="005209D7">
              <w:rPr>
                <w:rFonts w:ascii="Times New Roman" w:hAnsi="Times New Roman" w:cs="Times New Roman"/>
                <w:color w:val="3333FF"/>
                <w:szCs w:val="18"/>
              </w:rPr>
              <w:t>AltA: Samsung (2</w:t>
            </w:r>
            <w:r w:rsidRPr="005209D7">
              <w:rPr>
                <w:rFonts w:ascii="Times New Roman" w:hAnsi="Times New Roman" w:cs="Times New Roman"/>
                <w:color w:val="3333FF"/>
                <w:szCs w:val="18"/>
                <w:vertAlign w:val="superscript"/>
              </w:rPr>
              <w:t>nd</w:t>
            </w:r>
            <w:r w:rsidRPr="005209D7">
              <w:rPr>
                <w:rFonts w:ascii="Times New Roman" w:hAnsi="Times New Roman" w:cs="Times New Roman"/>
                <w:color w:val="3333FF"/>
                <w:szCs w:val="18"/>
              </w:rPr>
              <w:t xml:space="preserve"> pref), </w:t>
            </w:r>
            <w:r w:rsidRPr="005209D7">
              <w:rPr>
                <w:rFonts w:ascii="Times New Roman" w:hAnsi="Times New Roman" w:cs="Times New Roman"/>
                <w:color w:val="3333FF"/>
                <w:szCs w:val="18"/>
                <w:highlight w:val="yellow"/>
              </w:rPr>
              <w:t>ZTE</w:t>
            </w:r>
            <w:r w:rsidRPr="005209D7">
              <w:rPr>
                <w:rFonts w:ascii="Times New Roman" w:hAnsi="Times New Roman" w:cs="Times New Roman"/>
                <w:color w:val="3333FF"/>
                <w:szCs w:val="18"/>
              </w:rPr>
              <w:t xml:space="preserve">, vivo, </w:t>
            </w:r>
            <w:r w:rsidRPr="005209D7">
              <w:rPr>
                <w:rFonts w:ascii="Times New Roman" w:hAnsi="Times New Roman" w:cs="Times New Roman"/>
                <w:color w:val="3333FF"/>
                <w:szCs w:val="18"/>
                <w:highlight w:val="yellow"/>
              </w:rPr>
              <w:t>Google</w:t>
            </w:r>
            <w:r w:rsidRPr="005209D7">
              <w:rPr>
                <w:rFonts w:ascii="Times New Roman" w:hAnsi="Times New Roman" w:cs="Times New Roman"/>
                <w:color w:val="3333FF"/>
                <w:szCs w:val="18"/>
              </w:rPr>
              <w:t xml:space="preserve">, LG, OPPO, </w:t>
            </w:r>
            <w:r w:rsidRPr="005209D7">
              <w:rPr>
                <w:rFonts w:ascii="Times New Roman" w:hAnsi="Times New Roman" w:cs="Times New Roman"/>
                <w:color w:val="3333FF"/>
                <w:szCs w:val="18"/>
                <w:highlight w:val="yellow"/>
              </w:rPr>
              <w:t>Huawei/HiSi</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yellow"/>
              </w:rPr>
              <w:t>Xiaomi</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yellow"/>
              </w:rPr>
              <w:t>Fraunhofer IIS/HHI</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yellow"/>
              </w:rPr>
              <w:t>Mavenir</w:t>
            </w:r>
            <w:r w:rsidRPr="005209D7">
              <w:rPr>
                <w:rFonts w:ascii="Times New Roman" w:hAnsi="Times New Roman" w:cs="Times New Roman"/>
                <w:color w:val="3333FF"/>
                <w:szCs w:val="18"/>
              </w:rPr>
              <w:t>, Apple</w:t>
            </w:r>
            <w:r w:rsidR="005209D7">
              <w:rPr>
                <w:rFonts w:ascii="Times New Roman" w:hAnsi="Times New Roman" w:cs="Times New Roman"/>
                <w:color w:val="3333FF"/>
                <w:szCs w:val="18"/>
              </w:rPr>
              <w:t xml:space="preserve"> (1</w:t>
            </w:r>
            <w:r w:rsidR="005209D7" w:rsidRPr="005209D7">
              <w:rPr>
                <w:rFonts w:ascii="Times New Roman" w:hAnsi="Times New Roman" w:cs="Times New Roman"/>
                <w:color w:val="3333FF"/>
                <w:szCs w:val="18"/>
                <w:vertAlign w:val="superscript"/>
              </w:rPr>
              <w:t>st</w:t>
            </w:r>
            <w:r w:rsidR="005209D7">
              <w:rPr>
                <w:rFonts w:ascii="Times New Roman" w:hAnsi="Times New Roman" w:cs="Times New Roman"/>
                <w:color w:val="3333FF"/>
                <w:szCs w:val="18"/>
              </w:rPr>
              <w:t xml:space="preserve"> pref)</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yellow"/>
              </w:rPr>
              <w:t>CATT</w:t>
            </w:r>
            <w:r w:rsidRPr="005209D7">
              <w:rPr>
                <w:rFonts w:ascii="Times New Roman" w:hAnsi="Times New Roman" w:cs="Times New Roman"/>
                <w:color w:val="3333FF"/>
                <w:szCs w:val="18"/>
              </w:rPr>
              <w:t xml:space="preserve"> </w:t>
            </w:r>
          </w:p>
          <w:p w14:paraId="3D291F11" w14:textId="7F7664E3" w:rsidR="000D0478" w:rsidRPr="005209D7" w:rsidRDefault="000D0478" w:rsidP="000D0478">
            <w:pPr>
              <w:pStyle w:val="ListParagraph"/>
              <w:numPr>
                <w:ilvl w:val="0"/>
                <w:numId w:val="33"/>
              </w:numPr>
              <w:snapToGrid w:val="0"/>
              <w:spacing w:after="0" w:line="240" w:lineRule="auto"/>
              <w:jc w:val="both"/>
              <w:rPr>
                <w:rFonts w:ascii="Times New Roman" w:hAnsi="Times New Roman" w:cs="Times New Roman"/>
                <w:color w:val="3333FF"/>
                <w:szCs w:val="18"/>
              </w:rPr>
            </w:pPr>
            <w:r w:rsidRPr="005209D7">
              <w:rPr>
                <w:rFonts w:ascii="Times New Roman" w:hAnsi="Times New Roman" w:cs="Times New Roman"/>
                <w:color w:val="3333FF"/>
                <w:szCs w:val="18"/>
              </w:rPr>
              <w:t>AltB: Samsung (1</w:t>
            </w:r>
            <w:r w:rsidRPr="005209D7">
              <w:rPr>
                <w:rFonts w:ascii="Times New Roman" w:hAnsi="Times New Roman" w:cs="Times New Roman"/>
                <w:color w:val="3333FF"/>
                <w:szCs w:val="18"/>
                <w:vertAlign w:val="superscript"/>
              </w:rPr>
              <w:t>st</w:t>
            </w:r>
            <w:r w:rsidRPr="005209D7">
              <w:rPr>
                <w:rFonts w:ascii="Times New Roman" w:hAnsi="Times New Roman" w:cs="Times New Roman"/>
                <w:color w:val="3333FF"/>
                <w:szCs w:val="18"/>
              </w:rPr>
              <w:t xml:space="preserve"> pref), </w:t>
            </w:r>
            <w:r w:rsidRPr="005209D7">
              <w:rPr>
                <w:rFonts w:ascii="Times New Roman" w:hAnsi="Times New Roman" w:cs="Times New Roman"/>
                <w:color w:val="3333FF"/>
                <w:szCs w:val="18"/>
                <w:highlight w:val="cyan"/>
              </w:rPr>
              <w:t>Ericsson</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cyan"/>
              </w:rPr>
              <w:t>MediaTek</w:t>
            </w:r>
            <w:r w:rsidRPr="005209D7">
              <w:rPr>
                <w:rFonts w:ascii="Times New Roman" w:hAnsi="Times New Roman" w:cs="Times New Roman"/>
                <w:color w:val="3333FF"/>
                <w:szCs w:val="18"/>
              </w:rPr>
              <w:t xml:space="preserve">, vivo, </w:t>
            </w:r>
            <w:r w:rsidRPr="005209D7">
              <w:rPr>
                <w:rFonts w:ascii="Times New Roman" w:hAnsi="Times New Roman" w:cs="Times New Roman"/>
                <w:color w:val="3333FF"/>
                <w:szCs w:val="18"/>
                <w:highlight w:val="cyan"/>
              </w:rPr>
              <w:t>Qualcomm</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cyan"/>
              </w:rPr>
              <w:t>DOCOMO</w:t>
            </w:r>
            <w:r w:rsidRPr="005209D7">
              <w:rPr>
                <w:rFonts w:ascii="Times New Roman" w:hAnsi="Times New Roman" w:cs="Times New Roman"/>
                <w:color w:val="3333FF"/>
                <w:szCs w:val="18"/>
              </w:rPr>
              <w:t xml:space="preserve">, LG, OPPO, </w:t>
            </w:r>
            <w:r w:rsidRPr="005209D7">
              <w:rPr>
                <w:rFonts w:ascii="Times New Roman" w:hAnsi="Times New Roman" w:cs="Times New Roman"/>
                <w:color w:val="3333FF"/>
                <w:szCs w:val="18"/>
                <w:highlight w:val="cyan"/>
              </w:rPr>
              <w:t>Sharp</w:t>
            </w:r>
            <w:r w:rsidRPr="005209D7">
              <w:rPr>
                <w:rFonts w:ascii="Times New Roman" w:hAnsi="Times New Roman" w:cs="Times New Roman"/>
                <w:color w:val="3333FF"/>
                <w:szCs w:val="18"/>
              </w:rPr>
              <w:t xml:space="preserve">, </w:t>
            </w:r>
            <w:r w:rsidRPr="005209D7">
              <w:rPr>
                <w:rFonts w:ascii="Times New Roman" w:hAnsi="Times New Roman" w:cs="Times New Roman"/>
                <w:color w:val="3333FF"/>
                <w:szCs w:val="18"/>
                <w:highlight w:val="cyan"/>
              </w:rPr>
              <w:t>Lenovo</w:t>
            </w:r>
            <w:r w:rsidR="00931755" w:rsidRPr="005209D7">
              <w:rPr>
                <w:rFonts w:ascii="Times New Roman" w:hAnsi="Times New Roman" w:cs="Times New Roman"/>
                <w:color w:val="3333FF"/>
                <w:szCs w:val="18"/>
              </w:rPr>
              <w:t>, Apple (2</w:t>
            </w:r>
            <w:r w:rsidR="00931755" w:rsidRPr="005209D7">
              <w:rPr>
                <w:rFonts w:ascii="Times New Roman" w:hAnsi="Times New Roman" w:cs="Times New Roman"/>
                <w:color w:val="3333FF"/>
                <w:szCs w:val="18"/>
                <w:vertAlign w:val="superscript"/>
              </w:rPr>
              <w:t>nd</w:t>
            </w:r>
            <w:r w:rsidR="00931755" w:rsidRPr="005209D7">
              <w:rPr>
                <w:rFonts w:ascii="Times New Roman" w:hAnsi="Times New Roman" w:cs="Times New Roman"/>
                <w:color w:val="3333FF"/>
                <w:szCs w:val="18"/>
              </w:rPr>
              <w:t xml:space="preserve"> pref)</w:t>
            </w:r>
            <w:r w:rsidRPr="005209D7">
              <w:rPr>
                <w:rFonts w:ascii="Times New Roman" w:hAnsi="Times New Roman" w:cs="Times New Roman"/>
                <w:color w:val="3333FF"/>
                <w:szCs w:val="18"/>
              </w:rPr>
              <w:t xml:space="preserve"> </w:t>
            </w:r>
          </w:p>
          <w:p w14:paraId="3A4B1341" w14:textId="6D2E6B6B" w:rsidR="000D0478" w:rsidRDefault="000D0478" w:rsidP="008D0711">
            <w:pPr>
              <w:snapToGrid w:val="0"/>
              <w:spacing w:after="0" w:line="240" w:lineRule="auto"/>
              <w:rPr>
                <w:rFonts w:ascii="Times New Roman" w:eastAsia="Yu Mincho" w:hAnsi="Times New Roman" w:cs="Times New Roman"/>
                <w:bCs/>
                <w:iCs/>
                <w:sz w:val="18"/>
                <w:szCs w:val="18"/>
                <w:lang w:eastAsia="ja-JP"/>
              </w:rPr>
            </w:pPr>
          </w:p>
          <w:p w14:paraId="0A2C57DA" w14:textId="4B5EAD1F" w:rsidR="005209D7" w:rsidRPr="000D0478" w:rsidRDefault="005209D7" w:rsidP="008D0711">
            <w:pPr>
              <w:snapToGrid w:val="0"/>
              <w:spacing w:after="0" w:line="240" w:lineRule="auto"/>
              <w:rPr>
                <w:rFonts w:ascii="Times New Roman" w:eastAsia="Yu Mincho" w:hAnsi="Times New Roman" w:cs="Times New Roman"/>
                <w:bCs/>
                <w:iCs/>
                <w:sz w:val="18"/>
                <w:szCs w:val="18"/>
                <w:lang w:eastAsia="ja-JP"/>
              </w:rPr>
            </w:pPr>
          </w:p>
        </w:tc>
      </w:tr>
    </w:tbl>
    <w:p w14:paraId="7973923E" w14:textId="77777777" w:rsidR="00D06BE9" w:rsidRPr="00820996" w:rsidRDefault="00D06BE9">
      <w:pPr>
        <w:snapToGrid w:val="0"/>
        <w:spacing w:after="0" w:line="240" w:lineRule="auto"/>
        <w:rPr>
          <w:rFonts w:ascii="Times New Roman" w:hAnsi="Times New Roman" w:cs="Times New Roman"/>
        </w:rPr>
      </w:pPr>
    </w:p>
    <w:p w14:paraId="61BE3AB9" w14:textId="77777777" w:rsidR="00D06BE9" w:rsidRDefault="00D06BE9">
      <w:pPr>
        <w:snapToGrid w:val="0"/>
        <w:spacing w:after="0" w:line="240" w:lineRule="auto"/>
        <w:rPr>
          <w:rFonts w:ascii="Times New Roman" w:hAnsi="Times New Roman" w:cs="Times New Roman"/>
        </w:rPr>
      </w:pPr>
    </w:p>
    <w:sectPr w:rsidR="00D06BE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96606" w14:textId="77777777" w:rsidR="00CC284F" w:rsidRDefault="00CC284F" w:rsidP="00A916A8">
      <w:pPr>
        <w:spacing w:after="0" w:line="240" w:lineRule="auto"/>
      </w:pPr>
      <w:r>
        <w:separator/>
      </w:r>
    </w:p>
  </w:endnote>
  <w:endnote w:type="continuationSeparator" w:id="0">
    <w:p w14:paraId="4DFF4644" w14:textId="77777777" w:rsidR="00CC284F" w:rsidRDefault="00CC284F" w:rsidP="00A91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8E1FC" w14:textId="77777777" w:rsidR="00CC284F" w:rsidRDefault="00CC284F" w:rsidP="00A916A8">
      <w:pPr>
        <w:spacing w:after="0" w:line="240" w:lineRule="auto"/>
      </w:pPr>
      <w:r>
        <w:separator/>
      </w:r>
    </w:p>
  </w:footnote>
  <w:footnote w:type="continuationSeparator" w:id="0">
    <w:p w14:paraId="152ECDA1" w14:textId="77777777" w:rsidR="00CC284F" w:rsidRDefault="00CC284F" w:rsidP="00A916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54C"/>
    <w:multiLevelType w:val="multilevel"/>
    <w:tmpl w:val="0021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528BC"/>
    <w:multiLevelType w:val="multilevel"/>
    <w:tmpl w:val="03952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63458"/>
    <w:multiLevelType w:val="hybridMultilevel"/>
    <w:tmpl w:val="D592BEB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872F3"/>
    <w:multiLevelType w:val="multilevel"/>
    <w:tmpl w:val="053872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2907B0"/>
    <w:multiLevelType w:val="multilevel"/>
    <w:tmpl w:val="09290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067DD"/>
    <w:multiLevelType w:val="multilevel"/>
    <w:tmpl w:val="119067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2050C0A"/>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D0D50"/>
    <w:multiLevelType w:val="hybridMultilevel"/>
    <w:tmpl w:val="1F58B2C8"/>
    <w:lvl w:ilvl="0" w:tplc="E2F6ACEA">
      <w:start w:val="2"/>
      <w:numFmt w:val="decimal"/>
      <w:lvlText w:val="%1."/>
      <w:lvlJc w:val="left"/>
      <w:pPr>
        <w:ind w:left="720" w:hanging="360"/>
      </w:pPr>
      <w:rPr>
        <w:rFonts w:asciiTheme="minorHAnsi" w:eastAsiaTheme="minorEastAsia"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27FB9"/>
    <w:multiLevelType w:val="multilevel"/>
    <w:tmpl w:val="20627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A0F83"/>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2C1A86"/>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9366D"/>
    <w:multiLevelType w:val="hybridMultilevel"/>
    <w:tmpl w:val="4562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52E73"/>
    <w:multiLevelType w:val="hybridMultilevel"/>
    <w:tmpl w:val="3EC6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67BC6"/>
    <w:multiLevelType w:val="multilevel"/>
    <w:tmpl w:val="37B67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9F6BA8"/>
    <w:multiLevelType w:val="multilevel"/>
    <w:tmpl w:val="439F6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240C2C"/>
    <w:multiLevelType w:val="multilevel"/>
    <w:tmpl w:val="4E240C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8D0F7E"/>
    <w:multiLevelType w:val="hybridMultilevel"/>
    <w:tmpl w:val="3A44C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A0090E"/>
    <w:multiLevelType w:val="hybridMultilevel"/>
    <w:tmpl w:val="F8EC2F38"/>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6" w15:restartNumberingAfterBreak="0">
    <w:nsid w:val="5E582A03"/>
    <w:multiLevelType w:val="multilevel"/>
    <w:tmpl w:val="5E582A03"/>
    <w:lvl w:ilvl="0">
      <w:start w:val="3"/>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9A0209"/>
    <w:multiLevelType w:val="multilevel"/>
    <w:tmpl w:val="5E9A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0A36AC"/>
    <w:multiLevelType w:val="multilevel"/>
    <w:tmpl w:val="630A3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B31054"/>
    <w:multiLevelType w:val="hybridMultilevel"/>
    <w:tmpl w:val="23BAFF42"/>
    <w:lvl w:ilvl="0" w:tplc="1CC62BFC">
      <w:start w:val="1"/>
      <w:numFmt w:val="bullet"/>
      <w:lvlText w:val="o"/>
      <w:lvlJc w:val="left"/>
      <w:pPr>
        <w:tabs>
          <w:tab w:val="num" w:pos="720"/>
        </w:tabs>
        <w:ind w:left="720" w:hanging="360"/>
      </w:pPr>
      <w:rPr>
        <w:rFonts w:ascii="Courier New" w:hAnsi="Courier New" w:hint="default"/>
      </w:rPr>
    </w:lvl>
    <w:lvl w:ilvl="1" w:tplc="C6789BAA">
      <w:start w:val="1"/>
      <w:numFmt w:val="bullet"/>
      <w:lvlText w:val="o"/>
      <w:lvlJc w:val="left"/>
      <w:pPr>
        <w:tabs>
          <w:tab w:val="num" w:pos="1440"/>
        </w:tabs>
        <w:ind w:left="1440" w:hanging="360"/>
      </w:pPr>
      <w:rPr>
        <w:rFonts w:ascii="Courier New" w:hAnsi="Courier New" w:hint="default"/>
      </w:rPr>
    </w:lvl>
    <w:lvl w:ilvl="2" w:tplc="4A8A1810">
      <w:numFmt w:val="bullet"/>
      <w:lvlText w:val=""/>
      <w:lvlJc w:val="left"/>
      <w:pPr>
        <w:tabs>
          <w:tab w:val="num" w:pos="2160"/>
        </w:tabs>
        <w:ind w:left="2160" w:hanging="360"/>
      </w:pPr>
      <w:rPr>
        <w:rFonts w:ascii="Wingdings" w:hAnsi="Wingdings" w:hint="default"/>
      </w:rPr>
    </w:lvl>
    <w:lvl w:ilvl="3" w:tplc="9B4AE380" w:tentative="1">
      <w:start w:val="1"/>
      <w:numFmt w:val="bullet"/>
      <w:lvlText w:val="o"/>
      <w:lvlJc w:val="left"/>
      <w:pPr>
        <w:tabs>
          <w:tab w:val="num" w:pos="2880"/>
        </w:tabs>
        <w:ind w:left="2880" w:hanging="360"/>
      </w:pPr>
      <w:rPr>
        <w:rFonts w:ascii="Courier New" w:hAnsi="Courier New" w:hint="default"/>
      </w:rPr>
    </w:lvl>
    <w:lvl w:ilvl="4" w:tplc="23643520" w:tentative="1">
      <w:start w:val="1"/>
      <w:numFmt w:val="bullet"/>
      <w:lvlText w:val="o"/>
      <w:lvlJc w:val="left"/>
      <w:pPr>
        <w:tabs>
          <w:tab w:val="num" w:pos="3600"/>
        </w:tabs>
        <w:ind w:left="3600" w:hanging="360"/>
      </w:pPr>
      <w:rPr>
        <w:rFonts w:ascii="Courier New" w:hAnsi="Courier New" w:hint="default"/>
      </w:rPr>
    </w:lvl>
    <w:lvl w:ilvl="5" w:tplc="9830EDEA" w:tentative="1">
      <w:start w:val="1"/>
      <w:numFmt w:val="bullet"/>
      <w:lvlText w:val="o"/>
      <w:lvlJc w:val="left"/>
      <w:pPr>
        <w:tabs>
          <w:tab w:val="num" w:pos="4320"/>
        </w:tabs>
        <w:ind w:left="4320" w:hanging="360"/>
      </w:pPr>
      <w:rPr>
        <w:rFonts w:ascii="Courier New" w:hAnsi="Courier New" w:hint="default"/>
      </w:rPr>
    </w:lvl>
    <w:lvl w:ilvl="6" w:tplc="C4C09C50" w:tentative="1">
      <w:start w:val="1"/>
      <w:numFmt w:val="bullet"/>
      <w:lvlText w:val="o"/>
      <w:lvlJc w:val="left"/>
      <w:pPr>
        <w:tabs>
          <w:tab w:val="num" w:pos="5040"/>
        </w:tabs>
        <w:ind w:left="5040" w:hanging="360"/>
      </w:pPr>
      <w:rPr>
        <w:rFonts w:ascii="Courier New" w:hAnsi="Courier New" w:hint="default"/>
      </w:rPr>
    </w:lvl>
    <w:lvl w:ilvl="7" w:tplc="1AB85070" w:tentative="1">
      <w:start w:val="1"/>
      <w:numFmt w:val="bullet"/>
      <w:lvlText w:val="o"/>
      <w:lvlJc w:val="left"/>
      <w:pPr>
        <w:tabs>
          <w:tab w:val="num" w:pos="5760"/>
        </w:tabs>
        <w:ind w:left="5760" w:hanging="360"/>
      </w:pPr>
      <w:rPr>
        <w:rFonts w:ascii="Courier New" w:hAnsi="Courier New" w:hint="default"/>
      </w:rPr>
    </w:lvl>
    <w:lvl w:ilvl="8" w:tplc="348ADF48"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4EC6E51"/>
    <w:multiLevelType w:val="hybridMultilevel"/>
    <w:tmpl w:val="C060B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A116B21"/>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7F2798"/>
    <w:multiLevelType w:val="multilevel"/>
    <w:tmpl w:val="6B7F27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882DC7"/>
    <w:multiLevelType w:val="hybridMultilevel"/>
    <w:tmpl w:val="AD30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EE07F9"/>
    <w:multiLevelType w:val="hybridMultilevel"/>
    <w:tmpl w:val="1000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43DD7"/>
    <w:multiLevelType w:val="hybridMultilevel"/>
    <w:tmpl w:val="66FC706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514"/>
    <w:multiLevelType w:val="hybridMultilevel"/>
    <w:tmpl w:val="AFA2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4"/>
  </w:num>
  <w:num w:numId="4">
    <w:abstractNumId w:val="22"/>
  </w:num>
  <w:num w:numId="5">
    <w:abstractNumId w:val="4"/>
  </w:num>
  <w:num w:numId="6">
    <w:abstractNumId w:val="16"/>
  </w:num>
  <w:num w:numId="7">
    <w:abstractNumId w:val="5"/>
  </w:num>
  <w:num w:numId="8">
    <w:abstractNumId w:val="1"/>
  </w:num>
  <w:num w:numId="9">
    <w:abstractNumId w:val="0"/>
  </w:num>
  <w:num w:numId="10">
    <w:abstractNumId w:val="20"/>
  </w:num>
  <w:num w:numId="11">
    <w:abstractNumId w:val="7"/>
  </w:num>
  <w:num w:numId="12">
    <w:abstractNumId w:val="17"/>
  </w:num>
  <w:num w:numId="13">
    <w:abstractNumId w:val="10"/>
  </w:num>
  <w:num w:numId="14">
    <w:abstractNumId w:val="33"/>
  </w:num>
  <w:num w:numId="15">
    <w:abstractNumId w:val="23"/>
  </w:num>
  <w:num w:numId="16">
    <w:abstractNumId w:val="28"/>
  </w:num>
  <w:num w:numId="17">
    <w:abstractNumId w:val="27"/>
  </w:num>
  <w:num w:numId="18">
    <w:abstractNumId w:val="31"/>
  </w:num>
  <w:num w:numId="19">
    <w:abstractNumId w:val="25"/>
  </w:num>
  <w:num w:numId="20">
    <w:abstractNumId w:val="21"/>
  </w:num>
  <w:num w:numId="21">
    <w:abstractNumId w:val="30"/>
  </w:num>
  <w:num w:numId="22">
    <w:abstractNumId w:val="35"/>
  </w:num>
  <w:num w:numId="23">
    <w:abstractNumId w:val="38"/>
  </w:num>
  <w:num w:numId="24">
    <w:abstractNumId w:val="2"/>
  </w:num>
  <w:num w:numId="25">
    <w:abstractNumId w:val="37"/>
  </w:num>
  <w:num w:numId="26">
    <w:abstractNumId w:val="14"/>
  </w:num>
  <w:num w:numId="27">
    <w:abstractNumId w:val="15"/>
  </w:num>
  <w:num w:numId="28">
    <w:abstractNumId w:val="34"/>
  </w:num>
  <w:num w:numId="29">
    <w:abstractNumId w:val="3"/>
  </w:num>
  <w:num w:numId="30">
    <w:abstractNumId w:val="32"/>
  </w:num>
  <w:num w:numId="31">
    <w:abstractNumId w:val="12"/>
  </w:num>
  <w:num w:numId="32">
    <w:abstractNumId w:val="8"/>
  </w:num>
  <w:num w:numId="33">
    <w:abstractNumId w:val="13"/>
  </w:num>
  <w:num w:numId="34">
    <w:abstractNumId w:val="6"/>
  </w:num>
  <w:num w:numId="35">
    <w:abstractNumId w:val="11"/>
  </w:num>
  <w:num w:numId="36">
    <w:abstractNumId w:val="36"/>
  </w:num>
  <w:num w:numId="37">
    <w:abstractNumId w:val="29"/>
  </w:num>
  <w:num w:numId="38">
    <w:abstractNumId w:val="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F9"/>
    <w:rsid w:val="00001AA4"/>
    <w:rsid w:val="00003681"/>
    <w:rsid w:val="00005F0C"/>
    <w:rsid w:val="00023DA5"/>
    <w:rsid w:val="0002652D"/>
    <w:rsid w:val="00032CB6"/>
    <w:rsid w:val="00033AF3"/>
    <w:rsid w:val="00035960"/>
    <w:rsid w:val="00043F2D"/>
    <w:rsid w:val="00047843"/>
    <w:rsid w:val="00047D0A"/>
    <w:rsid w:val="000504F1"/>
    <w:rsid w:val="00051A4E"/>
    <w:rsid w:val="00051D59"/>
    <w:rsid w:val="00055236"/>
    <w:rsid w:val="00063F34"/>
    <w:rsid w:val="0006549F"/>
    <w:rsid w:val="00065DC3"/>
    <w:rsid w:val="000661B6"/>
    <w:rsid w:val="00067882"/>
    <w:rsid w:val="0007287D"/>
    <w:rsid w:val="0007690E"/>
    <w:rsid w:val="00077D2A"/>
    <w:rsid w:val="00085736"/>
    <w:rsid w:val="00096832"/>
    <w:rsid w:val="000973E9"/>
    <w:rsid w:val="000A06C5"/>
    <w:rsid w:val="000A6F71"/>
    <w:rsid w:val="000B2ECD"/>
    <w:rsid w:val="000B4A93"/>
    <w:rsid w:val="000B5B4E"/>
    <w:rsid w:val="000C192A"/>
    <w:rsid w:val="000C68F0"/>
    <w:rsid w:val="000D0478"/>
    <w:rsid w:val="000D3131"/>
    <w:rsid w:val="000D3A49"/>
    <w:rsid w:val="000D7E7B"/>
    <w:rsid w:val="000E1B1C"/>
    <w:rsid w:val="000E2FE4"/>
    <w:rsid w:val="000E438D"/>
    <w:rsid w:val="000F085D"/>
    <w:rsid w:val="000F2C4F"/>
    <w:rsid w:val="000F3BC7"/>
    <w:rsid w:val="000F42CA"/>
    <w:rsid w:val="000F6760"/>
    <w:rsid w:val="000F6DC0"/>
    <w:rsid w:val="00102F30"/>
    <w:rsid w:val="001053BF"/>
    <w:rsid w:val="00112742"/>
    <w:rsid w:val="00116DF5"/>
    <w:rsid w:val="001173B8"/>
    <w:rsid w:val="0012062F"/>
    <w:rsid w:val="00120F53"/>
    <w:rsid w:val="00123F5C"/>
    <w:rsid w:val="0012595F"/>
    <w:rsid w:val="00125DC4"/>
    <w:rsid w:val="00127678"/>
    <w:rsid w:val="00133C62"/>
    <w:rsid w:val="001502B3"/>
    <w:rsid w:val="001514C9"/>
    <w:rsid w:val="00151E8E"/>
    <w:rsid w:val="0015655E"/>
    <w:rsid w:val="001601E2"/>
    <w:rsid w:val="0016238C"/>
    <w:rsid w:val="00167A1A"/>
    <w:rsid w:val="00170ADF"/>
    <w:rsid w:val="00172CE3"/>
    <w:rsid w:val="00180583"/>
    <w:rsid w:val="001814D2"/>
    <w:rsid w:val="001900CE"/>
    <w:rsid w:val="00190B21"/>
    <w:rsid w:val="00190CAC"/>
    <w:rsid w:val="001A0A97"/>
    <w:rsid w:val="001A48A7"/>
    <w:rsid w:val="001A5B77"/>
    <w:rsid w:val="001A6EE5"/>
    <w:rsid w:val="001B26BC"/>
    <w:rsid w:val="001B775C"/>
    <w:rsid w:val="001C2AD1"/>
    <w:rsid w:val="001C61ED"/>
    <w:rsid w:val="001D5573"/>
    <w:rsid w:val="001E6312"/>
    <w:rsid w:val="001F1CFF"/>
    <w:rsid w:val="001F474D"/>
    <w:rsid w:val="001F67D6"/>
    <w:rsid w:val="001F7CCD"/>
    <w:rsid w:val="00200F4F"/>
    <w:rsid w:val="00203E54"/>
    <w:rsid w:val="00206CE7"/>
    <w:rsid w:val="00207EE4"/>
    <w:rsid w:val="00212E3C"/>
    <w:rsid w:val="0021378E"/>
    <w:rsid w:val="002144FC"/>
    <w:rsid w:val="00215405"/>
    <w:rsid w:val="00216A03"/>
    <w:rsid w:val="002207AA"/>
    <w:rsid w:val="00222986"/>
    <w:rsid w:val="00225F96"/>
    <w:rsid w:val="0023564A"/>
    <w:rsid w:val="00237F0E"/>
    <w:rsid w:val="002402B7"/>
    <w:rsid w:val="00243691"/>
    <w:rsid w:val="00243716"/>
    <w:rsid w:val="00244B6F"/>
    <w:rsid w:val="00247777"/>
    <w:rsid w:val="00247B79"/>
    <w:rsid w:val="0025698A"/>
    <w:rsid w:val="00266E49"/>
    <w:rsid w:val="00273BA8"/>
    <w:rsid w:val="0028197A"/>
    <w:rsid w:val="00283CA7"/>
    <w:rsid w:val="002863C2"/>
    <w:rsid w:val="00286A0C"/>
    <w:rsid w:val="00286DAD"/>
    <w:rsid w:val="00287F1C"/>
    <w:rsid w:val="002905DD"/>
    <w:rsid w:val="00293A62"/>
    <w:rsid w:val="00294451"/>
    <w:rsid w:val="00297BF3"/>
    <w:rsid w:val="002A0D16"/>
    <w:rsid w:val="002A36D9"/>
    <w:rsid w:val="002A3BD1"/>
    <w:rsid w:val="002A69E4"/>
    <w:rsid w:val="002A7343"/>
    <w:rsid w:val="002B32F9"/>
    <w:rsid w:val="002B568E"/>
    <w:rsid w:val="002B60AF"/>
    <w:rsid w:val="002B6172"/>
    <w:rsid w:val="002C00E4"/>
    <w:rsid w:val="002C0BB7"/>
    <w:rsid w:val="002C47BF"/>
    <w:rsid w:val="002C5783"/>
    <w:rsid w:val="002C631C"/>
    <w:rsid w:val="002C6622"/>
    <w:rsid w:val="002C7B15"/>
    <w:rsid w:val="002D04CB"/>
    <w:rsid w:val="002D7EA8"/>
    <w:rsid w:val="002E1E98"/>
    <w:rsid w:val="002E4382"/>
    <w:rsid w:val="002E45F7"/>
    <w:rsid w:val="002E7E98"/>
    <w:rsid w:val="002F2F6E"/>
    <w:rsid w:val="002F3C35"/>
    <w:rsid w:val="002F468D"/>
    <w:rsid w:val="002F7218"/>
    <w:rsid w:val="0030208A"/>
    <w:rsid w:val="00303418"/>
    <w:rsid w:val="00306F31"/>
    <w:rsid w:val="003149B8"/>
    <w:rsid w:val="003162C5"/>
    <w:rsid w:val="003171C9"/>
    <w:rsid w:val="00322A69"/>
    <w:rsid w:val="00323B48"/>
    <w:rsid w:val="003249E8"/>
    <w:rsid w:val="00332715"/>
    <w:rsid w:val="003335CF"/>
    <w:rsid w:val="00334C12"/>
    <w:rsid w:val="003458D8"/>
    <w:rsid w:val="00354112"/>
    <w:rsid w:val="00356D74"/>
    <w:rsid w:val="0036188B"/>
    <w:rsid w:val="00365458"/>
    <w:rsid w:val="003665FE"/>
    <w:rsid w:val="00367AE2"/>
    <w:rsid w:val="00376CD7"/>
    <w:rsid w:val="00377D6B"/>
    <w:rsid w:val="00380FED"/>
    <w:rsid w:val="00383394"/>
    <w:rsid w:val="00383B99"/>
    <w:rsid w:val="00383BAF"/>
    <w:rsid w:val="00393A6D"/>
    <w:rsid w:val="003960ED"/>
    <w:rsid w:val="003A032C"/>
    <w:rsid w:val="003A117D"/>
    <w:rsid w:val="003A2F48"/>
    <w:rsid w:val="003A36F3"/>
    <w:rsid w:val="003A6BDE"/>
    <w:rsid w:val="003A7A00"/>
    <w:rsid w:val="003B1949"/>
    <w:rsid w:val="003B50AE"/>
    <w:rsid w:val="003B5724"/>
    <w:rsid w:val="003B6980"/>
    <w:rsid w:val="003C310B"/>
    <w:rsid w:val="003C73A5"/>
    <w:rsid w:val="003D520A"/>
    <w:rsid w:val="003D6895"/>
    <w:rsid w:val="003E0E82"/>
    <w:rsid w:val="003E17A3"/>
    <w:rsid w:val="003E47B1"/>
    <w:rsid w:val="003F404F"/>
    <w:rsid w:val="003F7DC2"/>
    <w:rsid w:val="00412067"/>
    <w:rsid w:val="00414A9F"/>
    <w:rsid w:val="004207AB"/>
    <w:rsid w:val="0042341E"/>
    <w:rsid w:val="00423AD6"/>
    <w:rsid w:val="004272BD"/>
    <w:rsid w:val="004273BD"/>
    <w:rsid w:val="00440980"/>
    <w:rsid w:val="00441CE8"/>
    <w:rsid w:val="00441E06"/>
    <w:rsid w:val="0045134B"/>
    <w:rsid w:val="00456F11"/>
    <w:rsid w:val="00457A6F"/>
    <w:rsid w:val="00460C93"/>
    <w:rsid w:val="00462BEC"/>
    <w:rsid w:val="00463AB3"/>
    <w:rsid w:val="0046438A"/>
    <w:rsid w:val="0046534C"/>
    <w:rsid w:val="00466B99"/>
    <w:rsid w:val="0046769C"/>
    <w:rsid w:val="00470A1D"/>
    <w:rsid w:val="004719BF"/>
    <w:rsid w:val="00486737"/>
    <w:rsid w:val="00487770"/>
    <w:rsid w:val="00492B2B"/>
    <w:rsid w:val="00494E70"/>
    <w:rsid w:val="00494ED6"/>
    <w:rsid w:val="004A1426"/>
    <w:rsid w:val="004A2EDC"/>
    <w:rsid w:val="004A31E0"/>
    <w:rsid w:val="004A3AD7"/>
    <w:rsid w:val="004A66DD"/>
    <w:rsid w:val="004A75FA"/>
    <w:rsid w:val="004B3C5E"/>
    <w:rsid w:val="004B4646"/>
    <w:rsid w:val="004C15FA"/>
    <w:rsid w:val="004C2C12"/>
    <w:rsid w:val="004C3067"/>
    <w:rsid w:val="004C5838"/>
    <w:rsid w:val="004D0289"/>
    <w:rsid w:val="004D38A9"/>
    <w:rsid w:val="004D698A"/>
    <w:rsid w:val="004E2E6B"/>
    <w:rsid w:val="004E68FE"/>
    <w:rsid w:val="004E7266"/>
    <w:rsid w:val="004F06B3"/>
    <w:rsid w:val="004F50A1"/>
    <w:rsid w:val="004F7C91"/>
    <w:rsid w:val="00501844"/>
    <w:rsid w:val="00502A93"/>
    <w:rsid w:val="00504B58"/>
    <w:rsid w:val="005061FC"/>
    <w:rsid w:val="005110CE"/>
    <w:rsid w:val="00513C7D"/>
    <w:rsid w:val="00514D41"/>
    <w:rsid w:val="005209D7"/>
    <w:rsid w:val="005246A2"/>
    <w:rsid w:val="00525886"/>
    <w:rsid w:val="00530D7C"/>
    <w:rsid w:val="00530DFD"/>
    <w:rsid w:val="005340C5"/>
    <w:rsid w:val="005365AC"/>
    <w:rsid w:val="00537126"/>
    <w:rsid w:val="00542873"/>
    <w:rsid w:val="005430D3"/>
    <w:rsid w:val="00561FD8"/>
    <w:rsid w:val="00565631"/>
    <w:rsid w:val="005837AB"/>
    <w:rsid w:val="00586557"/>
    <w:rsid w:val="005870F6"/>
    <w:rsid w:val="0059187C"/>
    <w:rsid w:val="00593FBA"/>
    <w:rsid w:val="0059535B"/>
    <w:rsid w:val="005974E5"/>
    <w:rsid w:val="00597A71"/>
    <w:rsid w:val="005A0201"/>
    <w:rsid w:val="005B776C"/>
    <w:rsid w:val="005D0C9F"/>
    <w:rsid w:val="005D2C56"/>
    <w:rsid w:val="005D6265"/>
    <w:rsid w:val="005E0901"/>
    <w:rsid w:val="005E0E42"/>
    <w:rsid w:val="005E5DD8"/>
    <w:rsid w:val="005E7CE5"/>
    <w:rsid w:val="005F4AE8"/>
    <w:rsid w:val="005F54AB"/>
    <w:rsid w:val="00604BC0"/>
    <w:rsid w:val="00604E46"/>
    <w:rsid w:val="006069AF"/>
    <w:rsid w:val="006111B2"/>
    <w:rsid w:val="00614574"/>
    <w:rsid w:val="006169AE"/>
    <w:rsid w:val="006209B8"/>
    <w:rsid w:val="006247A6"/>
    <w:rsid w:val="00627858"/>
    <w:rsid w:val="00630244"/>
    <w:rsid w:val="00632B56"/>
    <w:rsid w:val="006343CE"/>
    <w:rsid w:val="00640EDD"/>
    <w:rsid w:val="00641B78"/>
    <w:rsid w:val="00641F7F"/>
    <w:rsid w:val="0064768D"/>
    <w:rsid w:val="006519EE"/>
    <w:rsid w:val="00651D53"/>
    <w:rsid w:val="00653461"/>
    <w:rsid w:val="00655C4E"/>
    <w:rsid w:val="00662373"/>
    <w:rsid w:val="0066464C"/>
    <w:rsid w:val="00665B97"/>
    <w:rsid w:val="00665C2C"/>
    <w:rsid w:val="00665E27"/>
    <w:rsid w:val="006775AB"/>
    <w:rsid w:val="006815F1"/>
    <w:rsid w:val="00686B19"/>
    <w:rsid w:val="00686DB0"/>
    <w:rsid w:val="00687F4C"/>
    <w:rsid w:val="0069292D"/>
    <w:rsid w:val="00693DA6"/>
    <w:rsid w:val="00696431"/>
    <w:rsid w:val="006A1089"/>
    <w:rsid w:val="006A2216"/>
    <w:rsid w:val="006A316D"/>
    <w:rsid w:val="006A3E38"/>
    <w:rsid w:val="006B1474"/>
    <w:rsid w:val="006B4123"/>
    <w:rsid w:val="006B6567"/>
    <w:rsid w:val="006C46A1"/>
    <w:rsid w:val="006D5FC5"/>
    <w:rsid w:val="006E2D8C"/>
    <w:rsid w:val="006E3E7A"/>
    <w:rsid w:val="006E6E15"/>
    <w:rsid w:val="006E72F4"/>
    <w:rsid w:val="006F3C22"/>
    <w:rsid w:val="006F727A"/>
    <w:rsid w:val="0070079E"/>
    <w:rsid w:val="00702B52"/>
    <w:rsid w:val="0071073A"/>
    <w:rsid w:val="00712274"/>
    <w:rsid w:val="00714EEE"/>
    <w:rsid w:val="00723729"/>
    <w:rsid w:val="007244C2"/>
    <w:rsid w:val="00724A65"/>
    <w:rsid w:val="007305E5"/>
    <w:rsid w:val="00735446"/>
    <w:rsid w:val="00736FC0"/>
    <w:rsid w:val="007415D0"/>
    <w:rsid w:val="00744A33"/>
    <w:rsid w:val="00744E4B"/>
    <w:rsid w:val="00752D89"/>
    <w:rsid w:val="0075336D"/>
    <w:rsid w:val="00767E29"/>
    <w:rsid w:val="00770388"/>
    <w:rsid w:val="007763EA"/>
    <w:rsid w:val="00785A0B"/>
    <w:rsid w:val="007863A3"/>
    <w:rsid w:val="00792394"/>
    <w:rsid w:val="00793210"/>
    <w:rsid w:val="00793311"/>
    <w:rsid w:val="00796ADF"/>
    <w:rsid w:val="00797F20"/>
    <w:rsid w:val="007A18B9"/>
    <w:rsid w:val="007A23AF"/>
    <w:rsid w:val="007A2922"/>
    <w:rsid w:val="007B3825"/>
    <w:rsid w:val="007B6188"/>
    <w:rsid w:val="007B791E"/>
    <w:rsid w:val="007C40C6"/>
    <w:rsid w:val="007C727E"/>
    <w:rsid w:val="007C7DD8"/>
    <w:rsid w:val="007D3723"/>
    <w:rsid w:val="007D4300"/>
    <w:rsid w:val="007E0159"/>
    <w:rsid w:val="007E0187"/>
    <w:rsid w:val="007E36A7"/>
    <w:rsid w:val="007E758A"/>
    <w:rsid w:val="007F1833"/>
    <w:rsid w:val="007F345C"/>
    <w:rsid w:val="007F4549"/>
    <w:rsid w:val="007F671C"/>
    <w:rsid w:val="007F7FC6"/>
    <w:rsid w:val="008007CD"/>
    <w:rsid w:val="0080105D"/>
    <w:rsid w:val="008012CC"/>
    <w:rsid w:val="008012E7"/>
    <w:rsid w:val="00805EB9"/>
    <w:rsid w:val="0081251D"/>
    <w:rsid w:val="008148C1"/>
    <w:rsid w:val="008153DA"/>
    <w:rsid w:val="00820996"/>
    <w:rsid w:val="00821536"/>
    <w:rsid w:val="00822078"/>
    <w:rsid w:val="00826CFE"/>
    <w:rsid w:val="00826FE0"/>
    <w:rsid w:val="00832043"/>
    <w:rsid w:val="00840D7D"/>
    <w:rsid w:val="008418D0"/>
    <w:rsid w:val="00843438"/>
    <w:rsid w:val="008438A0"/>
    <w:rsid w:val="00851922"/>
    <w:rsid w:val="00855040"/>
    <w:rsid w:val="00855193"/>
    <w:rsid w:val="00855E4F"/>
    <w:rsid w:val="00855EF6"/>
    <w:rsid w:val="00857863"/>
    <w:rsid w:val="00863238"/>
    <w:rsid w:val="00863B8F"/>
    <w:rsid w:val="0086449F"/>
    <w:rsid w:val="00877315"/>
    <w:rsid w:val="00885576"/>
    <w:rsid w:val="008878BD"/>
    <w:rsid w:val="00893883"/>
    <w:rsid w:val="00896000"/>
    <w:rsid w:val="008972B5"/>
    <w:rsid w:val="008A18B4"/>
    <w:rsid w:val="008A2892"/>
    <w:rsid w:val="008A498C"/>
    <w:rsid w:val="008A5079"/>
    <w:rsid w:val="008A71A6"/>
    <w:rsid w:val="008B2133"/>
    <w:rsid w:val="008B4FF5"/>
    <w:rsid w:val="008B6ABE"/>
    <w:rsid w:val="008B7BDE"/>
    <w:rsid w:val="008B7E6E"/>
    <w:rsid w:val="008C0F06"/>
    <w:rsid w:val="008C2A0C"/>
    <w:rsid w:val="008C3217"/>
    <w:rsid w:val="008C6CC1"/>
    <w:rsid w:val="008D0711"/>
    <w:rsid w:val="008D2774"/>
    <w:rsid w:val="008E461E"/>
    <w:rsid w:val="008E7AC1"/>
    <w:rsid w:val="008F19D2"/>
    <w:rsid w:val="008F4CA1"/>
    <w:rsid w:val="00903EF7"/>
    <w:rsid w:val="00903FFC"/>
    <w:rsid w:val="009072DD"/>
    <w:rsid w:val="00910924"/>
    <w:rsid w:val="00911D0B"/>
    <w:rsid w:val="00916126"/>
    <w:rsid w:val="00922E07"/>
    <w:rsid w:val="00923870"/>
    <w:rsid w:val="0092520E"/>
    <w:rsid w:val="00925534"/>
    <w:rsid w:val="00927A26"/>
    <w:rsid w:val="009316EC"/>
    <w:rsid w:val="00931755"/>
    <w:rsid w:val="00933368"/>
    <w:rsid w:val="00935D96"/>
    <w:rsid w:val="00941893"/>
    <w:rsid w:val="0094294B"/>
    <w:rsid w:val="009504E8"/>
    <w:rsid w:val="00957F18"/>
    <w:rsid w:val="00963CB0"/>
    <w:rsid w:val="009720BE"/>
    <w:rsid w:val="0097788F"/>
    <w:rsid w:val="009779A8"/>
    <w:rsid w:val="00990191"/>
    <w:rsid w:val="00990D67"/>
    <w:rsid w:val="00993445"/>
    <w:rsid w:val="00994AD4"/>
    <w:rsid w:val="009974EB"/>
    <w:rsid w:val="00997CCE"/>
    <w:rsid w:val="009A317B"/>
    <w:rsid w:val="009A4DF0"/>
    <w:rsid w:val="009A6E13"/>
    <w:rsid w:val="009B0876"/>
    <w:rsid w:val="009B1A9C"/>
    <w:rsid w:val="009B50B4"/>
    <w:rsid w:val="009B6880"/>
    <w:rsid w:val="009B7999"/>
    <w:rsid w:val="009C12B6"/>
    <w:rsid w:val="009C3202"/>
    <w:rsid w:val="009D2EE7"/>
    <w:rsid w:val="009E1824"/>
    <w:rsid w:val="009F3DF6"/>
    <w:rsid w:val="009F553D"/>
    <w:rsid w:val="00A0062B"/>
    <w:rsid w:val="00A051F4"/>
    <w:rsid w:val="00A058E0"/>
    <w:rsid w:val="00A07092"/>
    <w:rsid w:val="00A103A0"/>
    <w:rsid w:val="00A1243A"/>
    <w:rsid w:val="00A23C48"/>
    <w:rsid w:val="00A26115"/>
    <w:rsid w:val="00A35008"/>
    <w:rsid w:val="00A3664D"/>
    <w:rsid w:val="00A40226"/>
    <w:rsid w:val="00A46EEA"/>
    <w:rsid w:val="00A550A9"/>
    <w:rsid w:val="00A6258C"/>
    <w:rsid w:val="00A62606"/>
    <w:rsid w:val="00A650F2"/>
    <w:rsid w:val="00A65D48"/>
    <w:rsid w:val="00A714E1"/>
    <w:rsid w:val="00A71E68"/>
    <w:rsid w:val="00A76B93"/>
    <w:rsid w:val="00A76D14"/>
    <w:rsid w:val="00A77BC4"/>
    <w:rsid w:val="00A8030A"/>
    <w:rsid w:val="00A860B5"/>
    <w:rsid w:val="00A905B5"/>
    <w:rsid w:val="00A906CF"/>
    <w:rsid w:val="00A916A8"/>
    <w:rsid w:val="00A97314"/>
    <w:rsid w:val="00AA072B"/>
    <w:rsid w:val="00AA2FE0"/>
    <w:rsid w:val="00AA45BA"/>
    <w:rsid w:val="00AA4A10"/>
    <w:rsid w:val="00AA58F1"/>
    <w:rsid w:val="00AA765E"/>
    <w:rsid w:val="00AB12ED"/>
    <w:rsid w:val="00AB2F80"/>
    <w:rsid w:val="00AB3AEC"/>
    <w:rsid w:val="00AB4D4F"/>
    <w:rsid w:val="00AB59FB"/>
    <w:rsid w:val="00AC0808"/>
    <w:rsid w:val="00AC3FC4"/>
    <w:rsid w:val="00AD709E"/>
    <w:rsid w:val="00AD77AA"/>
    <w:rsid w:val="00AE411A"/>
    <w:rsid w:val="00AE4FC4"/>
    <w:rsid w:val="00AE7FEC"/>
    <w:rsid w:val="00AF26E9"/>
    <w:rsid w:val="00AF3018"/>
    <w:rsid w:val="00AF30F0"/>
    <w:rsid w:val="00AF41F2"/>
    <w:rsid w:val="00B03120"/>
    <w:rsid w:val="00B0691C"/>
    <w:rsid w:val="00B148C1"/>
    <w:rsid w:val="00B16741"/>
    <w:rsid w:val="00B33FF9"/>
    <w:rsid w:val="00B352C2"/>
    <w:rsid w:val="00B36209"/>
    <w:rsid w:val="00B4427C"/>
    <w:rsid w:val="00B46744"/>
    <w:rsid w:val="00B47833"/>
    <w:rsid w:val="00B47D62"/>
    <w:rsid w:val="00B506A0"/>
    <w:rsid w:val="00B509BE"/>
    <w:rsid w:val="00B53A08"/>
    <w:rsid w:val="00B66566"/>
    <w:rsid w:val="00B6657A"/>
    <w:rsid w:val="00B6764A"/>
    <w:rsid w:val="00B77217"/>
    <w:rsid w:val="00B77747"/>
    <w:rsid w:val="00B80804"/>
    <w:rsid w:val="00B839E7"/>
    <w:rsid w:val="00B83A34"/>
    <w:rsid w:val="00B8626F"/>
    <w:rsid w:val="00B865FD"/>
    <w:rsid w:val="00BB197F"/>
    <w:rsid w:val="00BB2572"/>
    <w:rsid w:val="00BC188D"/>
    <w:rsid w:val="00BC5899"/>
    <w:rsid w:val="00BD077C"/>
    <w:rsid w:val="00BD085C"/>
    <w:rsid w:val="00BE6857"/>
    <w:rsid w:val="00BE6CFB"/>
    <w:rsid w:val="00BF1128"/>
    <w:rsid w:val="00C00C04"/>
    <w:rsid w:val="00C21506"/>
    <w:rsid w:val="00C263AD"/>
    <w:rsid w:val="00C30D55"/>
    <w:rsid w:val="00C36D69"/>
    <w:rsid w:val="00C37F7D"/>
    <w:rsid w:val="00C51010"/>
    <w:rsid w:val="00C51C03"/>
    <w:rsid w:val="00C5388D"/>
    <w:rsid w:val="00C67777"/>
    <w:rsid w:val="00C72FC9"/>
    <w:rsid w:val="00C730CA"/>
    <w:rsid w:val="00C74190"/>
    <w:rsid w:val="00C74AA4"/>
    <w:rsid w:val="00C77BFC"/>
    <w:rsid w:val="00C81502"/>
    <w:rsid w:val="00C83652"/>
    <w:rsid w:val="00C850FB"/>
    <w:rsid w:val="00C8567F"/>
    <w:rsid w:val="00C901DD"/>
    <w:rsid w:val="00CA265E"/>
    <w:rsid w:val="00CB51CC"/>
    <w:rsid w:val="00CC284F"/>
    <w:rsid w:val="00CC45D1"/>
    <w:rsid w:val="00CD1845"/>
    <w:rsid w:val="00CD31EC"/>
    <w:rsid w:val="00CD6D66"/>
    <w:rsid w:val="00CD6FF3"/>
    <w:rsid w:val="00CE1272"/>
    <w:rsid w:val="00CE1E6A"/>
    <w:rsid w:val="00CE3E3E"/>
    <w:rsid w:val="00CE7F64"/>
    <w:rsid w:val="00CF560B"/>
    <w:rsid w:val="00CF5A73"/>
    <w:rsid w:val="00CF7E52"/>
    <w:rsid w:val="00D005EF"/>
    <w:rsid w:val="00D023BE"/>
    <w:rsid w:val="00D030CD"/>
    <w:rsid w:val="00D0617F"/>
    <w:rsid w:val="00D06BE9"/>
    <w:rsid w:val="00D1160F"/>
    <w:rsid w:val="00D236B7"/>
    <w:rsid w:val="00D250D0"/>
    <w:rsid w:val="00D30535"/>
    <w:rsid w:val="00D30A15"/>
    <w:rsid w:val="00D30E3C"/>
    <w:rsid w:val="00D31AD6"/>
    <w:rsid w:val="00D327E7"/>
    <w:rsid w:val="00D3396E"/>
    <w:rsid w:val="00D33B8D"/>
    <w:rsid w:val="00D35292"/>
    <w:rsid w:val="00D3532E"/>
    <w:rsid w:val="00D400E6"/>
    <w:rsid w:val="00D40DAC"/>
    <w:rsid w:val="00D42A00"/>
    <w:rsid w:val="00D43A71"/>
    <w:rsid w:val="00D50B50"/>
    <w:rsid w:val="00D5370C"/>
    <w:rsid w:val="00D5444B"/>
    <w:rsid w:val="00D570FE"/>
    <w:rsid w:val="00D61C56"/>
    <w:rsid w:val="00D632D4"/>
    <w:rsid w:val="00D65DB8"/>
    <w:rsid w:val="00D67591"/>
    <w:rsid w:val="00D67EBA"/>
    <w:rsid w:val="00D707B2"/>
    <w:rsid w:val="00D808A9"/>
    <w:rsid w:val="00D93C0F"/>
    <w:rsid w:val="00D95725"/>
    <w:rsid w:val="00DA6D62"/>
    <w:rsid w:val="00DB2173"/>
    <w:rsid w:val="00DC5E36"/>
    <w:rsid w:val="00DC7E22"/>
    <w:rsid w:val="00DD0938"/>
    <w:rsid w:val="00DE1FC2"/>
    <w:rsid w:val="00DE3BCF"/>
    <w:rsid w:val="00DE753B"/>
    <w:rsid w:val="00DF01B1"/>
    <w:rsid w:val="00DF066C"/>
    <w:rsid w:val="00DF0B5B"/>
    <w:rsid w:val="00DF7632"/>
    <w:rsid w:val="00E0146C"/>
    <w:rsid w:val="00E0430A"/>
    <w:rsid w:val="00E10E09"/>
    <w:rsid w:val="00E12848"/>
    <w:rsid w:val="00E13216"/>
    <w:rsid w:val="00E16EAC"/>
    <w:rsid w:val="00E17823"/>
    <w:rsid w:val="00E23947"/>
    <w:rsid w:val="00E44FBA"/>
    <w:rsid w:val="00E50F3A"/>
    <w:rsid w:val="00E51240"/>
    <w:rsid w:val="00E51B0D"/>
    <w:rsid w:val="00E52E25"/>
    <w:rsid w:val="00E542C4"/>
    <w:rsid w:val="00E552D0"/>
    <w:rsid w:val="00E555D5"/>
    <w:rsid w:val="00E57BA0"/>
    <w:rsid w:val="00E614BC"/>
    <w:rsid w:val="00E6522C"/>
    <w:rsid w:val="00E65702"/>
    <w:rsid w:val="00E72E11"/>
    <w:rsid w:val="00E74233"/>
    <w:rsid w:val="00E756D6"/>
    <w:rsid w:val="00E7699D"/>
    <w:rsid w:val="00E7737C"/>
    <w:rsid w:val="00E779E7"/>
    <w:rsid w:val="00E82C2D"/>
    <w:rsid w:val="00E82DBA"/>
    <w:rsid w:val="00E867C9"/>
    <w:rsid w:val="00E93DDC"/>
    <w:rsid w:val="00E96313"/>
    <w:rsid w:val="00EA037D"/>
    <w:rsid w:val="00EA2F1D"/>
    <w:rsid w:val="00EA5FAC"/>
    <w:rsid w:val="00EA65DC"/>
    <w:rsid w:val="00EA74D4"/>
    <w:rsid w:val="00EB1C10"/>
    <w:rsid w:val="00EB3D40"/>
    <w:rsid w:val="00EC1D2F"/>
    <w:rsid w:val="00EC6B59"/>
    <w:rsid w:val="00EC6FB6"/>
    <w:rsid w:val="00ED1DE9"/>
    <w:rsid w:val="00ED2CBC"/>
    <w:rsid w:val="00ED773A"/>
    <w:rsid w:val="00EE7145"/>
    <w:rsid w:val="00EF00B6"/>
    <w:rsid w:val="00EF42F4"/>
    <w:rsid w:val="00EF4BDE"/>
    <w:rsid w:val="00EF7422"/>
    <w:rsid w:val="00F00312"/>
    <w:rsid w:val="00F007A9"/>
    <w:rsid w:val="00F03E85"/>
    <w:rsid w:val="00F05DF8"/>
    <w:rsid w:val="00F11D25"/>
    <w:rsid w:val="00F12ED9"/>
    <w:rsid w:val="00F22161"/>
    <w:rsid w:val="00F23594"/>
    <w:rsid w:val="00F2456E"/>
    <w:rsid w:val="00F27A16"/>
    <w:rsid w:val="00F27BCA"/>
    <w:rsid w:val="00F30D3A"/>
    <w:rsid w:val="00F35E26"/>
    <w:rsid w:val="00F40848"/>
    <w:rsid w:val="00F4310C"/>
    <w:rsid w:val="00F436B8"/>
    <w:rsid w:val="00F442B0"/>
    <w:rsid w:val="00F51AB8"/>
    <w:rsid w:val="00F62302"/>
    <w:rsid w:val="00F63621"/>
    <w:rsid w:val="00F63B31"/>
    <w:rsid w:val="00F719C9"/>
    <w:rsid w:val="00F754D7"/>
    <w:rsid w:val="00F845D1"/>
    <w:rsid w:val="00F86333"/>
    <w:rsid w:val="00F90E99"/>
    <w:rsid w:val="00F95CCF"/>
    <w:rsid w:val="00F96B2A"/>
    <w:rsid w:val="00FB4234"/>
    <w:rsid w:val="00FC1947"/>
    <w:rsid w:val="00FC2704"/>
    <w:rsid w:val="00FC2B82"/>
    <w:rsid w:val="00FD311C"/>
    <w:rsid w:val="00FD4416"/>
    <w:rsid w:val="00FE3E73"/>
    <w:rsid w:val="00FF20CB"/>
    <w:rsid w:val="00FF3DF6"/>
    <w:rsid w:val="192031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DEFA2E"/>
  <w15:docId w15:val="{F72FFA22-CF1C-9A41-98B1-6F7F581BC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312"/>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qFormat/>
    <w:pPr>
      <w:spacing w:after="120"/>
      <w:jc w:val="both"/>
    </w:pPr>
    <w:rPr>
      <w:rFonts w:ascii="Arial" w:eastAsiaTheme="minorHAnsi" w:hAnsi="Arial"/>
      <w:sz w:val="20"/>
      <w:lang w:eastAsia="zh-CN"/>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Gulim" w:eastAsia="Gulim"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CommentTextChar">
    <w:name w:val="Comment Text Char"/>
    <w:basedOn w:val="DefaultParagraphFont"/>
    <w:link w:val="CommentText"/>
    <w:uiPriority w:val="99"/>
    <w:semiHidden/>
    <w:qFormat/>
    <w:rPr>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xmsonormal">
    <w:name w:val="x_msonormal"/>
    <w:basedOn w:val="Normal"/>
    <w:uiPriority w:val="99"/>
    <w:pPr>
      <w:spacing w:after="0" w:line="240" w:lineRule="auto"/>
    </w:pPr>
    <w:rPr>
      <w:rFonts w:ascii="Calibri" w:hAnsi="Calibri" w:cs="Calibri"/>
    </w:rPr>
  </w:style>
  <w:style w:type="character" w:customStyle="1" w:styleId="xapple-converted-space">
    <w:name w:val="x_apple-converted-space"/>
    <w:basedOn w:val="DefaultParagraphFont"/>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Arial" w:eastAsiaTheme="minorHAnsi" w:hAnsi="Arial"/>
      <w:sz w:val="20"/>
      <w:lang w:eastAsia="zh-CN"/>
    </w:rPr>
  </w:style>
  <w:style w:type="table" w:customStyle="1" w:styleId="1">
    <w:name w:val="表格格線1"/>
    <w:basedOn w:val="TableNormal"/>
    <w:next w:val="TableGrid"/>
    <w:uiPriority w:val="39"/>
    <w:qFormat/>
    <w:rsid w:val="009316EC"/>
    <w:pPr>
      <w:spacing w:after="0" w:line="240" w:lineRule="auto"/>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B2F80"/>
    <w:rPr>
      <w:color w:val="808080"/>
    </w:rPr>
  </w:style>
  <w:style w:type="paragraph" w:styleId="Revision">
    <w:name w:val="Revision"/>
    <w:hidden/>
    <w:uiPriority w:val="99"/>
    <w:semiHidden/>
    <w:rsid w:val="003D520A"/>
    <w:pPr>
      <w:spacing w:after="0" w:line="240" w:lineRule="auto"/>
    </w:pPr>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790615">
      <w:bodyDiv w:val="1"/>
      <w:marLeft w:val="0"/>
      <w:marRight w:val="0"/>
      <w:marTop w:val="0"/>
      <w:marBottom w:val="0"/>
      <w:divBdr>
        <w:top w:val="none" w:sz="0" w:space="0" w:color="auto"/>
        <w:left w:val="none" w:sz="0" w:space="0" w:color="auto"/>
        <w:bottom w:val="none" w:sz="0" w:space="0" w:color="auto"/>
        <w:right w:val="none" w:sz="0" w:space="0" w:color="auto"/>
      </w:divBdr>
    </w:div>
    <w:div w:id="584195056">
      <w:bodyDiv w:val="1"/>
      <w:marLeft w:val="0"/>
      <w:marRight w:val="0"/>
      <w:marTop w:val="0"/>
      <w:marBottom w:val="0"/>
      <w:divBdr>
        <w:top w:val="none" w:sz="0" w:space="0" w:color="auto"/>
        <w:left w:val="none" w:sz="0" w:space="0" w:color="auto"/>
        <w:bottom w:val="none" w:sz="0" w:space="0" w:color="auto"/>
        <w:right w:val="none" w:sz="0" w:space="0" w:color="auto"/>
      </w:divBdr>
    </w:div>
    <w:div w:id="1167096461">
      <w:bodyDiv w:val="1"/>
      <w:marLeft w:val="0"/>
      <w:marRight w:val="0"/>
      <w:marTop w:val="0"/>
      <w:marBottom w:val="0"/>
      <w:divBdr>
        <w:top w:val="none" w:sz="0" w:space="0" w:color="auto"/>
        <w:left w:val="none" w:sz="0" w:space="0" w:color="auto"/>
        <w:bottom w:val="none" w:sz="0" w:space="0" w:color="auto"/>
        <w:right w:val="none" w:sz="0" w:space="0" w:color="auto"/>
      </w:divBdr>
      <w:divsChild>
        <w:div w:id="2131586116">
          <w:marLeft w:val="1627"/>
          <w:marRight w:val="0"/>
          <w:marTop w:val="58"/>
          <w:marBottom w:val="0"/>
          <w:divBdr>
            <w:top w:val="none" w:sz="0" w:space="0" w:color="auto"/>
            <w:left w:val="none" w:sz="0" w:space="0" w:color="auto"/>
            <w:bottom w:val="none" w:sz="0" w:space="0" w:color="auto"/>
            <w:right w:val="none" w:sz="0" w:space="0" w:color="auto"/>
          </w:divBdr>
        </w:div>
        <w:div w:id="1008218484">
          <w:marLeft w:val="2347"/>
          <w:marRight w:val="0"/>
          <w:marTop w:val="53"/>
          <w:marBottom w:val="0"/>
          <w:divBdr>
            <w:top w:val="none" w:sz="0" w:space="0" w:color="auto"/>
            <w:left w:val="none" w:sz="0" w:space="0" w:color="auto"/>
            <w:bottom w:val="none" w:sz="0" w:space="0" w:color="auto"/>
            <w:right w:val="none" w:sz="0" w:space="0" w:color="auto"/>
          </w:divBdr>
        </w:div>
        <w:div w:id="1992245127">
          <w:marLeft w:val="2347"/>
          <w:marRight w:val="0"/>
          <w:marTop w:val="53"/>
          <w:marBottom w:val="0"/>
          <w:divBdr>
            <w:top w:val="none" w:sz="0" w:space="0" w:color="auto"/>
            <w:left w:val="none" w:sz="0" w:space="0" w:color="auto"/>
            <w:bottom w:val="none" w:sz="0" w:space="0" w:color="auto"/>
            <w:right w:val="none" w:sz="0" w:space="0" w:color="auto"/>
          </w:divBdr>
        </w:div>
      </w:divsChild>
    </w:div>
    <w:div w:id="161166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22655-4A39-4A84-A8BB-6100CDE69F34}">
  <ds:schemaRefs>
    <ds:schemaRef ds:uri="http://schemas.microsoft.com/sharepoint/v3/contenttype/forms"/>
  </ds:schemaRefs>
</ds:datastoreItem>
</file>

<file path=customXml/itemProps2.xml><?xml version="1.0" encoding="utf-8"?>
<ds:datastoreItem xmlns:ds="http://schemas.openxmlformats.org/officeDocument/2006/customXml" ds:itemID="{4BAB8BDD-50E6-4AEB-B7E8-E83237792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8AC95-9A60-47F8-961B-B4079B34A8F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2ADD63-CA1E-4B1C-ABFB-041B629E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16997</Words>
  <Characters>96884</Characters>
  <Application>Microsoft Office Word</Application>
  <DocSecurity>0</DocSecurity>
  <Lines>807</Lines>
  <Paragraphs>227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Onggosanusi</dc:creator>
  <cp:lastModifiedBy>Eko Onggosanusi</cp:lastModifiedBy>
  <cp:revision>23</cp:revision>
  <dcterms:created xsi:type="dcterms:W3CDTF">2022-09-29T01:54:00Z</dcterms:created>
  <dcterms:modified xsi:type="dcterms:W3CDTF">2022-09-30T02:21:00Z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0x010100F3E9551B3FDDA24EBF0A209BAAD637CA</vt:lpwstr>
  </property>
  <property fmtid="{D5CDD505-2E9C-101B-9397-08002B2CF9AE}" pid="4" name="MediaServiceImageTags">
    <vt:lpwstr/>
  </property>
</Properties>
</file>